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E0" w:rsidRDefault="00023D8A" w:rsidP="00F64166">
      <w:pPr>
        <w:ind w:left="1134"/>
        <w:jc w:val="both"/>
        <w:rPr>
          <w:b/>
        </w:rPr>
      </w:pPr>
      <w:r>
        <w:rPr>
          <w:b/>
        </w:rPr>
        <w:t>LEI Nº 281, DE 12 DE FEVEREIRO DE 1985.</w:t>
      </w:r>
    </w:p>
    <w:p w:rsidR="00023D8A" w:rsidRDefault="00023D8A" w:rsidP="00F64166">
      <w:pPr>
        <w:ind w:left="1134"/>
        <w:jc w:val="both"/>
        <w:rPr>
          <w:b/>
        </w:rPr>
      </w:pPr>
    </w:p>
    <w:p w:rsidR="00023D8A" w:rsidRDefault="00023D8A" w:rsidP="00F64166">
      <w:pPr>
        <w:ind w:left="1134"/>
        <w:jc w:val="both"/>
        <w:rPr>
          <w:b/>
        </w:rPr>
      </w:pPr>
      <w:r>
        <w:rPr>
          <w:b/>
        </w:rPr>
        <w:t>AUTORIZA A ABERTURA DE CRÉDITO ESPECIAL:</w:t>
      </w:r>
    </w:p>
    <w:p w:rsidR="00023D8A" w:rsidRDefault="00023D8A">
      <w:pPr>
        <w:rPr>
          <w:b/>
        </w:rPr>
      </w:pPr>
    </w:p>
    <w:p w:rsidR="00023D8A" w:rsidRDefault="00023D8A" w:rsidP="00F64166">
      <w:pPr>
        <w:ind w:firstLine="1134"/>
        <w:jc w:val="both"/>
      </w:pPr>
      <w:r>
        <w:rPr>
          <w:b/>
        </w:rPr>
        <w:t xml:space="preserve">NILTON JOSÉ BUSARELLO, </w:t>
      </w:r>
      <w:r>
        <w:t>Prefeito Municipal de Rio dos Cedros, Estado de Santa Catarina:</w:t>
      </w:r>
    </w:p>
    <w:p w:rsidR="00023D8A" w:rsidRDefault="00023D8A" w:rsidP="00F64166">
      <w:pPr>
        <w:ind w:firstLine="1134"/>
        <w:jc w:val="both"/>
      </w:pPr>
    </w:p>
    <w:p w:rsidR="00023D8A" w:rsidRDefault="00023D8A" w:rsidP="00F64166">
      <w:pPr>
        <w:ind w:firstLine="1134"/>
        <w:jc w:val="both"/>
      </w:pPr>
      <w:r>
        <w:t>Faço saber a todos os habitantes deste Município que a Câmara aprovou e eu sanciono e promulgo a seguinte Lei:</w:t>
      </w:r>
    </w:p>
    <w:p w:rsidR="00023D8A" w:rsidRDefault="00023D8A"/>
    <w:p w:rsidR="00023D8A" w:rsidRDefault="00023D8A" w:rsidP="00F64166">
      <w:pPr>
        <w:ind w:left="1135" w:hanging="851"/>
        <w:jc w:val="both"/>
      </w:pPr>
      <w:r w:rsidRPr="00F64166">
        <w:rPr>
          <w:b/>
        </w:rPr>
        <w:t>Art.1º.</w:t>
      </w:r>
      <w:r>
        <w:t xml:space="preserve"> Fica o Executivo Municipal autorizado a abrir um crédito especial no valor </w:t>
      </w:r>
      <w:proofErr w:type="gramStart"/>
      <w:r>
        <w:t>de</w:t>
      </w:r>
      <w:proofErr w:type="gramEnd"/>
      <w:r>
        <w:t xml:space="preserve"> Cr$ 3.240.000 (três milhões duzentos e quarenta mil cruzeiros) na seguinte dotação:</w:t>
      </w:r>
    </w:p>
    <w:p w:rsidR="00023D8A" w:rsidRDefault="00023D8A"/>
    <w:tbl>
      <w:tblPr>
        <w:tblStyle w:val="Tabelacomgrade"/>
        <w:tblW w:w="0" w:type="auto"/>
        <w:jc w:val="center"/>
        <w:tblLook w:val="04A0" w:firstRow="1" w:lastRow="0" w:firstColumn="1" w:lastColumn="0" w:noHBand="0" w:noVBand="1"/>
      </w:tblPr>
      <w:tblGrid>
        <w:gridCol w:w="3514"/>
        <w:gridCol w:w="5697"/>
      </w:tblGrid>
      <w:tr w:rsidR="00023D8A" w:rsidRPr="00F64166" w:rsidTr="00F64166">
        <w:trPr>
          <w:jc w:val="center"/>
        </w:trPr>
        <w:tc>
          <w:tcPr>
            <w:tcW w:w="3514" w:type="dxa"/>
            <w:vAlign w:val="center"/>
          </w:tcPr>
          <w:p w:rsidR="00023D8A" w:rsidRPr="00F64166" w:rsidRDefault="00023D8A" w:rsidP="00F64166">
            <w:pPr>
              <w:rPr>
                <w:sz w:val="20"/>
              </w:rPr>
            </w:pPr>
            <w:r w:rsidRPr="00F64166">
              <w:rPr>
                <w:sz w:val="20"/>
              </w:rPr>
              <w:t>06.01</w:t>
            </w:r>
          </w:p>
        </w:tc>
        <w:tc>
          <w:tcPr>
            <w:tcW w:w="5697" w:type="dxa"/>
            <w:vAlign w:val="center"/>
          </w:tcPr>
          <w:p w:rsidR="00023D8A" w:rsidRPr="00F64166" w:rsidRDefault="00023D8A" w:rsidP="00F64166">
            <w:pPr>
              <w:rPr>
                <w:sz w:val="20"/>
              </w:rPr>
            </w:pPr>
            <w:r w:rsidRPr="00F64166">
              <w:rPr>
                <w:sz w:val="20"/>
              </w:rPr>
              <w:t>Departamento de Agricultura</w:t>
            </w:r>
          </w:p>
        </w:tc>
      </w:tr>
      <w:tr w:rsidR="00023D8A" w:rsidRPr="00F64166" w:rsidTr="00F64166">
        <w:trPr>
          <w:jc w:val="center"/>
        </w:trPr>
        <w:tc>
          <w:tcPr>
            <w:tcW w:w="3514" w:type="dxa"/>
            <w:vAlign w:val="center"/>
          </w:tcPr>
          <w:p w:rsidR="00023D8A" w:rsidRPr="00F64166" w:rsidRDefault="00023D8A" w:rsidP="00F64166">
            <w:pPr>
              <w:rPr>
                <w:sz w:val="20"/>
              </w:rPr>
            </w:pPr>
            <w:r w:rsidRPr="00F64166">
              <w:rPr>
                <w:sz w:val="20"/>
              </w:rPr>
              <w:t>3.0.0.0</w:t>
            </w:r>
          </w:p>
        </w:tc>
        <w:tc>
          <w:tcPr>
            <w:tcW w:w="5697" w:type="dxa"/>
            <w:vAlign w:val="center"/>
          </w:tcPr>
          <w:p w:rsidR="00023D8A" w:rsidRPr="00F64166" w:rsidRDefault="00023D8A" w:rsidP="00F64166">
            <w:pPr>
              <w:rPr>
                <w:sz w:val="20"/>
              </w:rPr>
            </w:pPr>
            <w:r w:rsidRPr="00F64166">
              <w:rPr>
                <w:sz w:val="20"/>
              </w:rPr>
              <w:t>Despesas Correntes</w:t>
            </w:r>
          </w:p>
        </w:tc>
      </w:tr>
      <w:tr w:rsidR="00023D8A" w:rsidRPr="00F64166" w:rsidTr="00F64166">
        <w:trPr>
          <w:jc w:val="center"/>
        </w:trPr>
        <w:tc>
          <w:tcPr>
            <w:tcW w:w="3514" w:type="dxa"/>
            <w:vAlign w:val="center"/>
          </w:tcPr>
          <w:p w:rsidR="00023D8A" w:rsidRPr="00F64166" w:rsidRDefault="00023D8A" w:rsidP="00F64166">
            <w:pPr>
              <w:rPr>
                <w:sz w:val="20"/>
              </w:rPr>
            </w:pPr>
            <w:r w:rsidRPr="00F64166">
              <w:rPr>
                <w:sz w:val="20"/>
              </w:rPr>
              <w:t>3.2.0.0</w:t>
            </w:r>
          </w:p>
        </w:tc>
        <w:tc>
          <w:tcPr>
            <w:tcW w:w="5697" w:type="dxa"/>
            <w:vAlign w:val="center"/>
          </w:tcPr>
          <w:p w:rsidR="00023D8A" w:rsidRPr="00F64166" w:rsidRDefault="00023D8A" w:rsidP="00F64166">
            <w:pPr>
              <w:rPr>
                <w:sz w:val="20"/>
              </w:rPr>
            </w:pPr>
            <w:r w:rsidRPr="00F64166">
              <w:rPr>
                <w:sz w:val="20"/>
              </w:rPr>
              <w:t>Transferências Correntes</w:t>
            </w:r>
          </w:p>
        </w:tc>
      </w:tr>
      <w:tr w:rsidR="00023D8A" w:rsidRPr="00F64166" w:rsidTr="00F64166">
        <w:trPr>
          <w:jc w:val="center"/>
        </w:trPr>
        <w:tc>
          <w:tcPr>
            <w:tcW w:w="3514" w:type="dxa"/>
            <w:vAlign w:val="center"/>
          </w:tcPr>
          <w:p w:rsidR="00023D8A" w:rsidRPr="00F64166" w:rsidRDefault="00023D8A" w:rsidP="00F64166">
            <w:pPr>
              <w:rPr>
                <w:sz w:val="20"/>
              </w:rPr>
            </w:pPr>
            <w:r w:rsidRPr="00F64166">
              <w:rPr>
                <w:sz w:val="20"/>
              </w:rPr>
              <w:t>3.2.3.0</w:t>
            </w:r>
          </w:p>
        </w:tc>
        <w:tc>
          <w:tcPr>
            <w:tcW w:w="5697" w:type="dxa"/>
            <w:vAlign w:val="center"/>
          </w:tcPr>
          <w:p w:rsidR="00023D8A" w:rsidRPr="00F64166" w:rsidRDefault="00023D8A" w:rsidP="00F64166">
            <w:pPr>
              <w:rPr>
                <w:sz w:val="20"/>
              </w:rPr>
            </w:pPr>
            <w:r w:rsidRPr="00F64166">
              <w:rPr>
                <w:sz w:val="20"/>
              </w:rPr>
              <w:t>Transferências a Instituições Privadas</w:t>
            </w:r>
          </w:p>
        </w:tc>
      </w:tr>
      <w:tr w:rsidR="00023D8A" w:rsidRPr="00F64166" w:rsidTr="00F64166">
        <w:trPr>
          <w:jc w:val="center"/>
        </w:trPr>
        <w:tc>
          <w:tcPr>
            <w:tcW w:w="3514" w:type="dxa"/>
            <w:vAlign w:val="center"/>
          </w:tcPr>
          <w:p w:rsidR="00023D8A" w:rsidRPr="00F64166" w:rsidRDefault="00023D8A" w:rsidP="00F64166">
            <w:pPr>
              <w:rPr>
                <w:sz w:val="20"/>
              </w:rPr>
            </w:pPr>
            <w:r w:rsidRPr="00F64166">
              <w:rPr>
                <w:sz w:val="20"/>
              </w:rPr>
              <w:t>3.2.3.3</w:t>
            </w:r>
          </w:p>
        </w:tc>
        <w:tc>
          <w:tcPr>
            <w:tcW w:w="5697" w:type="dxa"/>
            <w:vAlign w:val="center"/>
          </w:tcPr>
          <w:p w:rsidR="00023D8A" w:rsidRPr="00F64166" w:rsidRDefault="00023D8A" w:rsidP="00F64166">
            <w:pPr>
              <w:rPr>
                <w:sz w:val="20"/>
              </w:rPr>
            </w:pPr>
            <w:r w:rsidRPr="00F64166">
              <w:rPr>
                <w:sz w:val="20"/>
              </w:rPr>
              <w:t>Contribuições Correntes</w:t>
            </w:r>
          </w:p>
        </w:tc>
      </w:tr>
    </w:tbl>
    <w:p w:rsidR="00023D8A" w:rsidRDefault="00023D8A"/>
    <w:p w:rsidR="005D7CB8" w:rsidRDefault="005D7CB8" w:rsidP="00F64166">
      <w:pPr>
        <w:ind w:left="1135" w:hanging="851"/>
        <w:jc w:val="both"/>
      </w:pPr>
      <w:r w:rsidRPr="00F64166">
        <w:rPr>
          <w:b/>
        </w:rPr>
        <w:t>Art.2º.</w:t>
      </w:r>
      <w:r>
        <w:t xml:space="preserve"> Para abertura de crédito especial referido no artigo 1º, serão utilizados os recursos provenientes da anulação a seguinte dotação:</w:t>
      </w:r>
    </w:p>
    <w:p w:rsidR="005D7CB8" w:rsidRDefault="005D7CB8"/>
    <w:tbl>
      <w:tblPr>
        <w:tblStyle w:val="Tabelacomgrade"/>
        <w:tblW w:w="0" w:type="auto"/>
        <w:jc w:val="center"/>
        <w:tblLook w:val="04A0" w:firstRow="1" w:lastRow="0" w:firstColumn="1" w:lastColumn="0" w:noHBand="0" w:noVBand="1"/>
      </w:tblPr>
      <w:tblGrid>
        <w:gridCol w:w="3510"/>
        <w:gridCol w:w="5701"/>
      </w:tblGrid>
      <w:tr w:rsidR="005D7CB8" w:rsidRPr="00F64166" w:rsidTr="00F64166">
        <w:trPr>
          <w:jc w:val="center"/>
        </w:trPr>
        <w:tc>
          <w:tcPr>
            <w:tcW w:w="3510" w:type="dxa"/>
            <w:vAlign w:val="center"/>
          </w:tcPr>
          <w:p w:rsidR="005D7CB8" w:rsidRPr="00F64166" w:rsidRDefault="005D7CB8" w:rsidP="00F64166">
            <w:pPr>
              <w:rPr>
                <w:sz w:val="20"/>
              </w:rPr>
            </w:pPr>
            <w:r w:rsidRPr="00F64166">
              <w:rPr>
                <w:sz w:val="20"/>
              </w:rPr>
              <w:t>06.01</w:t>
            </w:r>
          </w:p>
        </w:tc>
        <w:tc>
          <w:tcPr>
            <w:tcW w:w="5701" w:type="dxa"/>
            <w:vAlign w:val="center"/>
          </w:tcPr>
          <w:p w:rsidR="005D7CB8" w:rsidRPr="00F64166" w:rsidRDefault="005D7CB8" w:rsidP="00F64166">
            <w:pPr>
              <w:rPr>
                <w:sz w:val="20"/>
              </w:rPr>
            </w:pPr>
            <w:r w:rsidRPr="00F64166">
              <w:rPr>
                <w:sz w:val="20"/>
              </w:rPr>
              <w:t>Departamento de Agricultura</w:t>
            </w:r>
          </w:p>
        </w:tc>
      </w:tr>
      <w:tr w:rsidR="005D7CB8" w:rsidRPr="00F64166" w:rsidTr="00F64166">
        <w:trPr>
          <w:jc w:val="center"/>
        </w:trPr>
        <w:tc>
          <w:tcPr>
            <w:tcW w:w="3510" w:type="dxa"/>
            <w:vAlign w:val="center"/>
          </w:tcPr>
          <w:p w:rsidR="005D7CB8" w:rsidRPr="00F64166" w:rsidRDefault="005D7CB8" w:rsidP="00F64166">
            <w:pPr>
              <w:rPr>
                <w:sz w:val="20"/>
              </w:rPr>
            </w:pPr>
            <w:r w:rsidRPr="00F64166">
              <w:rPr>
                <w:sz w:val="20"/>
              </w:rPr>
              <w:t>3.0.0.0</w:t>
            </w:r>
          </w:p>
        </w:tc>
        <w:tc>
          <w:tcPr>
            <w:tcW w:w="5701" w:type="dxa"/>
            <w:vAlign w:val="center"/>
          </w:tcPr>
          <w:p w:rsidR="005D7CB8" w:rsidRPr="00F64166" w:rsidRDefault="005D7CB8" w:rsidP="00F64166">
            <w:pPr>
              <w:rPr>
                <w:sz w:val="20"/>
              </w:rPr>
            </w:pPr>
            <w:r w:rsidRPr="00F64166">
              <w:rPr>
                <w:sz w:val="20"/>
              </w:rPr>
              <w:t>Despesas Correntes</w:t>
            </w:r>
          </w:p>
        </w:tc>
      </w:tr>
      <w:tr w:rsidR="005D7CB8" w:rsidRPr="00F64166" w:rsidTr="00F64166">
        <w:trPr>
          <w:jc w:val="center"/>
        </w:trPr>
        <w:tc>
          <w:tcPr>
            <w:tcW w:w="3510" w:type="dxa"/>
            <w:vAlign w:val="center"/>
          </w:tcPr>
          <w:p w:rsidR="005D7CB8" w:rsidRPr="00F64166" w:rsidRDefault="005D7CB8" w:rsidP="00F64166">
            <w:pPr>
              <w:rPr>
                <w:sz w:val="20"/>
              </w:rPr>
            </w:pPr>
            <w:r w:rsidRPr="00F64166">
              <w:rPr>
                <w:sz w:val="20"/>
              </w:rPr>
              <w:t>3.2.0.0</w:t>
            </w:r>
          </w:p>
        </w:tc>
        <w:tc>
          <w:tcPr>
            <w:tcW w:w="5701" w:type="dxa"/>
            <w:vAlign w:val="center"/>
          </w:tcPr>
          <w:p w:rsidR="005D7CB8" w:rsidRPr="00F64166" w:rsidRDefault="005D7CB8" w:rsidP="00F64166">
            <w:pPr>
              <w:rPr>
                <w:sz w:val="20"/>
              </w:rPr>
            </w:pPr>
            <w:r w:rsidRPr="00F64166">
              <w:rPr>
                <w:sz w:val="20"/>
              </w:rPr>
              <w:t>Transferências Correntes</w:t>
            </w:r>
          </w:p>
        </w:tc>
      </w:tr>
      <w:tr w:rsidR="005D7CB8" w:rsidRPr="00F64166" w:rsidTr="00F64166">
        <w:trPr>
          <w:jc w:val="center"/>
        </w:trPr>
        <w:tc>
          <w:tcPr>
            <w:tcW w:w="3510" w:type="dxa"/>
            <w:vAlign w:val="center"/>
          </w:tcPr>
          <w:p w:rsidR="005D7CB8" w:rsidRPr="00F64166" w:rsidRDefault="005D7CB8" w:rsidP="00F64166">
            <w:pPr>
              <w:rPr>
                <w:sz w:val="20"/>
              </w:rPr>
            </w:pPr>
            <w:r w:rsidRPr="00F64166">
              <w:rPr>
                <w:sz w:val="20"/>
              </w:rPr>
              <w:t>3.2.2.0</w:t>
            </w:r>
          </w:p>
        </w:tc>
        <w:tc>
          <w:tcPr>
            <w:tcW w:w="5701" w:type="dxa"/>
            <w:vAlign w:val="center"/>
          </w:tcPr>
          <w:p w:rsidR="005D7CB8" w:rsidRPr="00F64166" w:rsidRDefault="005D7CB8" w:rsidP="00F64166">
            <w:pPr>
              <w:rPr>
                <w:sz w:val="20"/>
              </w:rPr>
            </w:pPr>
            <w:r w:rsidRPr="00F64166">
              <w:rPr>
                <w:sz w:val="20"/>
              </w:rPr>
              <w:t>Transferências Intergovernamentais</w:t>
            </w:r>
          </w:p>
        </w:tc>
      </w:tr>
      <w:tr w:rsidR="005D7CB8" w:rsidRPr="00F64166" w:rsidTr="00F64166">
        <w:trPr>
          <w:jc w:val="center"/>
        </w:trPr>
        <w:tc>
          <w:tcPr>
            <w:tcW w:w="3510" w:type="dxa"/>
            <w:vAlign w:val="center"/>
          </w:tcPr>
          <w:p w:rsidR="005D7CB8" w:rsidRPr="00F64166" w:rsidRDefault="005D7CB8" w:rsidP="00F64166">
            <w:pPr>
              <w:rPr>
                <w:sz w:val="20"/>
              </w:rPr>
            </w:pPr>
            <w:r w:rsidRPr="00F64166">
              <w:rPr>
                <w:sz w:val="20"/>
              </w:rPr>
              <w:t>3.2.2.4</w:t>
            </w:r>
          </w:p>
        </w:tc>
        <w:tc>
          <w:tcPr>
            <w:tcW w:w="5701" w:type="dxa"/>
            <w:vAlign w:val="center"/>
          </w:tcPr>
          <w:p w:rsidR="005D7CB8" w:rsidRPr="00F64166" w:rsidRDefault="005D7CB8" w:rsidP="00F64166">
            <w:pPr>
              <w:rPr>
                <w:sz w:val="20"/>
              </w:rPr>
            </w:pPr>
            <w:r w:rsidRPr="00F64166">
              <w:rPr>
                <w:sz w:val="20"/>
              </w:rPr>
              <w:t>Transferências a Instituições Multigovernamentais</w:t>
            </w:r>
          </w:p>
        </w:tc>
      </w:tr>
    </w:tbl>
    <w:p w:rsidR="005D7CB8" w:rsidRDefault="005D7CB8"/>
    <w:p w:rsidR="005D7CB8" w:rsidRDefault="005D7CB8" w:rsidP="00F64166">
      <w:pPr>
        <w:ind w:left="1135" w:hanging="851"/>
        <w:jc w:val="both"/>
      </w:pPr>
      <w:r w:rsidRPr="00F64166">
        <w:rPr>
          <w:b/>
        </w:rPr>
        <w:t>Art.3º.</w:t>
      </w:r>
      <w:r>
        <w:t xml:space="preserve"> Esta Lei entrará em vi</w:t>
      </w:r>
      <w:r w:rsidR="00F64166">
        <w:t>g</w:t>
      </w:r>
      <w:r>
        <w:t>or na data de sua publicação, revogadas as disposições em contrário.</w:t>
      </w:r>
    </w:p>
    <w:p w:rsidR="005D7CB8" w:rsidRDefault="005D7CB8"/>
    <w:p w:rsidR="005D7CB8" w:rsidRPr="00F64166" w:rsidRDefault="005D7CB8">
      <w:pPr>
        <w:rPr>
          <w:b/>
        </w:rPr>
      </w:pPr>
      <w:r w:rsidRPr="00F64166">
        <w:rPr>
          <w:b/>
        </w:rPr>
        <w:t>Prefeitura Municipal de Rio dos Cedros, em 12 de Fevereiro de 1985.</w:t>
      </w:r>
    </w:p>
    <w:p w:rsidR="005D7CB8" w:rsidRPr="00F64166" w:rsidRDefault="005D7CB8">
      <w:pPr>
        <w:rPr>
          <w:b/>
        </w:rPr>
      </w:pPr>
    </w:p>
    <w:p w:rsidR="005D7CB8" w:rsidRPr="00F64166" w:rsidRDefault="005D7CB8">
      <w:pPr>
        <w:rPr>
          <w:b/>
        </w:rPr>
      </w:pPr>
      <w:r w:rsidRPr="00F64166">
        <w:rPr>
          <w:b/>
        </w:rPr>
        <w:t>NILTON JOSÉ BUSARELLO</w:t>
      </w:r>
    </w:p>
    <w:p w:rsidR="005D7CB8" w:rsidRPr="00F64166" w:rsidRDefault="005D7CB8">
      <w:pPr>
        <w:rPr>
          <w:b/>
          <w:u w:val="single"/>
        </w:rPr>
      </w:pPr>
      <w:r w:rsidRPr="00F64166">
        <w:rPr>
          <w:b/>
          <w:u w:val="single"/>
        </w:rPr>
        <w:t>Prefeito Municipal em Exercício</w:t>
      </w:r>
    </w:p>
    <w:p w:rsidR="005D7CB8" w:rsidRDefault="005D7CB8"/>
    <w:p w:rsidR="005D7CB8" w:rsidRDefault="005D7CB8">
      <w:r>
        <w:t>A presente Lei foi devidamente registrada e publicada nesta secretaria em local de costume, em 12 de Fevereiro de 1985.</w:t>
      </w:r>
    </w:p>
    <w:p w:rsidR="005D7CB8" w:rsidRDefault="005D7CB8"/>
    <w:p w:rsidR="005D7CB8" w:rsidRPr="00F64166" w:rsidRDefault="005D7CB8">
      <w:pPr>
        <w:rPr>
          <w:b/>
        </w:rPr>
      </w:pPr>
      <w:r w:rsidRPr="00F64166">
        <w:rPr>
          <w:b/>
        </w:rPr>
        <w:t>ANTÔNIO MATTEDI</w:t>
      </w:r>
    </w:p>
    <w:p w:rsidR="005D7CB8" w:rsidRPr="00F64166" w:rsidRDefault="005D7CB8">
      <w:pPr>
        <w:rPr>
          <w:b/>
          <w:u w:val="single"/>
        </w:rPr>
      </w:pPr>
      <w:r w:rsidRPr="00F64166">
        <w:rPr>
          <w:b/>
          <w:u w:val="single"/>
        </w:rPr>
        <w:t>Secretário Geral</w:t>
      </w:r>
    </w:p>
    <w:p w:rsidR="00F64166" w:rsidRDefault="00F64166"/>
    <w:p w:rsidR="00C5603A" w:rsidRDefault="00C5603A"/>
    <w:p w:rsidR="00C5603A" w:rsidRDefault="00C5603A"/>
    <w:p w:rsidR="00C5603A" w:rsidRDefault="00C5603A"/>
    <w:p w:rsidR="00C5603A" w:rsidRDefault="00C5603A"/>
    <w:p w:rsidR="00C5603A" w:rsidRDefault="00C5603A"/>
    <w:p w:rsidR="00C5603A" w:rsidRDefault="00C5603A"/>
    <w:p w:rsidR="00C5603A" w:rsidRDefault="00C5603A"/>
    <w:p w:rsidR="00C5603A" w:rsidRDefault="00C5603A"/>
    <w:p w:rsidR="00C5603A" w:rsidRDefault="008A0EA1" w:rsidP="00C81082">
      <w:pPr>
        <w:ind w:left="1134"/>
        <w:jc w:val="both"/>
        <w:rPr>
          <w:b/>
        </w:rPr>
      </w:pPr>
      <w:r>
        <w:rPr>
          <w:b/>
        </w:rPr>
        <w:lastRenderedPageBreak/>
        <w:t>LEI Nº 282, DE 12 DE FEVEREIRO DE 1985.</w:t>
      </w:r>
    </w:p>
    <w:p w:rsidR="008A0EA1" w:rsidRDefault="008A0EA1" w:rsidP="00C81082">
      <w:pPr>
        <w:ind w:left="1134"/>
        <w:jc w:val="both"/>
        <w:rPr>
          <w:b/>
        </w:rPr>
      </w:pPr>
    </w:p>
    <w:p w:rsidR="008A0EA1" w:rsidRDefault="008A0EA1" w:rsidP="00C81082">
      <w:pPr>
        <w:ind w:left="1134"/>
        <w:jc w:val="both"/>
        <w:rPr>
          <w:b/>
        </w:rPr>
      </w:pPr>
      <w:r>
        <w:rPr>
          <w:b/>
        </w:rPr>
        <w:t>AUTORIZA O PODER EXECUTIVO A FIRMAR CONVÊNIO COM O GOVERNO DO ESTADO DE SANTA CATARINA, ATRAVÉS DA SECRETARIA DOS TRANSPORTES E OBRAS (FUNDO ESTADUAL DE ASSISTÊNCIA RODOVIÁRIA – FEAR):</w:t>
      </w:r>
    </w:p>
    <w:p w:rsidR="008A0EA1" w:rsidRDefault="008A0EA1" w:rsidP="008A0EA1">
      <w:pPr>
        <w:jc w:val="both"/>
        <w:rPr>
          <w:b/>
        </w:rPr>
      </w:pPr>
    </w:p>
    <w:p w:rsidR="008A0EA1" w:rsidRDefault="008A0EA1" w:rsidP="00C81082">
      <w:pPr>
        <w:ind w:firstLine="1134"/>
        <w:jc w:val="both"/>
      </w:pPr>
      <w:r>
        <w:rPr>
          <w:b/>
        </w:rPr>
        <w:t xml:space="preserve">NILTON JOSÉ BUSARELLO, </w:t>
      </w:r>
      <w:r>
        <w:t>Prefeito Municipal de Rio dos Cedros, Estado de Santa Catarina:</w:t>
      </w:r>
    </w:p>
    <w:p w:rsidR="008A0EA1" w:rsidRDefault="008A0EA1" w:rsidP="00C81082">
      <w:pPr>
        <w:ind w:firstLine="1134"/>
        <w:jc w:val="both"/>
      </w:pPr>
    </w:p>
    <w:p w:rsidR="008A0EA1" w:rsidRDefault="008A0EA1" w:rsidP="00C81082">
      <w:pPr>
        <w:ind w:firstLine="1134"/>
        <w:jc w:val="both"/>
      </w:pPr>
      <w:r>
        <w:t>Faço saber a todos os habitantes deste Município que a Câmara Municipal votou e eu sanciono a seguinte Lei:</w:t>
      </w:r>
    </w:p>
    <w:p w:rsidR="008A0EA1" w:rsidRDefault="008A0EA1" w:rsidP="008A0EA1">
      <w:pPr>
        <w:jc w:val="both"/>
      </w:pPr>
    </w:p>
    <w:p w:rsidR="008A0EA1" w:rsidRDefault="008A0EA1" w:rsidP="00C81082">
      <w:pPr>
        <w:ind w:left="1135" w:hanging="851"/>
        <w:jc w:val="both"/>
      </w:pPr>
      <w:r w:rsidRPr="00C81082">
        <w:rPr>
          <w:b/>
        </w:rPr>
        <w:t>Art.1º.</w:t>
      </w:r>
      <w:r>
        <w:t xml:space="preserve"> Fica o Chefe do Executivo do Município autorizado a firmar convênio com o Governo do Estado de Santa Catarina, através da Secretaria dos Transportes e Obras (Fundo Estadual de Assistência Rodoviária – FEAR), objetivando a execução dos serviços de construção de cabeceiras em concreto armado do pontilhão sobre o Ribeirão Pomeranos, na estrada municipal RCD-455, ligando a localidade de Pomeranos Santo Antônio </w:t>
      </w:r>
      <w:r w:rsidR="00C81082">
        <w:t xml:space="preserve">à divisa </w:t>
      </w:r>
      <w:r>
        <w:t>com o Município de Timbó.</w:t>
      </w:r>
    </w:p>
    <w:p w:rsidR="008A0EA1" w:rsidRDefault="008A0EA1" w:rsidP="00C81082">
      <w:pPr>
        <w:ind w:left="1135" w:hanging="851"/>
        <w:jc w:val="both"/>
      </w:pPr>
      <w:r w:rsidRPr="00C81082">
        <w:rPr>
          <w:b/>
        </w:rPr>
        <w:t>Art.2º.</w:t>
      </w:r>
      <w:r>
        <w:t xml:space="preserve"> </w:t>
      </w:r>
      <w:r w:rsidR="00C81082">
        <w:t>A presente Lei entrará em vigor na data de sua publicação, revogadas as disposições em contrário.</w:t>
      </w:r>
    </w:p>
    <w:p w:rsidR="00C81082" w:rsidRDefault="00C81082" w:rsidP="008A0EA1">
      <w:pPr>
        <w:jc w:val="both"/>
      </w:pPr>
    </w:p>
    <w:p w:rsidR="00C81082" w:rsidRDefault="00C81082" w:rsidP="00C81082">
      <w:pPr>
        <w:rPr>
          <w:b/>
        </w:rPr>
      </w:pPr>
      <w:r>
        <w:rPr>
          <w:b/>
        </w:rPr>
        <w:t>Prefeitura Municipal de Rio dos Cedros, em 12 de Fevereiro de 1985.</w:t>
      </w:r>
    </w:p>
    <w:p w:rsidR="00C81082" w:rsidRDefault="00C81082" w:rsidP="00C81082">
      <w:pPr>
        <w:rPr>
          <w:b/>
        </w:rPr>
      </w:pPr>
    </w:p>
    <w:p w:rsidR="00C81082" w:rsidRDefault="00C81082" w:rsidP="00C81082">
      <w:pPr>
        <w:rPr>
          <w:b/>
        </w:rPr>
      </w:pPr>
      <w:r>
        <w:rPr>
          <w:b/>
        </w:rPr>
        <w:t>NILTON JOSÉ BUSARELLO</w:t>
      </w:r>
    </w:p>
    <w:p w:rsidR="00C81082" w:rsidRPr="00C81082" w:rsidRDefault="00C81082" w:rsidP="00C81082">
      <w:pPr>
        <w:rPr>
          <w:b/>
          <w:u w:val="single"/>
        </w:rPr>
      </w:pPr>
      <w:r w:rsidRPr="00C81082">
        <w:rPr>
          <w:b/>
          <w:u w:val="single"/>
        </w:rPr>
        <w:t>Prefeito Municipal em Exercício</w:t>
      </w:r>
    </w:p>
    <w:p w:rsidR="00C81082" w:rsidRDefault="00C81082" w:rsidP="00C81082">
      <w:pPr>
        <w:rPr>
          <w:b/>
        </w:rPr>
      </w:pPr>
    </w:p>
    <w:p w:rsidR="00C81082" w:rsidRDefault="00C81082" w:rsidP="00C81082">
      <w:r>
        <w:t>Registrada e publicada a presente Lei na secretaria e em local de costume, em 12 de Fevereiro de 1985.</w:t>
      </w:r>
    </w:p>
    <w:p w:rsidR="00C81082" w:rsidRPr="00C81082" w:rsidRDefault="00C81082" w:rsidP="00C81082">
      <w:pPr>
        <w:rPr>
          <w:b/>
        </w:rPr>
      </w:pPr>
    </w:p>
    <w:p w:rsidR="00C81082" w:rsidRPr="00C81082" w:rsidRDefault="00C81082" w:rsidP="00C81082">
      <w:pPr>
        <w:rPr>
          <w:b/>
        </w:rPr>
      </w:pPr>
      <w:r w:rsidRPr="00C81082">
        <w:rPr>
          <w:b/>
        </w:rPr>
        <w:t>ANTÔNIO MATTEDI</w:t>
      </w:r>
    </w:p>
    <w:p w:rsidR="00C81082" w:rsidRDefault="00C81082" w:rsidP="00C81082">
      <w:pPr>
        <w:rPr>
          <w:b/>
          <w:u w:val="single"/>
        </w:rPr>
      </w:pPr>
      <w:r w:rsidRPr="00C81082">
        <w:rPr>
          <w:b/>
          <w:u w:val="single"/>
        </w:rPr>
        <w:t>Secretário Geral</w:t>
      </w: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rPr>
          <w:b/>
          <w:u w:val="single"/>
        </w:rPr>
      </w:pPr>
    </w:p>
    <w:p w:rsidR="00C81082" w:rsidRDefault="00C81082" w:rsidP="00C81082">
      <w:pPr>
        <w:ind w:left="1134"/>
        <w:jc w:val="both"/>
        <w:rPr>
          <w:b/>
        </w:rPr>
      </w:pPr>
      <w:r>
        <w:rPr>
          <w:b/>
        </w:rPr>
        <w:lastRenderedPageBreak/>
        <w:t>LEI Nº 283, DE 25 DE MARÇO DE 1985.</w:t>
      </w:r>
    </w:p>
    <w:p w:rsidR="00C81082" w:rsidRDefault="00C81082" w:rsidP="00C81082">
      <w:pPr>
        <w:ind w:left="1134"/>
        <w:jc w:val="both"/>
        <w:rPr>
          <w:b/>
        </w:rPr>
      </w:pPr>
    </w:p>
    <w:p w:rsidR="00C81082" w:rsidRDefault="00C81082" w:rsidP="00C81082">
      <w:pPr>
        <w:ind w:left="1134"/>
        <w:jc w:val="both"/>
        <w:rPr>
          <w:b/>
        </w:rPr>
      </w:pPr>
      <w:r>
        <w:rPr>
          <w:b/>
        </w:rPr>
        <w:t>CONCEDE REAJUSTE DE LICENÇA DE LOCALIZAÇÃO E FUNCIONAMENTO DE ESTABELECIMENTOS COMERCIAIS, INDUSTRIAIS E DE PRESTADORES DE SERVIÇOS:</w:t>
      </w:r>
    </w:p>
    <w:p w:rsidR="00C81082" w:rsidRDefault="00C81082" w:rsidP="00C81082">
      <w:pPr>
        <w:rPr>
          <w:b/>
        </w:rPr>
      </w:pPr>
    </w:p>
    <w:p w:rsidR="00C81082" w:rsidRDefault="00C81082" w:rsidP="00C81082">
      <w:pPr>
        <w:ind w:firstLine="1134"/>
        <w:jc w:val="both"/>
      </w:pPr>
      <w:r>
        <w:rPr>
          <w:b/>
        </w:rPr>
        <w:t xml:space="preserve">WALMOR BUSARELLO, </w:t>
      </w:r>
      <w:r>
        <w:t>Prefeito Municipal de Rio dos Cedros, Estado de Santa Catarina:</w:t>
      </w:r>
    </w:p>
    <w:p w:rsidR="00C81082" w:rsidRDefault="00C81082" w:rsidP="00C81082">
      <w:pPr>
        <w:ind w:firstLine="1134"/>
        <w:jc w:val="both"/>
      </w:pPr>
    </w:p>
    <w:p w:rsidR="00C81082" w:rsidRDefault="00C81082" w:rsidP="00C81082">
      <w:pPr>
        <w:ind w:firstLine="1134"/>
        <w:jc w:val="both"/>
      </w:pPr>
      <w:r>
        <w:t>Faço saber a todos os habitantes deste Município, que a Câmara Municipal aprovou e eu sanciono e promulgo a seguinte Lei:</w:t>
      </w:r>
    </w:p>
    <w:p w:rsidR="00C81082" w:rsidRPr="00C81082" w:rsidRDefault="00C81082" w:rsidP="00C81082">
      <w:pPr>
        <w:rPr>
          <w:b/>
        </w:rPr>
      </w:pPr>
    </w:p>
    <w:p w:rsidR="00C81082" w:rsidRDefault="00C81082" w:rsidP="00C81082">
      <w:pPr>
        <w:ind w:left="1135" w:hanging="851"/>
        <w:jc w:val="both"/>
      </w:pPr>
      <w:r w:rsidRPr="00C81082">
        <w:rPr>
          <w:b/>
        </w:rPr>
        <w:t>Art.1º.</w:t>
      </w:r>
      <w:r>
        <w:t xml:space="preserve"> Fica concedida a redução de 40% (quarenta por cento) o valor de lançamento da Taxa de Licença de Localização e Funcionamento de estabelecimentos comerciais, industriais e de prestadores de serviços, no exercício de 1985.</w:t>
      </w:r>
    </w:p>
    <w:p w:rsidR="00C81082" w:rsidRDefault="00C81082" w:rsidP="00C81082">
      <w:pPr>
        <w:ind w:left="1135" w:hanging="851"/>
        <w:jc w:val="both"/>
      </w:pPr>
      <w:r w:rsidRPr="00C81082">
        <w:rPr>
          <w:b/>
        </w:rPr>
        <w:t>Art.2º.</w:t>
      </w:r>
      <w:r>
        <w:t xml:space="preserve"> Fica estabelecido que o pagamento da Taxa de Licença de Localização e Funcionamento de estabelecimentos comerciais, industriais e prestadores de serviços, para o exercício de 1985, o período compreendido do dia 01 de Abril a 02 de Maio do corrente ano.</w:t>
      </w:r>
    </w:p>
    <w:p w:rsidR="00C81082" w:rsidRDefault="00C81082" w:rsidP="00C81082">
      <w:pPr>
        <w:ind w:left="1135" w:hanging="851"/>
        <w:jc w:val="both"/>
      </w:pPr>
      <w:r w:rsidRPr="00C81082">
        <w:rPr>
          <w:b/>
        </w:rPr>
        <w:t>Art.3º.</w:t>
      </w:r>
      <w:r>
        <w:t xml:space="preserve"> Esta Lei entrará em vigor na data de sua publicação, revogadas as disposições em contrário.</w:t>
      </w:r>
    </w:p>
    <w:p w:rsidR="00C81082" w:rsidRDefault="00C81082" w:rsidP="00C81082"/>
    <w:p w:rsidR="00C81082" w:rsidRPr="00C81082" w:rsidRDefault="00C81082" w:rsidP="00C81082">
      <w:pPr>
        <w:rPr>
          <w:b/>
        </w:rPr>
      </w:pPr>
      <w:r w:rsidRPr="00C81082">
        <w:rPr>
          <w:b/>
        </w:rPr>
        <w:t>Prefeitura Municipal de Rio dos Cedros, em 25 de Março de 1985.</w:t>
      </w:r>
    </w:p>
    <w:p w:rsidR="00C81082" w:rsidRPr="00C81082" w:rsidRDefault="00C81082" w:rsidP="00C81082">
      <w:pPr>
        <w:rPr>
          <w:b/>
        </w:rPr>
      </w:pPr>
    </w:p>
    <w:p w:rsidR="00C81082" w:rsidRPr="00C81082" w:rsidRDefault="00C81082" w:rsidP="00C81082">
      <w:pPr>
        <w:rPr>
          <w:b/>
        </w:rPr>
      </w:pPr>
      <w:r w:rsidRPr="00C81082">
        <w:rPr>
          <w:b/>
        </w:rPr>
        <w:t>WALMOR BUSARELLO</w:t>
      </w:r>
    </w:p>
    <w:p w:rsidR="00C81082" w:rsidRPr="00C81082" w:rsidRDefault="00C81082" w:rsidP="00C81082">
      <w:pPr>
        <w:rPr>
          <w:b/>
          <w:u w:val="single"/>
        </w:rPr>
      </w:pPr>
      <w:r w:rsidRPr="00C81082">
        <w:rPr>
          <w:b/>
          <w:u w:val="single"/>
        </w:rPr>
        <w:t>Prefeito Municipal</w:t>
      </w:r>
    </w:p>
    <w:p w:rsidR="00C81082" w:rsidRDefault="00C81082" w:rsidP="00C81082"/>
    <w:p w:rsidR="00C81082" w:rsidRDefault="00C81082" w:rsidP="00C81082">
      <w:r>
        <w:t>Esta Lei foi devidamente registrada e publica no local de costume, em 25 de Março de 1985.</w:t>
      </w:r>
    </w:p>
    <w:p w:rsidR="00C81082" w:rsidRDefault="00C81082" w:rsidP="00C81082"/>
    <w:p w:rsidR="00C81082" w:rsidRPr="00C81082" w:rsidRDefault="00C81082" w:rsidP="00C81082">
      <w:pPr>
        <w:rPr>
          <w:b/>
        </w:rPr>
      </w:pPr>
      <w:r w:rsidRPr="00C81082">
        <w:rPr>
          <w:b/>
        </w:rPr>
        <w:t>ANTÔNIO MATTEDI</w:t>
      </w:r>
    </w:p>
    <w:p w:rsidR="00C81082" w:rsidRPr="00C81082" w:rsidRDefault="00C81082" w:rsidP="00C81082">
      <w:pPr>
        <w:rPr>
          <w:b/>
          <w:u w:val="single"/>
        </w:rPr>
      </w:pPr>
      <w:r w:rsidRPr="00C81082">
        <w:rPr>
          <w:b/>
          <w:u w:val="single"/>
        </w:rPr>
        <w:t>Secretário Geral</w:t>
      </w:r>
    </w:p>
    <w:p w:rsidR="00C81082" w:rsidRPr="00C81082" w:rsidRDefault="00C81082" w:rsidP="00C81082"/>
    <w:p w:rsidR="00C81082" w:rsidRDefault="00C81082"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594D13" w:rsidP="00C81082">
      <w:pPr>
        <w:rPr>
          <w:b/>
          <w:u w:val="single"/>
        </w:rPr>
      </w:pPr>
    </w:p>
    <w:p w:rsidR="00594D13" w:rsidRDefault="008F3865" w:rsidP="007E76CD">
      <w:pPr>
        <w:ind w:left="1134"/>
        <w:jc w:val="both"/>
        <w:rPr>
          <w:b/>
        </w:rPr>
      </w:pPr>
      <w:r>
        <w:rPr>
          <w:b/>
        </w:rPr>
        <w:lastRenderedPageBreak/>
        <w:t>LEI Nº 284, DE 25 DE MARÇO DE 1985.</w:t>
      </w:r>
    </w:p>
    <w:p w:rsidR="008F3865" w:rsidRDefault="008F3865" w:rsidP="007E76CD">
      <w:pPr>
        <w:ind w:left="1134"/>
        <w:jc w:val="both"/>
        <w:rPr>
          <w:b/>
        </w:rPr>
      </w:pPr>
    </w:p>
    <w:p w:rsidR="008F3865" w:rsidRDefault="008F3865" w:rsidP="007E76CD">
      <w:pPr>
        <w:ind w:left="1134"/>
        <w:jc w:val="both"/>
        <w:rPr>
          <w:b/>
        </w:rPr>
      </w:pPr>
      <w:r>
        <w:rPr>
          <w:b/>
        </w:rPr>
        <w:t>AUTORIZA A ALIENAÇÃO DE BEM IMÓVEL E DÁ OUTRAS PROVIDÊNCIAS:</w:t>
      </w:r>
    </w:p>
    <w:p w:rsidR="008F3865" w:rsidRDefault="008F3865" w:rsidP="00C81082">
      <w:pPr>
        <w:rPr>
          <w:b/>
        </w:rPr>
      </w:pPr>
    </w:p>
    <w:p w:rsidR="008F3865" w:rsidRDefault="008F3865" w:rsidP="008F3865">
      <w:pPr>
        <w:ind w:firstLine="1134"/>
        <w:jc w:val="both"/>
      </w:pPr>
      <w:r>
        <w:rPr>
          <w:b/>
        </w:rPr>
        <w:t xml:space="preserve">WALMOR BUSARELLO, </w:t>
      </w:r>
      <w:r>
        <w:t>Prefeito Municipal de Rio dos Cedros, Estado de Santa Catarina:</w:t>
      </w:r>
    </w:p>
    <w:p w:rsidR="008F3865" w:rsidRDefault="008F3865" w:rsidP="008F3865">
      <w:pPr>
        <w:ind w:firstLine="1134"/>
        <w:jc w:val="both"/>
      </w:pPr>
    </w:p>
    <w:p w:rsidR="008F3865" w:rsidRDefault="008F3865" w:rsidP="008F3865">
      <w:pPr>
        <w:ind w:firstLine="1134"/>
        <w:jc w:val="both"/>
      </w:pPr>
      <w:r>
        <w:t>Faço saber a todos os habitantes deste Município, que a Câmara Municipal de Vereadores aprovou e eu sanciono a seguinte Lei:</w:t>
      </w:r>
    </w:p>
    <w:p w:rsidR="008F3865" w:rsidRDefault="008F3865" w:rsidP="008F3865">
      <w:pPr>
        <w:ind w:firstLine="1134"/>
        <w:jc w:val="both"/>
      </w:pPr>
    </w:p>
    <w:p w:rsidR="008F3865" w:rsidRDefault="008F3865" w:rsidP="007E76CD">
      <w:pPr>
        <w:ind w:left="1135" w:hanging="851"/>
        <w:jc w:val="both"/>
      </w:pPr>
      <w:r w:rsidRPr="007E76CD">
        <w:rPr>
          <w:b/>
        </w:rPr>
        <w:t>Art.1º.</w:t>
      </w:r>
      <w:r>
        <w:t xml:space="preserve"> Fica o Chefe do Executivo autorizado a alienar, através de Concorrência Pública, a camioneta marca Volkswagen Brasília, cor branca, chassis nº B-A-709672, ano de 1978, sem condições de uso imediato do referido veículo, pelo </w:t>
      </w:r>
      <w:r w:rsidR="00A528E4">
        <w:t>valor</w:t>
      </w:r>
      <w:r>
        <w:t xml:space="preserve"> mínimo de Cr$ 400.000 (quatrocentos mil cruzeiros).</w:t>
      </w:r>
    </w:p>
    <w:p w:rsidR="00A528E4" w:rsidRDefault="00A528E4" w:rsidP="007E76CD">
      <w:pPr>
        <w:ind w:left="1135" w:hanging="851"/>
        <w:jc w:val="both"/>
      </w:pPr>
      <w:r w:rsidRPr="007E76CD">
        <w:rPr>
          <w:b/>
        </w:rPr>
        <w:t>Art.2º.</w:t>
      </w:r>
      <w:r>
        <w:t xml:space="preserve"> Os valores apresentados nas propostas pelos interessados, não poderão ser inferiores ao valor apresentado pela Comissão de Avaliação, devidamente designada pelo Prefeito Municipal.</w:t>
      </w:r>
    </w:p>
    <w:p w:rsidR="00A528E4" w:rsidRDefault="00A528E4" w:rsidP="007E76CD">
      <w:pPr>
        <w:ind w:left="1135" w:hanging="851"/>
        <w:jc w:val="both"/>
      </w:pPr>
      <w:r w:rsidRPr="007E76CD">
        <w:rPr>
          <w:b/>
        </w:rPr>
        <w:t>Art.3º.</w:t>
      </w:r>
      <w:r>
        <w:t xml:space="preserve"> O produto decorrentes da alienação do bem ora especificado</w:t>
      </w:r>
      <w:proofErr w:type="gramStart"/>
      <w:r>
        <w:t>, será</w:t>
      </w:r>
      <w:proofErr w:type="gramEnd"/>
      <w:r>
        <w:t xml:space="preserve"> contabilizado na rubrica própria da Receita – “Alienação de Bens Móveis”.</w:t>
      </w:r>
    </w:p>
    <w:p w:rsidR="00A528E4" w:rsidRDefault="00A528E4" w:rsidP="007E76CD">
      <w:pPr>
        <w:ind w:left="1135" w:hanging="851"/>
        <w:jc w:val="both"/>
      </w:pPr>
      <w:r w:rsidRPr="007E76CD">
        <w:rPr>
          <w:b/>
        </w:rPr>
        <w:t>Art.4º.</w:t>
      </w:r>
      <w:r>
        <w:t xml:space="preserve"> Esta Lei entrará em vigor na data de sua publicação, revogadas as disposições em contrário.</w:t>
      </w:r>
    </w:p>
    <w:p w:rsidR="00A528E4" w:rsidRDefault="00A528E4" w:rsidP="008F3865">
      <w:pPr>
        <w:ind w:firstLine="1134"/>
        <w:jc w:val="both"/>
      </w:pPr>
    </w:p>
    <w:p w:rsidR="007E76CD" w:rsidRDefault="007E76CD" w:rsidP="007E76CD">
      <w:pPr>
        <w:rPr>
          <w:b/>
        </w:rPr>
      </w:pPr>
      <w:r>
        <w:rPr>
          <w:b/>
        </w:rPr>
        <w:t>Prefeitura Municipal de Rio dos Cedros, em 25 de Março de 1985.</w:t>
      </w:r>
    </w:p>
    <w:p w:rsidR="007E76CD" w:rsidRDefault="007E76CD" w:rsidP="007E76CD">
      <w:pPr>
        <w:rPr>
          <w:b/>
        </w:rPr>
      </w:pPr>
    </w:p>
    <w:p w:rsidR="00A528E4" w:rsidRPr="007E76CD" w:rsidRDefault="00A528E4" w:rsidP="007E76CD">
      <w:pPr>
        <w:rPr>
          <w:b/>
        </w:rPr>
      </w:pPr>
      <w:r w:rsidRPr="007E76CD">
        <w:rPr>
          <w:b/>
        </w:rPr>
        <w:t>WALMOR BUSARELLO</w:t>
      </w:r>
    </w:p>
    <w:p w:rsidR="00A528E4" w:rsidRPr="007E76CD" w:rsidRDefault="00A528E4" w:rsidP="007E76CD">
      <w:pPr>
        <w:rPr>
          <w:b/>
          <w:u w:val="single"/>
        </w:rPr>
      </w:pPr>
      <w:r w:rsidRPr="007E76CD">
        <w:rPr>
          <w:b/>
          <w:u w:val="single"/>
        </w:rPr>
        <w:t>Prefeito Municipal</w:t>
      </w:r>
    </w:p>
    <w:p w:rsidR="00A528E4" w:rsidRDefault="00A528E4" w:rsidP="008F3865">
      <w:pPr>
        <w:ind w:firstLine="1134"/>
        <w:jc w:val="both"/>
      </w:pPr>
    </w:p>
    <w:p w:rsidR="00A528E4" w:rsidRDefault="00A528E4" w:rsidP="007E76CD">
      <w:r>
        <w:t>Esta Lei foi devidamente registrada e publicada no local de costume, em 25 de Março de 1985.</w:t>
      </w:r>
    </w:p>
    <w:p w:rsidR="00A528E4" w:rsidRDefault="00A528E4" w:rsidP="007E76CD"/>
    <w:p w:rsidR="00A528E4" w:rsidRPr="007E76CD" w:rsidRDefault="00A528E4" w:rsidP="007E76CD">
      <w:pPr>
        <w:rPr>
          <w:b/>
        </w:rPr>
      </w:pPr>
      <w:r w:rsidRPr="007E76CD">
        <w:rPr>
          <w:b/>
        </w:rPr>
        <w:t>ANTÔNIO MATTEDI</w:t>
      </w:r>
    </w:p>
    <w:p w:rsidR="00A528E4" w:rsidRPr="007E76CD" w:rsidRDefault="00A528E4" w:rsidP="007E76CD">
      <w:pPr>
        <w:rPr>
          <w:b/>
          <w:u w:val="single"/>
        </w:rPr>
      </w:pPr>
      <w:r w:rsidRPr="007E76CD">
        <w:rPr>
          <w:b/>
          <w:u w:val="single"/>
        </w:rPr>
        <w:t>Secretário Geral</w:t>
      </w:r>
    </w:p>
    <w:p w:rsidR="008F3865" w:rsidRPr="007E76CD" w:rsidRDefault="008F3865" w:rsidP="007E76CD">
      <w:pPr>
        <w:jc w:val="both"/>
        <w:rPr>
          <w:b/>
        </w:rPr>
      </w:pPr>
    </w:p>
    <w:p w:rsidR="008F3865" w:rsidRDefault="008F3865"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C81082">
      <w:pPr>
        <w:rPr>
          <w:b/>
        </w:rPr>
      </w:pPr>
    </w:p>
    <w:p w:rsidR="00D341EE" w:rsidRDefault="00D341EE" w:rsidP="00F11844">
      <w:pPr>
        <w:ind w:left="1134"/>
        <w:jc w:val="both"/>
        <w:rPr>
          <w:b/>
        </w:rPr>
      </w:pPr>
      <w:r>
        <w:rPr>
          <w:b/>
        </w:rPr>
        <w:lastRenderedPageBreak/>
        <w:t>LEI Nº 285, DE 25 DE MARÇO DE 1985.</w:t>
      </w:r>
    </w:p>
    <w:p w:rsidR="00D341EE" w:rsidRDefault="00D341EE" w:rsidP="00F11844">
      <w:pPr>
        <w:ind w:left="1134"/>
        <w:jc w:val="both"/>
        <w:rPr>
          <w:b/>
        </w:rPr>
      </w:pPr>
    </w:p>
    <w:p w:rsidR="00D341EE" w:rsidRDefault="00D341EE" w:rsidP="00F11844">
      <w:pPr>
        <w:ind w:left="1134"/>
        <w:jc w:val="both"/>
        <w:rPr>
          <w:b/>
        </w:rPr>
      </w:pPr>
      <w:r>
        <w:rPr>
          <w:b/>
        </w:rPr>
        <w:t>AUTORIZA A PUBLICAÇÃO DE RECURSOS FINANCEIROS EM OPEN MARKET, OVERNIGHT E CARDENETA DE POUPANÇA:</w:t>
      </w:r>
    </w:p>
    <w:p w:rsidR="00D341EE" w:rsidRDefault="00D341EE" w:rsidP="00C81082">
      <w:pPr>
        <w:rPr>
          <w:b/>
        </w:rPr>
      </w:pPr>
    </w:p>
    <w:p w:rsidR="00D341EE" w:rsidRDefault="00D341EE" w:rsidP="00F11844">
      <w:pPr>
        <w:ind w:firstLine="1134"/>
        <w:jc w:val="both"/>
      </w:pPr>
      <w:r>
        <w:rPr>
          <w:b/>
        </w:rPr>
        <w:t xml:space="preserve">WALMOR BUSARELLO, </w:t>
      </w:r>
      <w:r>
        <w:t>Prefeito Municipal de Rio dos Cedros, Estado de Santa Catarina:</w:t>
      </w:r>
    </w:p>
    <w:p w:rsidR="00D341EE" w:rsidRDefault="00D341EE" w:rsidP="00F11844">
      <w:pPr>
        <w:ind w:firstLine="1134"/>
        <w:jc w:val="both"/>
      </w:pPr>
    </w:p>
    <w:p w:rsidR="00D341EE" w:rsidRDefault="00D341EE" w:rsidP="00F11844">
      <w:pPr>
        <w:ind w:firstLine="1134"/>
        <w:jc w:val="both"/>
      </w:pPr>
      <w:r>
        <w:t>Faço saber a todos os habitantes deste Município que a Câmara Municipal aprovou e eu sanciono a seguinte Lei:</w:t>
      </w:r>
    </w:p>
    <w:p w:rsidR="00D341EE" w:rsidRDefault="00D341EE" w:rsidP="00F11844">
      <w:pPr>
        <w:ind w:left="1135" w:hanging="851"/>
        <w:jc w:val="both"/>
      </w:pPr>
    </w:p>
    <w:p w:rsidR="00D341EE" w:rsidRDefault="00D341EE" w:rsidP="00F11844">
      <w:pPr>
        <w:ind w:left="1135" w:hanging="851"/>
        <w:jc w:val="both"/>
      </w:pPr>
      <w:r w:rsidRPr="00F11844">
        <w:rPr>
          <w:b/>
        </w:rPr>
        <w:t>Art.1º.</w:t>
      </w:r>
      <w:r>
        <w:t xml:space="preserve"> Fica o Chefe</w:t>
      </w:r>
      <w:r w:rsidR="00F6627B">
        <w:t xml:space="preserve"> do Executivo autorizado a efetuar aplicações financeiras no Open Market, Overnight e Caderneta de Poupança.</w:t>
      </w:r>
    </w:p>
    <w:p w:rsidR="00F6627B" w:rsidRDefault="00F6627B" w:rsidP="00F11844">
      <w:pPr>
        <w:ind w:left="1135" w:hanging="851"/>
        <w:jc w:val="both"/>
      </w:pPr>
      <w:r w:rsidRPr="00F11844">
        <w:rPr>
          <w:b/>
        </w:rPr>
        <w:t>Art.2º.</w:t>
      </w:r>
      <w:r>
        <w:t xml:space="preserve"> As aplicações restringir-se-ão à utilização de recursos financeiros disponíveis, vedada à aplicação de recursos vinculados (FPM/Educação, acordos, convênios, auxílios) bem como, os decorrentes de empréstimos por antecedência da Receita.</w:t>
      </w:r>
    </w:p>
    <w:p w:rsidR="00F6627B" w:rsidRDefault="00F6627B" w:rsidP="00F11844">
      <w:pPr>
        <w:ind w:left="1135" w:hanging="851"/>
        <w:jc w:val="both"/>
      </w:pPr>
      <w:r w:rsidRPr="00F11844">
        <w:rPr>
          <w:b/>
        </w:rPr>
        <w:t>Art.3º.</w:t>
      </w:r>
      <w:r>
        <w:t xml:space="preserve"> As aplicações serão realizadas, exclusivamente, através de instituições financeiras oficiais do Estado e da União.</w:t>
      </w:r>
    </w:p>
    <w:p w:rsidR="00F6627B" w:rsidRDefault="00F6627B" w:rsidP="00F11844">
      <w:pPr>
        <w:ind w:left="1135" w:hanging="851"/>
        <w:jc w:val="both"/>
      </w:pPr>
      <w:r w:rsidRPr="00F11844">
        <w:rPr>
          <w:b/>
        </w:rPr>
        <w:t>Art.4º.</w:t>
      </w:r>
      <w:r>
        <w:t xml:space="preserve"> As aplicações não poderão interferir na execução orçamentária e no comprimento das obrigações financeiras do Município.</w:t>
      </w:r>
    </w:p>
    <w:p w:rsidR="00F6627B" w:rsidRDefault="00F6627B" w:rsidP="00F11844">
      <w:pPr>
        <w:ind w:left="1135" w:hanging="851"/>
        <w:jc w:val="both"/>
      </w:pPr>
      <w:r w:rsidRPr="00F11844">
        <w:rPr>
          <w:b/>
        </w:rPr>
        <w:t>Art.5º.</w:t>
      </w:r>
      <w:r>
        <w:t xml:space="preserve"> A Contabilidade Municipal manterá registros permanentes, claros e específicos sobre cada operação realizada.</w:t>
      </w:r>
    </w:p>
    <w:p w:rsidR="00F6627B" w:rsidRDefault="00F6627B" w:rsidP="00F11844">
      <w:pPr>
        <w:ind w:left="1135" w:hanging="851"/>
        <w:jc w:val="both"/>
      </w:pPr>
      <w:r w:rsidRPr="00F11844">
        <w:rPr>
          <w:b/>
        </w:rPr>
        <w:t>Art.6º.</w:t>
      </w:r>
      <w:r>
        <w:t xml:space="preserve"> Esta Lei entrará em vigor na data de sua publicação, revogadas as disposições em contrário.</w:t>
      </w:r>
    </w:p>
    <w:p w:rsidR="00F6627B" w:rsidRDefault="00F6627B" w:rsidP="00C81082"/>
    <w:p w:rsidR="00F6627B" w:rsidRPr="00F6627B" w:rsidRDefault="00F6627B" w:rsidP="00C81082">
      <w:pPr>
        <w:rPr>
          <w:b/>
        </w:rPr>
      </w:pPr>
      <w:r w:rsidRPr="00F6627B">
        <w:rPr>
          <w:b/>
        </w:rPr>
        <w:t>Prefeitura Municipal de Rio dos Cedros, em 25 de Março de 1985.</w:t>
      </w:r>
    </w:p>
    <w:p w:rsidR="00F6627B" w:rsidRPr="00F6627B" w:rsidRDefault="00F6627B" w:rsidP="00C81082">
      <w:pPr>
        <w:rPr>
          <w:b/>
        </w:rPr>
      </w:pPr>
    </w:p>
    <w:p w:rsidR="00F6627B" w:rsidRPr="00F6627B" w:rsidRDefault="00F6627B" w:rsidP="00C81082">
      <w:pPr>
        <w:rPr>
          <w:b/>
        </w:rPr>
      </w:pPr>
      <w:r w:rsidRPr="00F6627B">
        <w:rPr>
          <w:b/>
        </w:rPr>
        <w:t>WALMOR BUSARELLO</w:t>
      </w:r>
    </w:p>
    <w:p w:rsidR="00F6627B" w:rsidRPr="00F6627B" w:rsidRDefault="00F6627B" w:rsidP="00C81082">
      <w:pPr>
        <w:rPr>
          <w:b/>
          <w:u w:val="single"/>
        </w:rPr>
      </w:pPr>
      <w:r w:rsidRPr="00F6627B">
        <w:rPr>
          <w:b/>
          <w:u w:val="single"/>
        </w:rPr>
        <w:t>Prefeito Municipal</w:t>
      </w:r>
    </w:p>
    <w:p w:rsidR="00F6627B" w:rsidRDefault="00F6627B" w:rsidP="00C81082"/>
    <w:p w:rsidR="00F6627B" w:rsidRDefault="00F6627B" w:rsidP="00C81082">
      <w:r>
        <w:t>Esta Lei foi devidamente registrada e publicada no local de costume, em 25 de Março de 1985.</w:t>
      </w:r>
    </w:p>
    <w:p w:rsidR="00F6627B" w:rsidRDefault="00F6627B" w:rsidP="00C81082"/>
    <w:p w:rsidR="00F6627B" w:rsidRPr="00F6627B" w:rsidRDefault="00F6627B" w:rsidP="00C81082">
      <w:pPr>
        <w:rPr>
          <w:b/>
        </w:rPr>
      </w:pPr>
      <w:r w:rsidRPr="00F6627B">
        <w:rPr>
          <w:b/>
        </w:rPr>
        <w:t>ANTÔNIO MATTEDI</w:t>
      </w:r>
    </w:p>
    <w:p w:rsidR="00F6627B" w:rsidRPr="00F6627B" w:rsidRDefault="00F6627B" w:rsidP="00C81082">
      <w:pPr>
        <w:rPr>
          <w:b/>
          <w:u w:val="single"/>
        </w:rPr>
      </w:pPr>
      <w:r w:rsidRPr="00F6627B">
        <w:rPr>
          <w:b/>
          <w:u w:val="single"/>
        </w:rPr>
        <w:t>Secretário Geral</w:t>
      </w:r>
    </w:p>
    <w:p w:rsidR="00D341EE" w:rsidRDefault="00D341EE"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C81082">
      <w:pPr>
        <w:rPr>
          <w:b/>
        </w:rPr>
      </w:pPr>
    </w:p>
    <w:p w:rsidR="00F11844" w:rsidRDefault="00F11844" w:rsidP="00B912E4">
      <w:pPr>
        <w:ind w:left="1134"/>
        <w:jc w:val="both"/>
        <w:rPr>
          <w:b/>
        </w:rPr>
      </w:pPr>
      <w:r>
        <w:rPr>
          <w:b/>
        </w:rPr>
        <w:lastRenderedPageBreak/>
        <w:t>LEI Nº 286, DE 25 DE MARÇO DE 1985.</w:t>
      </w:r>
    </w:p>
    <w:p w:rsidR="00F11844" w:rsidRDefault="00F11844" w:rsidP="00B912E4">
      <w:pPr>
        <w:ind w:left="1134"/>
        <w:jc w:val="both"/>
        <w:rPr>
          <w:b/>
        </w:rPr>
      </w:pPr>
    </w:p>
    <w:p w:rsidR="00F11844" w:rsidRDefault="00F11844" w:rsidP="00B912E4">
      <w:pPr>
        <w:ind w:left="1134"/>
        <w:jc w:val="both"/>
        <w:rPr>
          <w:b/>
        </w:rPr>
      </w:pPr>
      <w:r>
        <w:rPr>
          <w:b/>
        </w:rPr>
        <w:t>AUTORIZA O CHEFE DO EXECUTIVO MUNICIPAL A RECEBER, PO</w:t>
      </w:r>
      <w:r w:rsidR="00B912E4">
        <w:rPr>
          <w:b/>
        </w:rPr>
        <w:t>R DOAÇÃO, UM IMÓVEL PARA CONSTRUÇÃ</w:t>
      </w:r>
      <w:r>
        <w:rPr>
          <w:b/>
        </w:rPr>
        <w:t>O DE UM JARDIM DE INFÂNCIA E DÁ OUTRAS PROVIDÊNCIAS:</w:t>
      </w:r>
    </w:p>
    <w:p w:rsidR="00F11844" w:rsidRDefault="00F11844" w:rsidP="00C81082">
      <w:pPr>
        <w:rPr>
          <w:b/>
        </w:rPr>
      </w:pPr>
    </w:p>
    <w:p w:rsidR="00F11844" w:rsidRDefault="00F11844" w:rsidP="00B912E4">
      <w:pPr>
        <w:ind w:firstLine="1134"/>
        <w:jc w:val="both"/>
      </w:pPr>
      <w:r>
        <w:rPr>
          <w:b/>
        </w:rPr>
        <w:t xml:space="preserve">WALMOR BUSARELLO, </w:t>
      </w:r>
      <w:r>
        <w:t>Prefeito Municipal de Rio dos Cedros, Estado de Santa Catarina:</w:t>
      </w:r>
    </w:p>
    <w:p w:rsidR="00F11844" w:rsidRDefault="00F11844" w:rsidP="00B912E4">
      <w:pPr>
        <w:ind w:firstLine="1134"/>
        <w:jc w:val="both"/>
      </w:pPr>
    </w:p>
    <w:p w:rsidR="00F11844" w:rsidRDefault="00F11844" w:rsidP="00B912E4">
      <w:pPr>
        <w:ind w:firstLine="1134"/>
        <w:jc w:val="both"/>
      </w:pPr>
      <w:r>
        <w:t>Faço saber a todos os habitantes deste Município, que a Câmara Municipal decreta e eu sanciono a seguinte Lei:</w:t>
      </w:r>
    </w:p>
    <w:p w:rsidR="00F11844" w:rsidRDefault="00F11844" w:rsidP="00C81082"/>
    <w:p w:rsidR="00F11844" w:rsidRDefault="00F11844" w:rsidP="00B912E4">
      <w:pPr>
        <w:ind w:left="1135" w:hanging="851"/>
        <w:jc w:val="both"/>
      </w:pPr>
      <w:r w:rsidRPr="00B912E4">
        <w:rPr>
          <w:b/>
        </w:rPr>
        <w:t>Art.1º.</w:t>
      </w:r>
      <w:r>
        <w:t xml:space="preserve"> Fica o Chefe do Executivo Municipal autorizado a receber, por doação, um imóvel com a área de 400,00 m² (quatrocentos metros quadrados), situado nos fundos do lado impar da estrada que dá acesso à igreja da localidade de Rio Rosina, distando em 60,00 m (sessenta metros) do prédio frontal da igreja, de propriedade de Mario Vicente Busarello, </w:t>
      </w:r>
      <w:r w:rsidR="00B912E4">
        <w:t xml:space="preserve">Dorval Busarello e de Euclides Busarello, com as seguintes confrontações: fazendo frente e fundos em 20,00 m (vinte metros), com terras de Mario Vicente Busarello, Dorval Busarello e Euclides Busarello. Do lado direito e lado esquerdo em 20,00 m (vinte metros) com terras de Mario Vicente Busarello, Dorval Busarello e Euclides Busarello, conforme consta da Escritura Pública de compra e </w:t>
      </w:r>
      <w:proofErr w:type="gramStart"/>
      <w:r w:rsidR="00B912E4">
        <w:t>venda,</w:t>
      </w:r>
      <w:proofErr w:type="gramEnd"/>
      <w:r w:rsidR="00B912E4">
        <w:t xml:space="preserve"> registrada no Cartório de Registro de Imóveis 1º Ofício sob nº 6.653, do livro nº 3-C, folhas 266, do Ofício, de 17 de Agosto de 1962, no valor simbólico de Cr$ 1.500.000 (um milhão e quinhentos mil cruzeiros).</w:t>
      </w:r>
    </w:p>
    <w:p w:rsidR="00B912E4" w:rsidRDefault="00B912E4" w:rsidP="00B912E4">
      <w:pPr>
        <w:ind w:left="1135" w:hanging="851"/>
        <w:jc w:val="both"/>
      </w:pPr>
      <w:r w:rsidRPr="00B912E4">
        <w:rPr>
          <w:b/>
        </w:rPr>
        <w:t>Art.2º.</w:t>
      </w:r>
      <w:r>
        <w:t xml:space="preserve"> O imóvel descrito no artigo 1º, desta Lei, destina-se para construção de um prédio de alvenaria onde funcionará o Jardim de Infância da localidade de Rio Rosina, neste Município.</w:t>
      </w:r>
    </w:p>
    <w:p w:rsidR="00B912E4" w:rsidRDefault="00B912E4" w:rsidP="00B912E4">
      <w:pPr>
        <w:ind w:left="1135" w:hanging="851"/>
        <w:jc w:val="both"/>
      </w:pPr>
      <w:r w:rsidRPr="00B912E4">
        <w:rPr>
          <w:b/>
        </w:rPr>
        <w:t>Art.3º.</w:t>
      </w:r>
      <w:r>
        <w:t xml:space="preserve"> As despesas decorrentes desta Lei correrão à conta de dotações próprias do Orçamento em vigor.</w:t>
      </w:r>
    </w:p>
    <w:p w:rsidR="00B912E4" w:rsidRDefault="00B912E4" w:rsidP="00B912E4">
      <w:pPr>
        <w:ind w:left="1135" w:hanging="851"/>
        <w:jc w:val="both"/>
      </w:pPr>
      <w:r w:rsidRPr="00B912E4">
        <w:rPr>
          <w:b/>
        </w:rPr>
        <w:t>Art.</w:t>
      </w:r>
      <w:r>
        <w:rPr>
          <w:b/>
        </w:rPr>
        <w:t>4</w:t>
      </w:r>
      <w:r w:rsidRPr="00B912E4">
        <w:rPr>
          <w:b/>
        </w:rPr>
        <w:t>º.</w:t>
      </w:r>
      <w:r>
        <w:t xml:space="preserve"> Esta Lei entrará em vigor na data de sua publicação, revogadas as disposições em contrário.</w:t>
      </w:r>
    </w:p>
    <w:p w:rsidR="00B912E4" w:rsidRDefault="00B912E4" w:rsidP="00C81082"/>
    <w:p w:rsidR="00B912E4" w:rsidRPr="00B912E4" w:rsidRDefault="00B912E4" w:rsidP="00C81082">
      <w:pPr>
        <w:rPr>
          <w:b/>
        </w:rPr>
      </w:pPr>
      <w:r w:rsidRPr="00B912E4">
        <w:rPr>
          <w:b/>
        </w:rPr>
        <w:t>Prefeitura Municipal de Rio dos Cedros, em 25 de Março de 1985.</w:t>
      </w:r>
    </w:p>
    <w:p w:rsidR="00B912E4" w:rsidRPr="00B912E4" w:rsidRDefault="00B912E4" w:rsidP="00C81082">
      <w:pPr>
        <w:rPr>
          <w:b/>
        </w:rPr>
      </w:pPr>
    </w:p>
    <w:p w:rsidR="00B912E4" w:rsidRPr="00B912E4" w:rsidRDefault="00B912E4" w:rsidP="00C81082">
      <w:pPr>
        <w:rPr>
          <w:b/>
        </w:rPr>
      </w:pPr>
      <w:r w:rsidRPr="00B912E4">
        <w:rPr>
          <w:b/>
        </w:rPr>
        <w:t>WALMOR BUSARELLO</w:t>
      </w:r>
    </w:p>
    <w:p w:rsidR="00B912E4" w:rsidRPr="00B912E4" w:rsidRDefault="00B912E4" w:rsidP="00C81082">
      <w:pPr>
        <w:rPr>
          <w:b/>
          <w:u w:val="single"/>
        </w:rPr>
      </w:pPr>
      <w:r w:rsidRPr="00B912E4">
        <w:rPr>
          <w:b/>
          <w:u w:val="single"/>
        </w:rPr>
        <w:t>Prefeito Municipal</w:t>
      </w:r>
    </w:p>
    <w:p w:rsidR="00B912E4" w:rsidRDefault="00B912E4" w:rsidP="00C81082"/>
    <w:p w:rsidR="00B912E4" w:rsidRDefault="00B912E4" w:rsidP="00C81082">
      <w:r>
        <w:t>Esta Lei foi devidamente registrada e publicada no local de costume, em 25 de Março de 1985.</w:t>
      </w:r>
    </w:p>
    <w:p w:rsidR="00B912E4" w:rsidRDefault="00B912E4" w:rsidP="00C81082"/>
    <w:p w:rsidR="00B912E4" w:rsidRPr="00B912E4" w:rsidRDefault="00B912E4" w:rsidP="00C81082">
      <w:pPr>
        <w:rPr>
          <w:b/>
        </w:rPr>
      </w:pPr>
      <w:r w:rsidRPr="00B912E4">
        <w:rPr>
          <w:b/>
        </w:rPr>
        <w:t>ANTÔNIO MATTEDI</w:t>
      </w:r>
    </w:p>
    <w:p w:rsidR="00B912E4" w:rsidRDefault="00B912E4" w:rsidP="00C81082">
      <w:pPr>
        <w:rPr>
          <w:b/>
          <w:u w:val="single"/>
        </w:rPr>
      </w:pPr>
      <w:r w:rsidRPr="00B912E4">
        <w:rPr>
          <w:b/>
          <w:u w:val="single"/>
        </w:rPr>
        <w:t>Secretário Geral</w:t>
      </w:r>
    </w:p>
    <w:p w:rsidR="00B912E4" w:rsidRDefault="00B912E4" w:rsidP="00C81082">
      <w:pPr>
        <w:rPr>
          <w:b/>
          <w:u w:val="single"/>
        </w:rPr>
      </w:pPr>
    </w:p>
    <w:p w:rsidR="00B912E4" w:rsidRDefault="00B912E4" w:rsidP="00C81082">
      <w:pPr>
        <w:rPr>
          <w:b/>
          <w:u w:val="single"/>
        </w:rPr>
      </w:pPr>
    </w:p>
    <w:p w:rsidR="00B912E4" w:rsidRDefault="00B912E4" w:rsidP="00C81082">
      <w:pPr>
        <w:rPr>
          <w:b/>
          <w:u w:val="single"/>
        </w:rPr>
      </w:pPr>
    </w:p>
    <w:p w:rsidR="00B912E4" w:rsidRDefault="00B912E4" w:rsidP="00C81082">
      <w:pPr>
        <w:rPr>
          <w:b/>
          <w:u w:val="single"/>
        </w:rPr>
      </w:pPr>
    </w:p>
    <w:p w:rsidR="00B912E4" w:rsidRDefault="00B912E4" w:rsidP="00C81082">
      <w:pPr>
        <w:rPr>
          <w:b/>
          <w:u w:val="single"/>
        </w:rPr>
      </w:pPr>
    </w:p>
    <w:p w:rsidR="00B912E4" w:rsidRDefault="00B912E4" w:rsidP="00C81082">
      <w:pPr>
        <w:rPr>
          <w:b/>
          <w:u w:val="single"/>
        </w:rPr>
      </w:pPr>
    </w:p>
    <w:p w:rsidR="00B912E4" w:rsidRDefault="00B912E4" w:rsidP="00B912E4">
      <w:pPr>
        <w:ind w:left="1134"/>
        <w:jc w:val="both"/>
        <w:rPr>
          <w:b/>
        </w:rPr>
      </w:pPr>
      <w:r>
        <w:rPr>
          <w:b/>
        </w:rPr>
        <w:lastRenderedPageBreak/>
        <w:t>LEI Nº 28</w:t>
      </w:r>
      <w:r w:rsidR="00600572">
        <w:rPr>
          <w:b/>
        </w:rPr>
        <w:t>7</w:t>
      </w:r>
      <w:r>
        <w:rPr>
          <w:b/>
        </w:rPr>
        <w:t>, DE 2</w:t>
      </w:r>
      <w:r w:rsidR="00600572">
        <w:rPr>
          <w:b/>
        </w:rPr>
        <w:t>2</w:t>
      </w:r>
      <w:r>
        <w:rPr>
          <w:b/>
        </w:rPr>
        <w:t xml:space="preserve"> DE </w:t>
      </w:r>
      <w:r w:rsidR="00600572">
        <w:rPr>
          <w:b/>
        </w:rPr>
        <w:t>ABRIL</w:t>
      </w:r>
      <w:r>
        <w:rPr>
          <w:b/>
        </w:rPr>
        <w:t xml:space="preserve"> DE 1985.</w:t>
      </w:r>
    </w:p>
    <w:p w:rsidR="00B912E4" w:rsidRDefault="00B912E4" w:rsidP="00B912E4">
      <w:pPr>
        <w:ind w:left="1134"/>
        <w:jc w:val="both"/>
        <w:rPr>
          <w:b/>
        </w:rPr>
      </w:pPr>
    </w:p>
    <w:p w:rsidR="00B912E4" w:rsidRDefault="00600572" w:rsidP="00B912E4">
      <w:pPr>
        <w:ind w:left="1134"/>
        <w:jc w:val="both"/>
        <w:rPr>
          <w:b/>
        </w:rPr>
      </w:pPr>
      <w:proofErr w:type="gramStart"/>
      <w:r>
        <w:rPr>
          <w:b/>
        </w:rPr>
        <w:t>FIXA DIÁRIAS</w:t>
      </w:r>
      <w:proofErr w:type="gramEnd"/>
      <w:r>
        <w:rPr>
          <w:b/>
        </w:rPr>
        <w:t xml:space="preserve"> PARA SERVIDORES MUNICIPAIS E DÁ OUTRAS PROVIDÊNCIAS</w:t>
      </w:r>
      <w:r w:rsidR="00B912E4">
        <w:rPr>
          <w:b/>
        </w:rPr>
        <w:t>:</w:t>
      </w:r>
    </w:p>
    <w:p w:rsidR="00B912E4" w:rsidRDefault="00B912E4" w:rsidP="00B912E4">
      <w:pPr>
        <w:rPr>
          <w:b/>
        </w:rPr>
      </w:pPr>
    </w:p>
    <w:p w:rsidR="00B912E4" w:rsidRDefault="00B912E4" w:rsidP="00B912E4">
      <w:pPr>
        <w:ind w:firstLine="1134"/>
        <w:jc w:val="both"/>
      </w:pPr>
      <w:r>
        <w:rPr>
          <w:b/>
        </w:rPr>
        <w:t xml:space="preserve">WALMOR BUSARELLO, </w:t>
      </w:r>
      <w:r>
        <w:t>Prefeito Municipal de Rio dos Cedros, Estado de Santa Catarina:</w:t>
      </w:r>
    </w:p>
    <w:p w:rsidR="00B912E4" w:rsidRDefault="00B912E4" w:rsidP="00B912E4">
      <w:pPr>
        <w:ind w:firstLine="1134"/>
        <w:jc w:val="both"/>
      </w:pPr>
    </w:p>
    <w:p w:rsidR="00B912E4" w:rsidRDefault="00B912E4" w:rsidP="00B912E4">
      <w:pPr>
        <w:ind w:firstLine="1134"/>
        <w:jc w:val="both"/>
      </w:pPr>
      <w:r>
        <w:t xml:space="preserve">Faço saber a todos os habitantes deste Município, que a Câmara Municipal </w:t>
      </w:r>
      <w:r w:rsidR="00600572">
        <w:t>aprovou</w:t>
      </w:r>
      <w:r>
        <w:t xml:space="preserve"> e eu sanciono a seguinte Lei:</w:t>
      </w:r>
    </w:p>
    <w:p w:rsidR="00600572" w:rsidRDefault="00600572" w:rsidP="00B912E4">
      <w:pPr>
        <w:ind w:firstLine="1134"/>
        <w:jc w:val="both"/>
      </w:pPr>
    </w:p>
    <w:p w:rsidR="00600572" w:rsidRDefault="00600572" w:rsidP="00945B52">
      <w:pPr>
        <w:ind w:left="1135" w:hanging="851"/>
        <w:jc w:val="both"/>
      </w:pPr>
      <w:r w:rsidRPr="00945B52">
        <w:rPr>
          <w:b/>
        </w:rPr>
        <w:t>Art.1º.</w:t>
      </w:r>
      <w:r>
        <w:t xml:space="preserve"> Ao servidor que se deslocar do Município, em objeto de serviço, conceder-se-á uma diária, proporcional à sua remuneração, a título de indenização das despesas de viagem, incluídas, a alimentação e pousada.</w:t>
      </w:r>
    </w:p>
    <w:p w:rsidR="00600572" w:rsidRDefault="00600572" w:rsidP="00945B52">
      <w:pPr>
        <w:ind w:left="1135" w:hanging="851"/>
        <w:jc w:val="both"/>
      </w:pPr>
      <w:r w:rsidRPr="00945B52">
        <w:rPr>
          <w:b/>
        </w:rPr>
        <w:t>Art.2º.</w:t>
      </w:r>
      <w:r>
        <w:t xml:space="preserve"> A diária corresponderá a 15% (quinze por cento) do vencimento do servidor, em se tratando de deslocamento a Municípios do interior do Estado.</w:t>
      </w:r>
    </w:p>
    <w:p w:rsidR="00600572" w:rsidRDefault="00600572" w:rsidP="00945B52">
      <w:pPr>
        <w:ind w:left="1135" w:hanging="851"/>
        <w:jc w:val="both"/>
      </w:pPr>
      <w:r w:rsidRPr="00945B52">
        <w:rPr>
          <w:b/>
        </w:rPr>
        <w:t>§1º.</w:t>
      </w:r>
      <w:r>
        <w:t xml:space="preserve"> A diária, cujo roteiro de viagem inclua a capital de qualquer Estado ou do País, terá acréscimo de 30% (trinta por cento) da respectiva remuneração.</w:t>
      </w:r>
    </w:p>
    <w:p w:rsidR="00600572" w:rsidRDefault="00600572" w:rsidP="00945B52">
      <w:pPr>
        <w:ind w:left="1135" w:hanging="851"/>
        <w:jc w:val="both"/>
      </w:pPr>
      <w:r w:rsidRPr="00945B52">
        <w:rPr>
          <w:b/>
        </w:rPr>
        <w:t>§2º.</w:t>
      </w:r>
      <w:r>
        <w:t xml:space="preserve"> Nenhum servidor poder perceber, a título de diárias, quantia mensal de valor igual ou superior a 50% (cinquenta por cento) da respectiva remuneração.</w:t>
      </w:r>
    </w:p>
    <w:p w:rsidR="00600572" w:rsidRDefault="00600572" w:rsidP="00945B52">
      <w:pPr>
        <w:ind w:left="1135" w:hanging="851"/>
        <w:jc w:val="both"/>
      </w:pPr>
      <w:r w:rsidRPr="00945B52">
        <w:rPr>
          <w:b/>
        </w:rPr>
        <w:t>§3º.</w:t>
      </w:r>
      <w:r>
        <w:t xml:space="preserve"> A diária para o Prefeito não poderá ser superior ao dobro da fixada para o funcionário de maior categoria do Município.</w:t>
      </w:r>
    </w:p>
    <w:p w:rsidR="00600572" w:rsidRDefault="00600572" w:rsidP="00945B52">
      <w:pPr>
        <w:ind w:left="1135" w:hanging="851"/>
        <w:jc w:val="both"/>
      </w:pPr>
      <w:r w:rsidRPr="00945B52">
        <w:rPr>
          <w:b/>
        </w:rPr>
        <w:t>§4º.</w:t>
      </w:r>
      <w:r>
        <w:t xml:space="preserve"> Não é permitido o pagamento de diárias nos deslocamentos de servidos ao interior do Município.</w:t>
      </w:r>
    </w:p>
    <w:p w:rsidR="00600572" w:rsidRDefault="00600572" w:rsidP="00945B52">
      <w:pPr>
        <w:ind w:left="1135" w:hanging="851"/>
        <w:jc w:val="both"/>
      </w:pPr>
      <w:r w:rsidRPr="00945B52">
        <w:rPr>
          <w:b/>
        </w:rPr>
        <w:t>Art.3º.</w:t>
      </w:r>
      <w:r>
        <w:t xml:space="preserve"> </w:t>
      </w:r>
      <w:r w:rsidR="00945B52">
        <w:t>As diárias serão calculadas por período de 24 (vinte e quatro) horas, contadas da partida do servidor.</w:t>
      </w:r>
    </w:p>
    <w:p w:rsidR="00945B52" w:rsidRDefault="00945B52" w:rsidP="00945B52">
      <w:pPr>
        <w:ind w:left="1135" w:hanging="851"/>
        <w:jc w:val="both"/>
      </w:pPr>
      <w:r>
        <w:t xml:space="preserve">Parágrafo Único. As frações de períodos superior a </w:t>
      </w:r>
      <w:proofErr w:type="gramStart"/>
      <w:r>
        <w:t>4</w:t>
      </w:r>
      <w:proofErr w:type="gramEnd"/>
      <w:r>
        <w:t xml:space="preserve"> (quatro) horas e inferiores a 24 (vinte e quatro) horas, será paga meia diária.</w:t>
      </w:r>
    </w:p>
    <w:p w:rsidR="00945B52" w:rsidRDefault="00945B52" w:rsidP="00945B52">
      <w:pPr>
        <w:ind w:left="1135" w:hanging="851"/>
        <w:jc w:val="both"/>
      </w:pPr>
      <w:r w:rsidRPr="00945B52">
        <w:rPr>
          <w:b/>
        </w:rPr>
        <w:t>Art.4º.</w:t>
      </w:r>
      <w:r>
        <w:t xml:space="preserve"> Esta Lei entrará em vigor na data de sua publicação, revogadas as disposições em contrário.</w:t>
      </w:r>
    </w:p>
    <w:p w:rsidR="00945B52" w:rsidRDefault="00945B52" w:rsidP="00B912E4">
      <w:pPr>
        <w:ind w:firstLine="1134"/>
        <w:jc w:val="both"/>
      </w:pPr>
    </w:p>
    <w:p w:rsidR="00B912E4" w:rsidRPr="00B912E4" w:rsidRDefault="00B912E4" w:rsidP="00B912E4">
      <w:pPr>
        <w:rPr>
          <w:b/>
        </w:rPr>
      </w:pPr>
      <w:r w:rsidRPr="00B912E4">
        <w:rPr>
          <w:b/>
        </w:rPr>
        <w:t>Prefeitura Mu</w:t>
      </w:r>
      <w:r w:rsidR="00945B52">
        <w:rPr>
          <w:b/>
        </w:rPr>
        <w:t>nicipal de Rio dos Cedros, em 22 de Abril</w:t>
      </w:r>
      <w:r w:rsidRPr="00B912E4">
        <w:rPr>
          <w:b/>
        </w:rPr>
        <w:t xml:space="preserve"> de 1985.</w:t>
      </w:r>
    </w:p>
    <w:p w:rsidR="00B912E4" w:rsidRPr="00B912E4" w:rsidRDefault="00B912E4" w:rsidP="00B912E4">
      <w:pPr>
        <w:rPr>
          <w:b/>
        </w:rPr>
      </w:pPr>
    </w:p>
    <w:p w:rsidR="00B912E4" w:rsidRPr="00B912E4" w:rsidRDefault="00B912E4" w:rsidP="00B912E4">
      <w:pPr>
        <w:rPr>
          <w:b/>
        </w:rPr>
      </w:pPr>
      <w:r w:rsidRPr="00B912E4">
        <w:rPr>
          <w:b/>
        </w:rPr>
        <w:t>WALMOR BUSARELLO</w:t>
      </w:r>
    </w:p>
    <w:p w:rsidR="00B912E4" w:rsidRPr="00B912E4" w:rsidRDefault="00B912E4" w:rsidP="00B912E4">
      <w:pPr>
        <w:rPr>
          <w:b/>
          <w:u w:val="single"/>
        </w:rPr>
      </w:pPr>
      <w:r w:rsidRPr="00B912E4">
        <w:rPr>
          <w:b/>
          <w:u w:val="single"/>
        </w:rPr>
        <w:t>Prefeito Municipal</w:t>
      </w:r>
    </w:p>
    <w:p w:rsidR="00B912E4" w:rsidRDefault="00B912E4" w:rsidP="00B912E4"/>
    <w:p w:rsidR="00B912E4" w:rsidRDefault="00B912E4" w:rsidP="00B912E4">
      <w:r>
        <w:t>Esta Lei foi devidamente registrada e publ</w:t>
      </w:r>
      <w:r w:rsidR="00945B52">
        <w:t xml:space="preserve">icada </w:t>
      </w:r>
      <w:r w:rsidR="006B5392">
        <w:t>nesta secretaria e em</w:t>
      </w:r>
      <w:r w:rsidR="00945B52">
        <w:t xml:space="preserve"> local de costume, </w:t>
      </w:r>
      <w:r w:rsidR="006B5392">
        <w:t>aos</w:t>
      </w:r>
      <w:r w:rsidR="00945B52">
        <w:t xml:space="preserve"> 22</w:t>
      </w:r>
      <w:r>
        <w:t xml:space="preserve"> de </w:t>
      </w:r>
      <w:r w:rsidR="00945B52">
        <w:t>Abril</w:t>
      </w:r>
      <w:r>
        <w:t xml:space="preserve"> de 1985.</w:t>
      </w:r>
    </w:p>
    <w:p w:rsidR="00B912E4" w:rsidRDefault="00B912E4" w:rsidP="00B912E4"/>
    <w:p w:rsidR="00B912E4" w:rsidRPr="00B912E4" w:rsidRDefault="00B912E4" w:rsidP="00B912E4">
      <w:pPr>
        <w:rPr>
          <w:b/>
        </w:rPr>
      </w:pPr>
      <w:r w:rsidRPr="00B912E4">
        <w:rPr>
          <w:b/>
        </w:rPr>
        <w:t>ANTÔNIO MATTEDI</w:t>
      </w:r>
    </w:p>
    <w:p w:rsidR="00B912E4" w:rsidRPr="00B912E4" w:rsidRDefault="00B912E4" w:rsidP="00B912E4">
      <w:pPr>
        <w:rPr>
          <w:b/>
          <w:u w:val="single"/>
        </w:rPr>
      </w:pPr>
      <w:r w:rsidRPr="00B912E4">
        <w:rPr>
          <w:b/>
          <w:u w:val="single"/>
        </w:rPr>
        <w:t>Secretário Geral</w:t>
      </w:r>
    </w:p>
    <w:p w:rsidR="00B912E4" w:rsidRDefault="00B912E4" w:rsidP="00C81082">
      <w:pPr>
        <w:rPr>
          <w:b/>
          <w:u w:val="single"/>
        </w:rPr>
      </w:pPr>
    </w:p>
    <w:p w:rsidR="00945B52" w:rsidRDefault="00945B52" w:rsidP="00C81082">
      <w:pPr>
        <w:rPr>
          <w:b/>
          <w:u w:val="single"/>
        </w:rPr>
      </w:pPr>
    </w:p>
    <w:p w:rsidR="00945B52" w:rsidRDefault="00945B52" w:rsidP="00C81082">
      <w:pPr>
        <w:rPr>
          <w:b/>
          <w:u w:val="single"/>
        </w:rPr>
      </w:pPr>
    </w:p>
    <w:p w:rsidR="00945B52" w:rsidRDefault="00945B52" w:rsidP="00C81082">
      <w:pPr>
        <w:rPr>
          <w:b/>
          <w:u w:val="single"/>
        </w:rPr>
      </w:pPr>
    </w:p>
    <w:p w:rsidR="00945B52" w:rsidRDefault="00945B52" w:rsidP="00C81082">
      <w:pPr>
        <w:rPr>
          <w:b/>
          <w:u w:val="single"/>
        </w:rPr>
      </w:pPr>
    </w:p>
    <w:p w:rsidR="00945B52" w:rsidRDefault="00945B52" w:rsidP="00C81082">
      <w:pPr>
        <w:rPr>
          <w:b/>
          <w:u w:val="single"/>
        </w:rPr>
      </w:pPr>
    </w:p>
    <w:p w:rsidR="00945B52" w:rsidRDefault="00945B52" w:rsidP="00C81082">
      <w:pPr>
        <w:rPr>
          <w:b/>
          <w:u w:val="single"/>
        </w:rPr>
      </w:pPr>
    </w:p>
    <w:p w:rsidR="00945B52" w:rsidRDefault="00945B52" w:rsidP="00945B52">
      <w:pPr>
        <w:ind w:left="1134"/>
        <w:jc w:val="both"/>
        <w:rPr>
          <w:b/>
        </w:rPr>
      </w:pPr>
      <w:r>
        <w:rPr>
          <w:b/>
        </w:rPr>
        <w:lastRenderedPageBreak/>
        <w:t>LEI Nº 288, DE 27 DE MAIO DE 1985.</w:t>
      </w:r>
    </w:p>
    <w:p w:rsidR="00945B52" w:rsidRDefault="00945B52" w:rsidP="00945B52">
      <w:pPr>
        <w:ind w:left="1134"/>
        <w:jc w:val="both"/>
        <w:rPr>
          <w:b/>
        </w:rPr>
      </w:pPr>
    </w:p>
    <w:p w:rsidR="00945B52" w:rsidRDefault="00945B52" w:rsidP="00945B52">
      <w:pPr>
        <w:ind w:left="1134"/>
        <w:jc w:val="both"/>
        <w:rPr>
          <w:b/>
        </w:rPr>
      </w:pPr>
      <w:r>
        <w:rPr>
          <w:b/>
        </w:rPr>
        <w:t>REAJUSTA OS VENCIMENTOS DO FUNCIONALISMO PÚBLICO DO MUNICÍPIO:</w:t>
      </w:r>
    </w:p>
    <w:p w:rsidR="00945B52" w:rsidRDefault="00945B52" w:rsidP="00945B52">
      <w:pPr>
        <w:rPr>
          <w:b/>
        </w:rPr>
      </w:pPr>
    </w:p>
    <w:p w:rsidR="00945B52" w:rsidRDefault="00945B52" w:rsidP="00945B52">
      <w:pPr>
        <w:ind w:firstLine="1134"/>
        <w:jc w:val="both"/>
      </w:pPr>
      <w:r>
        <w:rPr>
          <w:b/>
        </w:rPr>
        <w:t xml:space="preserve">WALMOR BUSARELLO, </w:t>
      </w:r>
      <w:r>
        <w:t>Prefeito Municipal de Rio dos Cedros, Estado de Santa Catarina:</w:t>
      </w:r>
    </w:p>
    <w:p w:rsidR="00945B52" w:rsidRDefault="00945B52" w:rsidP="00945B52">
      <w:pPr>
        <w:ind w:firstLine="1134"/>
        <w:jc w:val="both"/>
      </w:pPr>
    </w:p>
    <w:p w:rsidR="00945B52" w:rsidRDefault="00945B52" w:rsidP="00945B52">
      <w:pPr>
        <w:ind w:firstLine="1134"/>
        <w:jc w:val="both"/>
      </w:pPr>
      <w:r>
        <w:t>Faço saber a todos os habitantes deste Município, que a Câmara Municipal aprovou e eu sanciono a seguinte Lei:</w:t>
      </w:r>
    </w:p>
    <w:p w:rsidR="00945B52" w:rsidRDefault="00945B52" w:rsidP="00945B52">
      <w:pPr>
        <w:ind w:firstLine="1134"/>
        <w:jc w:val="both"/>
      </w:pPr>
    </w:p>
    <w:p w:rsidR="00945B52" w:rsidRDefault="00945B52" w:rsidP="006B5392">
      <w:pPr>
        <w:ind w:left="1135" w:hanging="851"/>
        <w:jc w:val="both"/>
      </w:pPr>
      <w:r w:rsidRPr="006B5392">
        <w:rPr>
          <w:b/>
        </w:rPr>
        <w:t>Art.1º.</w:t>
      </w:r>
      <w:r>
        <w:t xml:space="preserve"> Ficam reajustados os níveis de vencimentos, proventos e pensões do Funcionalismo Público Municipal, ativo, inativos e pensionistas, de conformidade com os anexos I, II, III e IV que integram a presente Lei, a partir de 1º de Maio de 1985.</w:t>
      </w:r>
    </w:p>
    <w:p w:rsidR="00945B52" w:rsidRDefault="00945B52" w:rsidP="006B5392">
      <w:pPr>
        <w:ind w:left="1135" w:hanging="851"/>
        <w:jc w:val="both"/>
      </w:pPr>
      <w:r w:rsidRPr="006B5392">
        <w:rPr>
          <w:b/>
        </w:rPr>
        <w:t>Art.2º.</w:t>
      </w:r>
      <w:r>
        <w:t xml:space="preserve"> Nenhum Servidor Público Municipal ativo ou inativo e pensionista, perceberá vencimentos inferiores ao salário mínimo estabelecido em Lei Federal.</w:t>
      </w:r>
    </w:p>
    <w:p w:rsidR="00945B52" w:rsidRDefault="00945B52" w:rsidP="006B5392">
      <w:pPr>
        <w:ind w:left="1135" w:hanging="851"/>
        <w:jc w:val="both"/>
      </w:pPr>
      <w:r w:rsidRPr="006B5392">
        <w:rPr>
          <w:b/>
        </w:rPr>
        <w:t>Art.3º.</w:t>
      </w:r>
      <w:r>
        <w:t xml:space="preserve"> O Prefeito Municipal está autorizado a abrir os créditos suplementares necessários ao cumprimento desta Lei.</w:t>
      </w:r>
    </w:p>
    <w:p w:rsidR="00945B52" w:rsidRDefault="00945B52" w:rsidP="006B5392">
      <w:pPr>
        <w:ind w:left="1135" w:hanging="851"/>
        <w:jc w:val="both"/>
      </w:pPr>
      <w:r w:rsidRPr="006B5392">
        <w:rPr>
          <w:b/>
        </w:rPr>
        <w:t>Art.4º.</w:t>
      </w:r>
      <w:r>
        <w:t xml:space="preserve"> A presente Lei entrará em vigor na data de sua publicação, revogadas as disposições em contrário.</w:t>
      </w:r>
    </w:p>
    <w:p w:rsidR="00945B52" w:rsidRDefault="00945B52" w:rsidP="00945B52">
      <w:pPr>
        <w:ind w:firstLine="1134"/>
        <w:jc w:val="both"/>
      </w:pPr>
    </w:p>
    <w:p w:rsidR="00303513" w:rsidRPr="00B912E4" w:rsidRDefault="00303513" w:rsidP="00303513">
      <w:pPr>
        <w:rPr>
          <w:b/>
        </w:rPr>
      </w:pPr>
      <w:r w:rsidRPr="00B912E4">
        <w:rPr>
          <w:b/>
        </w:rPr>
        <w:t>Prefeitura Municipal de Rio dos Cedros, em 2</w:t>
      </w:r>
      <w:r>
        <w:rPr>
          <w:b/>
        </w:rPr>
        <w:t>7</w:t>
      </w:r>
      <w:r w:rsidRPr="00B912E4">
        <w:rPr>
          <w:b/>
        </w:rPr>
        <w:t xml:space="preserve"> de Ma</w:t>
      </w:r>
      <w:r>
        <w:rPr>
          <w:b/>
        </w:rPr>
        <w:t>io</w:t>
      </w:r>
      <w:r w:rsidRPr="00B912E4">
        <w:rPr>
          <w:b/>
        </w:rPr>
        <w:t xml:space="preserve"> de 1985.</w:t>
      </w:r>
    </w:p>
    <w:p w:rsidR="00303513" w:rsidRPr="00B912E4" w:rsidRDefault="00303513" w:rsidP="00303513">
      <w:pPr>
        <w:rPr>
          <w:b/>
        </w:rPr>
      </w:pPr>
    </w:p>
    <w:p w:rsidR="00303513" w:rsidRPr="00B912E4" w:rsidRDefault="00303513" w:rsidP="00303513">
      <w:pPr>
        <w:rPr>
          <w:b/>
        </w:rPr>
      </w:pPr>
      <w:r w:rsidRPr="00B912E4">
        <w:rPr>
          <w:b/>
        </w:rPr>
        <w:t>WALMOR BUSARELLO</w:t>
      </w:r>
    </w:p>
    <w:p w:rsidR="00303513" w:rsidRPr="00B912E4" w:rsidRDefault="00303513" w:rsidP="00303513">
      <w:pPr>
        <w:rPr>
          <w:b/>
          <w:u w:val="single"/>
        </w:rPr>
      </w:pPr>
      <w:r w:rsidRPr="00B912E4">
        <w:rPr>
          <w:b/>
          <w:u w:val="single"/>
        </w:rPr>
        <w:t>Prefeito Municipal</w:t>
      </w:r>
    </w:p>
    <w:p w:rsidR="00303513" w:rsidRDefault="00303513" w:rsidP="00303513"/>
    <w:p w:rsidR="00303513" w:rsidRDefault="00303513" w:rsidP="00303513">
      <w:r>
        <w:t>Esta Lei foi devidamente registrada e publicada no local de costume desta Secretaria, em 27 de Maio de 1985.</w:t>
      </w:r>
    </w:p>
    <w:p w:rsidR="00303513" w:rsidRDefault="00303513" w:rsidP="00303513"/>
    <w:p w:rsidR="00303513" w:rsidRPr="00B912E4" w:rsidRDefault="00303513" w:rsidP="00303513">
      <w:pPr>
        <w:rPr>
          <w:b/>
        </w:rPr>
      </w:pPr>
      <w:r w:rsidRPr="00B912E4">
        <w:rPr>
          <w:b/>
        </w:rPr>
        <w:t>ANTÔNIO MATTEDI</w:t>
      </w:r>
    </w:p>
    <w:p w:rsidR="00303513" w:rsidRPr="00B912E4" w:rsidRDefault="00303513" w:rsidP="00303513">
      <w:pPr>
        <w:rPr>
          <w:b/>
          <w:u w:val="single"/>
        </w:rPr>
      </w:pPr>
      <w:r w:rsidRPr="00B912E4">
        <w:rPr>
          <w:b/>
          <w:u w:val="single"/>
        </w:rPr>
        <w:t>Secretário Geral</w:t>
      </w:r>
    </w:p>
    <w:p w:rsidR="00303513" w:rsidRDefault="00303513" w:rsidP="00945B52">
      <w:pPr>
        <w:ind w:firstLine="1134"/>
        <w:jc w:val="both"/>
      </w:pPr>
    </w:p>
    <w:tbl>
      <w:tblPr>
        <w:tblStyle w:val="Tabelacomgrade"/>
        <w:tblW w:w="0" w:type="auto"/>
        <w:jc w:val="center"/>
        <w:tblLook w:val="04A0" w:firstRow="1" w:lastRow="0" w:firstColumn="1" w:lastColumn="0" w:noHBand="0" w:noVBand="1"/>
      </w:tblPr>
      <w:tblGrid>
        <w:gridCol w:w="1526"/>
        <w:gridCol w:w="5812"/>
        <w:gridCol w:w="1873"/>
      </w:tblGrid>
      <w:tr w:rsidR="006B5392" w:rsidRPr="00F308F5" w:rsidTr="006B5392">
        <w:trPr>
          <w:jc w:val="center"/>
        </w:trPr>
        <w:tc>
          <w:tcPr>
            <w:tcW w:w="9211" w:type="dxa"/>
            <w:gridSpan w:val="3"/>
            <w:vAlign w:val="center"/>
          </w:tcPr>
          <w:p w:rsidR="006B5392" w:rsidRPr="00F308F5" w:rsidRDefault="006B5392" w:rsidP="006B5392">
            <w:pPr>
              <w:rPr>
                <w:i/>
                <w:sz w:val="20"/>
                <w:szCs w:val="20"/>
              </w:rPr>
            </w:pPr>
            <w:r w:rsidRPr="00F308F5">
              <w:rPr>
                <w:i/>
                <w:sz w:val="20"/>
                <w:szCs w:val="20"/>
              </w:rPr>
              <w:t>Cargos Isolados de Provimento Efetivo – Anexo I</w:t>
            </w:r>
          </w:p>
        </w:tc>
      </w:tr>
      <w:tr w:rsidR="006B5392" w:rsidRPr="00F308F5" w:rsidTr="006B5392">
        <w:trPr>
          <w:jc w:val="center"/>
        </w:trPr>
        <w:tc>
          <w:tcPr>
            <w:tcW w:w="1526" w:type="dxa"/>
            <w:vAlign w:val="center"/>
          </w:tcPr>
          <w:p w:rsidR="006B5392" w:rsidRPr="00F308F5" w:rsidRDefault="006B5392" w:rsidP="006B5392">
            <w:pPr>
              <w:rPr>
                <w:i/>
                <w:sz w:val="20"/>
                <w:szCs w:val="20"/>
              </w:rPr>
            </w:pPr>
            <w:r w:rsidRPr="00F308F5">
              <w:rPr>
                <w:i/>
                <w:sz w:val="20"/>
                <w:szCs w:val="20"/>
              </w:rPr>
              <w:t>Nº de Cargos</w:t>
            </w:r>
          </w:p>
        </w:tc>
        <w:tc>
          <w:tcPr>
            <w:tcW w:w="5812" w:type="dxa"/>
            <w:vAlign w:val="center"/>
          </w:tcPr>
          <w:p w:rsidR="006B5392" w:rsidRPr="00F308F5" w:rsidRDefault="006B5392" w:rsidP="006B5392">
            <w:pPr>
              <w:rPr>
                <w:i/>
                <w:sz w:val="20"/>
                <w:szCs w:val="20"/>
              </w:rPr>
            </w:pPr>
            <w:r w:rsidRPr="00F308F5">
              <w:rPr>
                <w:i/>
                <w:sz w:val="20"/>
                <w:szCs w:val="20"/>
              </w:rPr>
              <w:t>Denominação</w:t>
            </w:r>
          </w:p>
        </w:tc>
        <w:tc>
          <w:tcPr>
            <w:tcW w:w="1873" w:type="dxa"/>
            <w:vAlign w:val="center"/>
          </w:tcPr>
          <w:p w:rsidR="006B5392" w:rsidRPr="00F308F5" w:rsidRDefault="006B5392" w:rsidP="006B5392">
            <w:pPr>
              <w:rPr>
                <w:i/>
                <w:sz w:val="20"/>
                <w:szCs w:val="20"/>
              </w:rPr>
            </w:pPr>
            <w:r w:rsidRPr="00F308F5">
              <w:rPr>
                <w:i/>
                <w:sz w:val="20"/>
                <w:szCs w:val="20"/>
              </w:rPr>
              <w:t>Nível da Tabela IV</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Secretário Geral</w:t>
            </w:r>
          </w:p>
        </w:tc>
        <w:tc>
          <w:tcPr>
            <w:tcW w:w="1873" w:type="dxa"/>
            <w:vAlign w:val="center"/>
          </w:tcPr>
          <w:p w:rsidR="006B5392" w:rsidRPr="00F308F5" w:rsidRDefault="006B5392" w:rsidP="006B5392">
            <w:pPr>
              <w:rPr>
                <w:sz w:val="20"/>
                <w:szCs w:val="20"/>
              </w:rPr>
            </w:pPr>
            <w:r w:rsidRPr="00F308F5">
              <w:rPr>
                <w:sz w:val="20"/>
                <w:szCs w:val="20"/>
              </w:rPr>
              <w:t>15</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Contador</w:t>
            </w:r>
          </w:p>
        </w:tc>
        <w:tc>
          <w:tcPr>
            <w:tcW w:w="1873" w:type="dxa"/>
            <w:vAlign w:val="center"/>
          </w:tcPr>
          <w:p w:rsidR="006B5392" w:rsidRPr="00F308F5" w:rsidRDefault="006B5392" w:rsidP="006B5392">
            <w:pPr>
              <w:rPr>
                <w:sz w:val="20"/>
                <w:szCs w:val="20"/>
              </w:rPr>
            </w:pPr>
            <w:r w:rsidRPr="00F308F5">
              <w:rPr>
                <w:sz w:val="20"/>
                <w:szCs w:val="20"/>
              </w:rPr>
              <w:t>15</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Auxiliar de Contabilidade</w:t>
            </w:r>
          </w:p>
        </w:tc>
        <w:tc>
          <w:tcPr>
            <w:tcW w:w="1873" w:type="dxa"/>
            <w:vAlign w:val="center"/>
          </w:tcPr>
          <w:p w:rsidR="006B5392" w:rsidRPr="00F308F5" w:rsidRDefault="006B5392" w:rsidP="006B5392">
            <w:pPr>
              <w:rPr>
                <w:sz w:val="20"/>
                <w:szCs w:val="20"/>
              </w:rPr>
            </w:pPr>
            <w:r w:rsidRPr="00F308F5">
              <w:rPr>
                <w:sz w:val="20"/>
                <w:szCs w:val="20"/>
              </w:rPr>
              <w:t>13</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Auxiliar Administrativo</w:t>
            </w:r>
          </w:p>
        </w:tc>
        <w:tc>
          <w:tcPr>
            <w:tcW w:w="1873" w:type="dxa"/>
            <w:vAlign w:val="center"/>
          </w:tcPr>
          <w:p w:rsidR="006B5392" w:rsidRPr="00F308F5" w:rsidRDefault="006B5392" w:rsidP="006B5392">
            <w:pPr>
              <w:rPr>
                <w:sz w:val="20"/>
                <w:szCs w:val="20"/>
              </w:rPr>
            </w:pPr>
            <w:r w:rsidRPr="00F308F5">
              <w:rPr>
                <w:sz w:val="20"/>
                <w:szCs w:val="20"/>
              </w:rPr>
              <w:t>13</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Assistente Administrativo</w:t>
            </w:r>
          </w:p>
        </w:tc>
        <w:tc>
          <w:tcPr>
            <w:tcW w:w="1873" w:type="dxa"/>
            <w:vAlign w:val="center"/>
          </w:tcPr>
          <w:p w:rsidR="006B5392" w:rsidRPr="00F308F5" w:rsidRDefault="006B5392" w:rsidP="006B5392">
            <w:pPr>
              <w:rPr>
                <w:sz w:val="20"/>
                <w:szCs w:val="20"/>
              </w:rPr>
            </w:pPr>
            <w:r w:rsidRPr="00F308F5">
              <w:rPr>
                <w:sz w:val="20"/>
                <w:szCs w:val="20"/>
              </w:rPr>
              <w:t>12</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Tesoureiro</w:t>
            </w:r>
          </w:p>
        </w:tc>
        <w:tc>
          <w:tcPr>
            <w:tcW w:w="1873" w:type="dxa"/>
            <w:vAlign w:val="center"/>
          </w:tcPr>
          <w:p w:rsidR="006B5392" w:rsidRPr="00F308F5" w:rsidRDefault="00B2008F" w:rsidP="006B5392">
            <w:pPr>
              <w:rPr>
                <w:sz w:val="20"/>
                <w:szCs w:val="20"/>
              </w:rPr>
            </w:pPr>
            <w:r>
              <w:rPr>
                <w:sz w:val="20"/>
                <w:szCs w:val="20"/>
              </w:rPr>
              <w:t>13</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Fiscal Geral</w:t>
            </w:r>
          </w:p>
        </w:tc>
        <w:tc>
          <w:tcPr>
            <w:tcW w:w="1873" w:type="dxa"/>
            <w:vAlign w:val="center"/>
          </w:tcPr>
          <w:p w:rsidR="006B5392" w:rsidRPr="00F308F5" w:rsidRDefault="006B5392" w:rsidP="006B5392">
            <w:pPr>
              <w:rPr>
                <w:sz w:val="20"/>
                <w:szCs w:val="20"/>
              </w:rPr>
            </w:pPr>
            <w:r w:rsidRPr="00F308F5">
              <w:rPr>
                <w:sz w:val="20"/>
                <w:szCs w:val="20"/>
              </w:rPr>
              <w:t>12</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Fiscal de Tributos</w:t>
            </w:r>
          </w:p>
        </w:tc>
        <w:tc>
          <w:tcPr>
            <w:tcW w:w="1873" w:type="dxa"/>
            <w:vAlign w:val="center"/>
          </w:tcPr>
          <w:p w:rsidR="006B5392" w:rsidRPr="00F308F5" w:rsidRDefault="006B5392" w:rsidP="006B5392">
            <w:pPr>
              <w:rPr>
                <w:sz w:val="20"/>
                <w:szCs w:val="20"/>
              </w:rPr>
            </w:pPr>
            <w:r w:rsidRPr="00F308F5">
              <w:rPr>
                <w:sz w:val="20"/>
                <w:szCs w:val="20"/>
              </w:rPr>
              <w:t>11</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01</w:t>
            </w:r>
          </w:p>
        </w:tc>
        <w:tc>
          <w:tcPr>
            <w:tcW w:w="5812" w:type="dxa"/>
            <w:vAlign w:val="center"/>
          </w:tcPr>
          <w:p w:rsidR="006B5392" w:rsidRPr="00F308F5" w:rsidRDefault="006B5392" w:rsidP="006B5392">
            <w:pPr>
              <w:jc w:val="left"/>
              <w:rPr>
                <w:sz w:val="20"/>
                <w:szCs w:val="20"/>
              </w:rPr>
            </w:pPr>
            <w:r w:rsidRPr="00F308F5">
              <w:rPr>
                <w:sz w:val="20"/>
                <w:szCs w:val="20"/>
              </w:rPr>
              <w:t>Fiscal de Posturas</w:t>
            </w:r>
          </w:p>
        </w:tc>
        <w:tc>
          <w:tcPr>
            <w:tcW w:w="1873" w:type="dxa"/>
            <w:vAlign w:val="center"/>
          </w:tcPr>
          <w:p w:rsidR="006B5392" w:rsidRPr="00F308F5" w:rsidRDefault="006B5392" w:rsidP="006B5392">
            <w:pPr>
              <w:rPr>
                <w:sz w:val="20"/>
                <w:szCs w:val="20"/>
              </w:rPr>
            </w:pPr>
            <w:r w:rsidRPr="00F308F5">
              <w:rPr>
                <w:sz w:val="20"/>
                <w:szCs w:val="20"/>
              </w:rPr>
              <w:t>05</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05</w:t>
            </w:r>
          </w:p>
        </w:tc>
        <w:tc>
          <w:tcPr>
            <w:tcW w:w="5812" w:type="dxa"/>
            <w:vAlign w:val="center"/>
          </w:tcPr>
          <w:p w:rsidR="006B5392" w:rsidRPr="00F308F5" w:rsidRDefault="006B5392" w:rsidP="006B5392">
            <w:pPr>
              <w:jc w:val="left"/>
              <w:rPr>
                <w:sz w:val="20"/>
                <w:szCs w:val="20"/>
              </w:rPr>
            </w:pPr>
            <w:r w:rsidRPr="00F308F5">
              <w:rPr>
                <w:sz w:val="20"/>
                <w:szCs w:val="20"/>
              </w:rPr>
              <w:t>Escriturários</w:t>
            </w:r>
          </w:p>
        </w:tc>
        <w:tc>
          <w:tcPr>
            <w:tcW w:w="1873" w:type="dxa"/>
            <w:vAlign w:val="center"/>
          </w:tcPr>
          <w:p w:rsidR="006B5392" w:rsidRPr="00F308F5" w:rsidRDefault="006B5392" w:rsidP="006B5392">
            <w:pPr>
              <w:rPr>
                <w:sz w:val="20"/>
                <w:szCs w:val="20"/>
              </w:rPr>
            </w:pPr>
            <w:r w:rsidRPr="00F308F5">
              <w:rPr>
                <w:sz w:val="20"/>
                <w:szCs w:val="20"/>
              </w:rPr>
              <w:t>05</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Variável</w:t>
            </w:r>
          </w:p>
        </w:tc>
        <w:tc>
          <w:tcPr>
            <w:tcW w:w="5812" w:type="dxa"/>
            <w:vAlign w:val="center"/>
          </w:tcPr>
          <w:p w:rsidR="006B5392" w:rsidRPr="00F308F5" w:rsidRDefault="006B5392" w:rsidP="006B5392">
            <w:pPr>
              <w:jc w:val="left"/>
              <w:rPr>
                <w:sz w:val="20"/>
                <w:szCs w:val="20"/>
              </w:rPr>
            </w:pPr>
            <w:r w:rsidRPr="00F308F5">
              <w:rPr>
                <w:sz w:val="20"/>
                <w:szCs w:val="20"/>
              </w:rPr>
              <w:t>Professor Normalista</w:t>
            </w:r>
          </w:p>
        </w:tc>
        <w:tc>
          <w:tcPr>
            <w:tcW w:w="1873" w:type="dxa"/>
            <w:vAlign w:val="center"/>
          </w:tcPr>
          <w:p w:rsidR="006B5392" w:rsidRPr="00F308F5" w:rsidRDefault="006B5392" w:rsidP="006B5392">
            <w:pPr>
              <w:rPr>
                <w:sz w:val="20"/>
                <w:szCs w:val="20"/>
              </w:rPr>
            </w:pPr>
            <w:r w:rsidRPr="00F308F5">
              <w:rPr>
                <w:sz w:val="20"/>
                <w:szCs w:val="20"/>
              </w:rPr>
              <w:t>06</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Variável</w:t>
            </w:r>
          </w:p>
        </w:tc>
        <w:tc>
          <w:tcPr>
            <w:tcW w:w="5812" w:type="dxa"/>
            <w:vAlign w:val="center"/>
          </w:tcPr>
          <w:p w:rsidR="006B5392" w:rsidRPr="00F308F5" w:rsidRDefault="006B5392" w:rsidP="006B5392">
            <w:pPr>
              <w:jc w:val="left"/>
              <w:rPr>
                <w:sz w:val="20"/>
                <w:szCs w:val="20"/>
              </w:rPr>
            </w:pPr>
            <w:r w:rsidRPr="00F308F5">
              <w:rPr>
                <w:sz w:val="20"/>
                <w:szCs w:val="20"/>
              </w:rPr>
              <w:t>Professor Formado em 1º Grau</w:t>
            </w:r>
          </w:p>
        </w:tc>
        <w:tc>
          <w:tcPr>
            <w:tcW w:w="1873" w:type="dxa"/>
            <w:vAlign w:val="center"/>
          </w:tcPr>
          <w:p w:rsidR="006B5392" w:rsidRPr="00F308F5" w:rsidRDefault="006B5392" w:rsidP="006B5392">
            <w:pPr>
              <w:rPr>
                <w:sz w:val="20"/>
                <w:szCs w:val="20"/>
              </w:rPr>
            </w:pPr>
            <w:r w:rsidRPr="00F308F5">
              <w:rPr>
                <w:sz w:val="20"/>
                <w:szCs w:val="20"/>
              </w:rPr>
              <w:t>04</w:t>
            </w:r>
          </w:p>
        </w:tc>
      </w:tr>
      <w:tr w:rsidR="006B5392" w:rsidRPr="00F308F5" w:rsidTr="006B5392">
        <w:trPr>
          <w:jc w:val="center"/>
        </w:trPr>
        <w:tc>
          <w:tcPr>
            <w:tcW w:w="1526" w:type="dxa"/>
            <w:vAlign w:val="center"/>
          </w:tcPr>
          <w:p w:rsidR="006B5392" w:rsidRPr="00F308F5" w:rsidRDefault="006B5392" w:rsidP="006B5392">
            <w:pPr>
              <w:rPr>
                <w:sz w:val="20"/>
                <w:szCs w:val="20"/>
              </w:rPr>
            </w:pPr>
            <w:r w:rsidRPr="00F308F5">
              <w:rPr>
                <w:sz w:val="20"/>
                <w:szCs w:val="20"/>
              </w:rPr>
              <w:t>Variável</w:t>
            </w:r>
          </w:p>
        </w:tc>
        <w:tc>
          <w:tcPr>
            <w:tcW w:w="5812" w:type="dxa"/>
            <w:vAlign w:val="center"/>
          </w:tcPr>
          <w:p w:rsidR="006B5392" w:rsidRPr="00F308F5" w:rsidRDefault="006B5392" w:rsidP="006B5392">
            <w:pPr>
              <w:jc w:val="left"/>
              <w:rPr>
                <w:sz w:val="20"/>
                <w:szCs w:val="20"/>
              </w:rPr>
            </w:pPr>
            <w:r w:rsidRPr="00F308F5">
              <w:rPr>
                <w:sz w:val="20"/>
                <w:szCs w:val="20"/>
              </w:rPr>
              <w:t xml:space="preserve">Professor </w:t>
            </w:r>
            <w:r>
              <w:rPr>
                <w:sz w:val="20"/>
                <w:szCs w:val="20"/>
              </w:rPr>
              <w:t>Não T</w:t>
            </w:r>
            <w:r w:rsidRPr="00F308F5">
              <w:rPr>
                <w:sz w:val="20"/>
                <w:szCs w:val="20"/>
              </w:rPr>
              <w:t>itulado</w:t>
            </w:r>
          </w:p>
        </w:tc>
        <w:tc>
          <w:tcPr>
            <w:tcW w:w="1873" w:type="dxa"/>
            <w:vAlign w:val="center"/>
          </w:tcPr>
          <w:p w:rsidR="006B5392" w:rsidRPr="00F308F5" w:rsidRDefault="006B5392" w:rsidP="006B5392">
            <w:pPr>
              <w:rPr>
                <w:sz w:val="20"/>
                <w:szCs w:val="20"/>
              </w:rPr>
            </w:pPr>
            <w:r w:rsidRPr="00F308F5">
              <w:rPr>
                <w:sz w:val="20"/>
                <w:szCs w:val="20"/>
              </w:rPr>
              <w:t>03</w:t>
            </w:r>
          </w:p>
        </w:tc>
      </w:tr>
    </w:tbl>
    <w:p w:rsidR="006B5392" w:rsidRDefault="006B5392" w:rsidP="00945B52">
      <w:pPr>
        <w:ind w:firstLine="1134"/>
        <w:jc w:val="both"/>
      </w:pPr>
    </w:p>
    <w:p w:rsidR="006B5392" w:rsidRDefault="006B5392" w:rsidP="006B5392">
      <w:pPr>
        <w:ind w:left="1135" w:hanging="851"/>
        <w:jc w:val="both"/>
      </w:pPr>
      <w:r>
        <w:rPr>
          <w:b/>
        </w:rPr>
        <w:t xml:space="preserve">Obs.: </w:t>
      </w:r>
      <w:r w:rsidRPr="00830E31">
        <w:t>O número de cargos de Professores fica variável, conforme o número de vagas nas Escolas Municipais.</w:t>
      </w:r>
    </w:p>
    <w:tbl>
      <w:tblPr>
        <w:tblStyle w:val="Tabelacomgrade"/>
        <w:tblW w:w="0" w:type="auto"/>
        <w:jc w:val="center"/>
        <w:tblLook w:val="04A0" w:firstRow="1" w:lastRow="0" w:firstColumn="1" w:lastColumn="0" w:noHBand="0" w:noVBand="1"/>
      </w:tblPr>
      <w:tblGrid>
        <w:gridCol w:w="1526"/>
        <w:gridCol w:w="5812"/>
        <w:gridCol w:w="1873"/>
      </w:tblGrid>
      <w:tr w:rsidR="006B5392" w:rsidRPr="00830E31" w:rsidTr="006B5392">
        <w:trPr>
          <w:jc w:val="center"/>
        </w:trPr>
        <w:tc>
          <w:tcPr>
            <w:tcW w:w="9211" w:type="dxa"/>
            <w:gridSpan w:val="3"/>
            <w:vAlign w:val="center"/>
          </w:tcPr>
          <w:p w:rsidR="006B5392" w:rsidRPr="00830E31" w:rsidRDefault="006B5392" w:rsidP="006B5392">
            <w:pPr>
              <w:rPr>
                <w:i/>
                <w:sz w:val="20"/>
              </w:rPr>
            </w:pPr>
            <w:r w:rsidRPr="00830E31">
              <w:rPr>
                <w:i/>
                <w:sz w:val="20"/>
              </w:rPr>
              <w:lastRenderedPageBreak/>
              <w:t>Cargos de Provimento em Comissão – Anexo II</w:t>
            </w:r>
          </w:p>
        </w:tc>
      </w:tr>
      <w:tr w:rsidR="006B5392" w:rsidRPr="00830E31" w:rsidTr="006B5392">
        <w:trPr>
          <w:jc w:val="center"/>
        </w:trPr>
        <w:tc>
          <w:tcPr>
            <w:tcW w:w="1526" w:type="dxa"/>
            <w:vAlign w:val="center"/>
          </w:tcPr>
          <w:p w:rsidR="006B5392" w:rsidRPr="00830E31" w:rsidRDefault="006B5392" w:rsidP="006B5392">
            <w:pPr>
              <w:rPr>
                <w:i/>
                <w:sz w:val="20"/>
              </w:rPr>
            </w:pPr>
            <w:r w:rsidRPr="00830E31">
              <w:rPr>
                <w:i/>
                <w:sz w:val="20"/>
              </w:rPr>
              <w:t>Nº de Cargos</w:t>
            </w:r>
          </w:p>
        </w:tc>
        <w:tc>
          <w:tcPr>
            <w:tcW w:w="5812" w:type="dxa"/>
            <w:vAlign w:val="center"/>
          </w:tcPr>
          <w:p w:rsidR="006B5392" w:rsidRPr="00830E31" w:rsidRDefault="006B5392" w:rsidP="006B5392">
            <w:pPr>
              <w:rPr>
                <w:i/>
                <w:sz w:val="20"/>
              </w:rPr>
            </w:pPr>
            <w:r w:rsidRPr="00830E31">
              <w:rPr>
                <w:i/>
                <w:sz w:val="20"/>
              </w:rPr>
              <w:t>Denominação</w:t>
            </w:r>
          </w:p>
        </w:tc>
        <w:tc>
          <w:tcPr>
            <w:tcW w:w="1873" w:type="dxa"/>
            <w:vAlign w:val="center"/>
          </w:tcPr>
          <w:p w:rsidR="006B5392" w:rsidRPr="00830E31" w:rsidRDefault="006B5392" w:rsidP="006B5392">
            <w:pPr>
              <w:rPr>
                <w:i/>
                <w:sz w:val="20"/>
              </w:rPr>
            </w:pPr>
            <w:r w:rsidRPr="00830E31">
              <w:rPr>
                <w:i/>
                <w:sz w:val="20"/>
              </w:rPr>
              <w:t>Nível da Tabela IV</w:t>
            </w:r>
          </w:p>
        </w:tc>
      </w:tr>
      <w:tr w:rsidR="006B5392" w:rsidRPr="00830E31" w:rsidTr="006B5392">
        <w:trPr>
          <w:jc w:val="center"/>
        </w:trPr>
        <w:tc>
          <w:tcPr>
            <w:tcW w:w="1526" w:type="dxa"/>
            <w:vAlign w:val="center"/>
          </w:tcPr>
          <w:p w:rsidR="006B5392" w:rsidRPr="00830E31" w:rsidRDefault="006B5392" w:rsidP="006B5392">
            <w:pPr>
              <w:rPr>
                <w:sz w:val="20"/>
              </w:rPr>
            </w:pPr>
            <w:r w:rsidRPr="00830E31">
              <w:rPr>
                <w:sz w:val="20"/>
              </w:rPr>
              <w:t>01</w:t>
            </w:r>
          </w:p>
        </w:tc>
        <w:tc>
          <w:tcPr>
            <w:tcW w:w="5812" w:type="dxa"/>
            <w:vAlign w:val="center"/>
          </w:tcPr>
          <w:p w:rsidR="006B5392" w:rsidRPr="00830E31" w:rsidRDefault="006B5392" w:rsidP="006B5392">
            <w:pPr>
              <w:jc w:val="left"/>
              <w:rPr>
                <w:sz w:val="20"/>
              </w:rPr>
            </w:pPr>
            <w:r w:rsidRPr="00830E31">
              <w:rPr>
                <w:sz w:val="20"/>
              </w:rPr>
              <w:t>Diretor do Departamento de Administração</w:t>
            </w:r>
          </w:p>
        </w:tc>
        <w:tc>
          <w:tcPr>
            <w:tcW w:w="1873" w:type="dxa"/>
            <w:vAlign w:val="center"/>
          </w:tcPr>
          <w:p w:rsidR="006B5392" w:rsidRPr="00830E31" w:rsidRDefault="006B5392" w:rsidP="006B5392">
            <w:pPr>
              <w:rPr>
                <w:sz w:val="20"/>
              </w:rPr>
            </w:pPr>
            <w:r w:rsidRPr="00830E31">
              <w:rPr>
                <w:sz w:val="20"/>
              </w:rPr>
              <w:t>15</w:t>
            </w:r>
          </w:p>
        </w:tc>
      </w:tr>
      <w:tr w:rsidR="006B5392" w:rsidRPr="00830E31" w:rsidTr="006B5392">
        <w:trPr>
          <w:jc w:val="center"/>
        </w:trPr>
        <w:tc>
          <w:tcPr>
            <w:tcW w:w="1526" w:type="dxa"/>
            <w:vAlign w:val="center"/>
          </w:tcPr>
          <w:p w:rsidR="006B5392" w:rsidRPr="00830E31" w:rsidRDefault="006B5392" w:rsidP="006B5392">
            <w:pPr>
              <w:rPr>
                <w:sz w:val="20"/>
              </w:rPr>
            </w:pPr>
            <w:r w:rsidRPr="00830E31">
              <w:rPr>
                <w:sz w:val="20"/>
              </w:rPr>
              <w:t>01</w:t>
            </w:r>
          </w:p>
        </w:tc>
        <w:tc>
          <w:tcPr>
            <w:tcW w:w="5812" w:type="dxa"/>
            <w:vAlign w:val="center"/>
          </w:tcPr>
          <w:p w:rsidR="006B5392" w:rsidRPr="00830E31" w:rsidRDefault="006B5392" w:rsidP="006B5392">
            <w:pPr>
              <w:jc w:val="left"/>
              <w:rPr>
                <w:sz w:val="20"/>
              </w:rPr>
            </w:pPr>
            <w:r w:rsidRPr="00830E31">
              <w:rPr>
                <w:sz w:val="20"/>
              </w:rPr>
              <w:t>Diretor do Departamento de Finanças</w:t>
            </w:r>
          </w:p>
        </w:tc>
        <w:tc>
          <w:tcPr>
            <w:tcW w:w="1873" w:type="dxa"/>
            <w:vAlign w:val="center"/>
          </w:tcPr>
          <w:p w:rsidR="006B5392" w:rsidRPr="00830E31" w:rsidRDefault="006B5392" w:rsidP="006B5392">
            <w:pPr>
              <w:rPr>
                <w:sz w:val="20"/>
              </w:rPr>
            </w:pPr>
            <w:r w:rsidRPr="00830E31">
              <w:rPr>
                <w:sz w:val="20"/>
              </w:rPr>
              <w:t>15</w:t>
            </w:r>
          </w:p>
        </w:tc>
      </w:tr>
      <w:tr w:rsidR="006B5392" w:rsidRPr="00830E31" w:rsidTr="006B5392">
        <w:trPr>
          <w:jc w:val="center"/>
        </w:trPr>
        <w:tc>
          <w:tcPr>
            <w:tcW w:w="1526" w:type="dxa"/>
            <w:vAlign w:val="center"/>
          </w:tcPr>
          <w:p w:rsidR="006B5392" w:rsidRPr="00830E31" w:rsidRDefault="006B5392" w:rsidP="006B5392">
            <w:pPr>
              <w:rPr>
                <w:sz w:val="20"/>
              </w:rPr>
            </w:pPr>
            <w:r w:rsidRPr="00830E31">
              <w:rPr>
                <w:sz w:val="20"/>
              </w:rPr>
              <w:t>01</w:t>
            </w:r>
          </w:p>
        </w:tc>
        <w:tc>
          <w:tcPr>
            <w:tcW w:w="5812" w:type="dxa"/>
            <w:vAlign w:val="center"/>
          </w:tcPr>
          <w:p w:rsidR="006B5392" w:rsidRPr="00830E31" w:rsidRDefault="006B5392" w:rsidP="006B5392">
            <w:pPr>
              <w:jc w:val="left"/>
              <w:rPr>
                <w:sz w:val="18"/>
                <w:szCs w:val="18"/>
              </w:rPr>
            </w:pPr>
            <w:r w:rsidRPr="00830E31">
              <w:rPr>
                <w:sz w:val="18"/>
                <w:szCs w:val="18"/>
              </w:rPr>
              <w:t xml:space="preserve">Diretor do Departamento de Educação, Saúde e Assistência </w:t>
            </w:r>
            <w:proofErr w:type="gramStart"/>
            <w:r w:rsidRPr="00830E31">
              <w:rPr>
                <w:sz w:val="18"/>
                <w:szCs w:val="18"/>
              </w:rPr>
              <w:t>Social</w:t>
            </w:r>
            <w:proofErr w:type="gramEnd"/>
          </w:p>
        </w:tc>
        <w:tc>
          <w:tcPr>
            <w:tcW w:w="1873" w:type="dxa"/>
            <w:vAlign w:val="center"/>
          </w:tcPr>
          <w:p w:rsidR="006B5392" w:rsidRPr="00830E31" w:rsidRDefault="006B5392" w:rsidP="006B5392">
            <w:pPr>
              <w:rPr>
                <w:sz w:val="20"/>
              </w:rPr>
            </w:pPr>
            <w:r w:rsidRPr="00830E31">
              <w:rPr>
                <w:sz w:val="20"/>
              </w:rPr>
              <w:t>15</w:t>
            </w:r>
          </w:p>
        </w:tc>
      </w:tr>
      <w:tr w:rsidR="006B5392" w:rsidRPr="00830E31" w:rsidTr="006B5392">
        <w:trPr>
          <w:jc w:val="center"/>
        </w:trPr>
        <w:tc>
          <w:tcPr>
            <w:tcW w:w="1526" w:type="dxa"/>
            <w:vAlign w:val="center"/>
          </w:tcPr>
          <w:p w:rsidR="006B5392" w:rsidRPr="00830E31" w:rsidRDefault="006B5392" w:rsidP="006B5392">
            <w:pPr>
              <w:rPr>
                <w:sz w:val="20"/>
              </w:rPr>
            </w:pPr>
            <w:r w:rsidRPr="00830E31">
              <w:rPr>
                <w:sz w:val="20"/>
              </w:rPr>
              <w:t>01</w:t>
            </w:r>
          </w:p>
        </w:tc>
        <w:tc>
          <w:tcPr>
            <w:tcW w:w="5812" w:type="dxa"/>
            <w:vAlign w:val="center"/>
          </w:tcPr>
          <w:p w:rsidR="006B5392" w:rsidRPr="00830E31" w:rsidRDefault="006B5392" w:rsidP="006B5392">
            <w:pPr>
              <w:jc w:val="left"/>
              <w:rPr>
                <w:sz w:val="20"/>
              </w:rPr>
            </w:pPr>
            <w:r w:rsidRPr="00830E31">
              <w:rPr>
                <w:sz w:val="20"/>
              </w:rPr>
              <w:t>Diretor do Departamento de Obras e Serviços Urbanos</w:t>
            </w:r>
          </w:p>
        </w:tc>
        <w:tc>
          <w:tcPr>
            <w:tcW w:w="1873" w:type="dxa"/>
            <w:vAlign w:val="center"/>
          </w:tcPr>
          <w:p w:rsidR="006B5392" w:rsidRPr="00830E31" w:rsidRDefault="006B5392" w:rsidP="006B5392">
            <w:pPr>
              <w:rPr>
                <w:sz w:val="20"/>
              </w:rPr>
            </w:pPr>
            <w:r w:rsidRPr="00830E31">
              <w:rPr>
                <w:sz w:val="20"/>
              </w:rPr>
              <w:t>13</w:t>
            </w:r>
          </w:p>
        </w:tc>
      </w:tr>
      <w:tr w:rsidR="006B5392" w:rsidRPr="00830E31" w:rsidTr="006B5392">
        <w:trPr>
          <w:jc w:val="center"/>
        </w:trPr>
        <w:tc>
          <w:tcPr>
            <w:tcW w:w="1526" w:type="dxa"/>
            <w:vAlign w:val="center"/>
          </w:tcPr>
          <w:p w:rsidR="006B5392" w:rsidRPr="00830E31" w:rsidRDefault="006B5392" w:rsidP="006B5392">
            <w:pPr>
              <w:rPr>
                <w:sz w:val="20"/>
              </w:rPr>
            </w:pPr>
            <w:r w:rsidRPr="00830E31">
              <w:rPr>
                <w:sz w:val="20"/>
              </w:rPr>
              <w:t>01</w:t>
            </w:r>
          </w:p>
        </w:tc>
        <w:tc>
          <w:tcPr>
            <w:tcW w:w="5812" w:type="dxa"/>
            <w:vAlign w:val="center"/>
          </w:tcPr>
          <w:p w:rsidR="006B5392" w:rsidRPr="00830E31" w:rsidRDefault="006B5392" w:rsidP="006B5392">
            <w:pPr>
              <w:jc w:val="left"/>
              <w:rPr>
                <w:sz w:val="20"/>
              </w:rPr>
            </w:pPr>
            <w:r w:rsidRPr="00830E31">
              <w:rPr>
                <w:sz w:val="20"/>
              </w:rPr>
              <w:t>Assessor Jurídico</w:t>
            </w:r>
          </w:p>
        </w:tc>
        <w:tc>
          <w:tcPr>
            <w:tcW w:w="1873" w:type="dxa"/>
            <w:vAlign w:val="center"/>
          </w:tcPr>
          <w:p w:rsidR="006B5392" w:rsidRPr="00830E31" w:rsidRDefault="006B5392" w:rsidP="006B5392">
            <w:pPr>
              <w:rPr>
                <w:sz w:val="20"/>
              </w:rPr>
            </w:pPr>
            <w:r w:rsidRPr="00830E31">
              <w:rPr>
                <w:sz w:val="20"/>
              </w:rPr>
              <w:t>13</w:t>
            </w:r>
          </w:p>
        </w:tc>
      </w:tr>
      <w:tr w:rsidR="006B5392" w:rsidRPr="00830E31" w:rsidTr="006B5392">
        <w:trPr>
          <w:jc w:val="center"/>
        </w:trPr>
        <w:tc>
          <w:tcPr>
            <w:tcW w:w="1526" w:type="dxa"/>
            <w:vAlign w:val="center"/>
          </w:tcPr>
          <w:p w:rsidR="006B5392" w:rsidRPr="00830E31" w:rsidRDefault="006B5392" w:rsidP="006B5392">
            <w:pPr>
              <w:rPr>
                <w:sz w:val="20"/>
              </w:rPr>
            </w:pPr>
            <w:r w:rsidRPr="00830E31">
              <w:rPr>
                <w:sz w:val="20"/>
              </w:rPr>
              <w:t>01</w:t>
            </w:r>
          </w:p>
        </w:tc>
        <w:tc>
          <w:tcPr>
            <w:tcW w:w="5812" w:type="dxa"/>
            <w:vAlign w:val="center"/>
          </w:tcPr>
          <w:p w:rsidR="006B5392" w:rsidRPr="00830E31" w:rsidRDefault="006B5392" w:rsidP="006B5392">
            <w:pPr>
              <w:jc w:val="left"/>
              <w:rPr>
                <w:sz w:val="20"/>
              </w:rPr>
            </w:pPr>
            <w:r w:rsidRPr="00830E31">
              <w:rPr>
                <w:sz w:val="20"/>
              </w:rPr>
              <w:t>Assessor de Planejamento</w:t>
            </w:r>
          </w:p>
        </w:tc>
        <w:tc>
          <w:tcPr>
            <w:tcW w:w="1873" w:type="dxa"/>
            <w:vAlign w:val="center"/>
          </w:tcPr>
          <w:p w:rsidR="006B5392" w:rsidRPr="00830E31" w:rsidRDefault="006B5392" w:rsidP="006B5392">
            <w:pPr>
              <w:rPr>
                <w:sz w:val="20"/>
              </w:rPr>
            </w:pPr>
            <w:r>
              <w:rPr>
                <w:sz w:val="20"/>
              </w:rPr>
              <w:t>15</w:t>
            </w:r>
          </w:p>
        </w:tc>
      </w:tr>
    </w:tbl>
    <w:p w:rsidR="006B5392" w:rsidRDefault="006B5392" w:rsidP="006B5392"/>
    <w:tbl>
      <w:tblPr>
        <w:tblStyle w:val="Tabelacomgrade"/>
        <w:tblW w:w="0" w:type="auto"/>
        <w:jc w:val="center"/>
        <w:tblLook w:val="04A0" w:firstRow="1" w:lastRow="0" w:firstColumn="1" w:lastColumn="0" w:noHBand="0" w:noVBand="1"/>
      </w:tblPr>
      <w:tblGrid>
        <w:gridCol w:w="1630"/>
        <w:gridCol w:w="5708"/>
        <w:gridCol w:w="1873"/>
      </w:tblGrid>
      <w:tr w:rsidR="00303513" w:rsidRPr="00830E31" w:rsidTr="004F3DFF">
        <w:trPr>
          <w:jc w:val="center"/>
        </w:trPr>
        <w:tc>
          <w:tcPr>
            <w:tcW w:w="9211" w:type="dxa"/>
            <w:gridSpan w:val="3"/>
            <w:vAlign w:val="center"/>
          </w:tcPr>
          <w:p w:rsidR="00303513" w:rsidRPr="00830E31" w:rsidRDefault="00303513" w:rsidP="004F3DFF">
            <w:pPr>
              <w:rPr>
                <w:i/>
                <w:sz w:val="20"/>
              </w:rPr>
            </w:pPr>
            <w:r>
              <w:rPr>
                <w:i/>
                <w:sz w:val="20"/>
              </w:rPr>
              <w:t>Funções Gratificadas</w:t>
            </w:r>
            <w:r w:rsidRPr="00830E31">
              <w:rPr>
                <w:i/>
                <w:sz w:val="20"/>
              </w:rPr>
              <w:t xml:space="preserve"> – Anexo II</w:t>
            </w:r>
            <w:r>
              <w:rPr>
                <w:i/>
                <w:sz w:val="20"/>
              </w:rPr>
              <w:t>I</w:t>
            </w:r>
          </w:p>
        </w:tc>
      </w:tr>
      <w:tr w:rsidR="00303513" w:rsidRPr="00830E31" w:rsidTr="004F3DFF">
        <w:trPr>
          <w:jc w:val="center"/>
        </w:trPr>
        <w:tc>
          <w:tcPr>
            <w:tcW w:w="1630" w:type="dxa"/>
            <w:vAlign w:val="center"/>
          </w:tcPr>
          <w:p w:rsidR="00303513" w:rsidRPr="00830E31" w:rsidRDefault="00303513" w:rsidP="004F3DFF">
            <w:pPr>
              <w:rPr>
                <w:i/>
                <w:sz w:val="20"/>
              </w:rPr>
            </w:pPr>
            <w:r w:rsidRPr="00830E31">
              <w:rPr>
                <w:i/>
                <w:sz w:val="20"/>
              </w:rPr>
              <w:t xml:space="preserve">Nº de </w:t>
            </w:r>
            <w:r>
              <w:rPr>
                <w:i/>
                <w:sz w:val="20"/>
              </w:rPr>
              <w:t>Funções</w:t>
            </w:r>
          </w:p>
        </w:tc>
        <w:tc>
          <w:tcPr>
            <w:tcW w:w="5708" w:type="dxa"/>
            <w:vAlign w:val="center"/>
          </w:tcPr>
          <w:p w:rsidR="00303513" w:rsidRPr="00830E31" w:rsidRDefault="00303513" w:rsidP="004F3DFF">
            <w:pPr>
              <w:rPr>
                <w:i/>
                <w:sz w:val="20"/>
              </w:rPr>
            </w:pPr>
            <w:r>
              <w:rPr>
                <w:i/>
                <w:sz w:val="20"/>
              </w:rPr>
              <w:t>Símbolo</w:t>
            </w:r>
          </w:p>
        </w:tc>
        <w:tc>
          <w:tcPr>
            <w:tcW w:w="1873" w:type="dxa"/>
            <w:vAlign w:val="center"/>
          </w:tcPr>
          <w:p w:rsidR="00303513" w:rsidRPr="00830E31" w:rsidRDefault="00303513" w:rsidP="004F3DFF">
            <w:pPr>
              <w:rPr>
                <w:i/>
                <w:sz w:val="20"/>
              </w:rPr>
            </w:pPr>
            <w:r>
              <w:rPr>
                <w:i/>
                <w:sz w:val="20"/>
              </w:rPr>
              <w:t>Gratificação (Cr$)</w:t>
            </w:r>
          </w:p>
        </w:tc>
      </w:tr>
      <w:tr w:rsidR="00303513" w:rsidRPr="00830E31" w:rsidTr="004F3DFF">
        <w:trPr>
          <w:jc w:val="center"/>
        </w:trPr>
        <w:tc>
          <w:tcPr>
            <w:tcW w:w="1630" w:type="dxa"/>
            <w:vAlign w:val="center"/>
          </w:tcPr>
          <w:p w:rsidR="00303513" w:rsidRPr="00830E31" w:rsidRDefault="00303513" w:rsidP="004F3DFF">
            <w:pPr>
              <w:rPr>
                <w:sz w:val="20"/>
              </w:rPr>
            </w:pPr>
            <w:r>
              <w:rPr>
                <w:sz w:val="20"/>
              </w:rPr>
              <w:t>04</w:t>
            </w:r>
          </w:p>
        </w:tc>
        <w:tc>
          <w:tcPr>
            <w:tcW w:w="5708" w:type="dxa"/>
            <w:vAlign w:val="center"/>
          </w:tcPr>
          <w:p w:rsidR="00303513" w:rsidRPr="00830E31" w:rsidRDefault="00303513" w:rsidP="004F3DFF">
            <w:pPr>
              <w:jc w:val="left"/>
              <w:rPr>
                <w:sz w:val="20"/>
              </w:rPr>
            </w:pPr>
            <w:r>
              <w:rPr>
                <w:sz w:val="20"/>
              </w:rPr>
              <w:t xml:space="preserve">Função Gratificada – </w:t>
            </w:r>
            <w:proofErr w:type="gramStart"/>
            <w:r>
              <w:rPr>
                <w:sz w:val="20"/>
              </w:rPr>
              <w:t>1</w:t>
            </w:r>
            <w:proofErr w:type="gramEnd"/>
            <w:r>
              <w:rPr>
                <w:sz w:val="20"/>
              </w:rPr>
              <w:t xml:space="preserve"> – FG/1</w:t>
            </w:r>
          </w:p>
        </w:tc>
        <w:tc>
          <w:tcPr>
            <w:tcW w:w="1873" w:type="dxa"/>
            <w:vAlign w:val="center"/>
          </w:tcPr>
          <w:p w:rsidR="00303513" w:rsidRPr="00830E31" w:rsidRDefault="00303513" w:rsidP="004F3DFF">
            <w:pPr>
              <w:rPr>
                <w:sz w:val="20"/>
              </w:rPr>
            </w:pPr>
            <w:r>
              <w:rPr>
                <w:sz w:val="20"/>
              </w:rPr>
              <w:t>30.340</w:t>
            </w:r>
          </w:p>
        </w:tc>
      </w:tr>
      <w:tr w:rsidR="00303513" w:rsidRPr="00830E31" w:rsidTr="004F3DFF">
        <w:trPr>
          <w:jc w:val="center"/>
        </w:trPr>
        <w:tc>
          <w:tcPr>
            <w:tcW w:w="1630" w:type="dxa"/>
            <w:vAlign w:val="center"/>
          </w:tcPr>
          <w:p w:rsidR="00303513" w:rsidRPr="00830E31" w:rsidRDefault="00303513" w:rsidP="004F3DFF">
            <w:pPr>
              <w:rPr>
                <w:sz w:val="20"/>
              </w:rPr>
            </w:pPr>
            <w:r>
              <w:rPr>
                <w:sz w:val="20"/>
              </w:rPr>
              <w:t>03</w:t>
            </w:r>
          </w:p>
        </w:tc>
        <w:tc>
          <w:tcPr>
            <w:tcW w:w="5708" w:type="dxa"/>
            <w:vAlign w:val="center"/>
          </w:tcPr>
          <w:p w:rsidR="00303513" w:rsidRPr="00830E31" w:rsidRDefault="00303513" w:rsidP="004F3DFF">
            <w:pPr>
              <w:jc w:val="left"/>
              <w:rPr>
                <w:sz w:val="20"/>
              </w:rPr>
            </w:pPr>
            <w:r>
              <w:rPr>
                <w:sz w:val="20"/>
              </w:rPr>
              <w:t xml:space="preserve">Função Gratificada – </w:t>
            </w:r>
            <w:proofErr w:type="gramStart"/>
            <w:r>
              <w:rPr>
                <w:sz w:val="20"/>
              </w:rPr>
              <w:t>2</w:t>
            </w:r>
            <w:proofErr w:type="gramEnd"/>
            <w:r>
              <w:rPr>
                <w:sz w:val="20"/>
              </w:rPr>
              <w:t xml:space="preserve"> – FG/2</w:t>
            </w:r>
          </w:p>
        </w:tc>
        <w:tc>
          <w:tcPr>
            <w:tcW w:w="1873" w:type="dxa"/>
            <w:vAlign w:val="center"/>
          </w:tcPr>
          <w:p w:rsidR="00303513" w:rsidRPr="00830E31" w:rsidRDefault="00303513" w:rsidP="004F3DFF">
            <w:pPr>
              <w:rPr>
                <w:sz w:val="20"/>
              </w:rPr>
            </w:pPr>
            <w:r>
              <w:rPr>
                <w:sz w:val="20"/>
              </w:rPr>
              <w:t>36.408</w:t>
            </w:r>
          </w:p>
        </w:tc>
      </w:tr>
      <w:tr w:rsidR="00303513" w:rsidRPr="00830E31" w:rsidTr="004F3DFF">
        <w:trPr>
          <w:jc w:val="center"/>
        </w:trPr>
        <w:tc>
          <w:tcPr>
            <w:tcW w:w="1630" w:type="dxa"/>
            <w:vAlign w:val="center"/>
          </w:tcPr>
          <w:p w:rsidR="00303513" w:rsidRPr="00830E31" w:rsidRDefault="00303513" w:rsidP="004F3DFF">
            <w:pPr>
              <w:rPr>
                <w:sz w:val="20"/>
              </w:rPr>
            </w:pPr>
            <w:r>
              <w:rPr>
                <w:sz w:val="20"/>
              </w:rPr>
              <w:t>03</w:t>
            </w:r>
          </w:p>
        </w:tc>
        <w:tc>
          <w:tcPr>
            <w:tcW w:w="5708" w:type="dxa"/>
            <w:vAlign w:val="center"/>
          </w:tcPr>
          <w:p w:rsidR="00303513" w:rsidRPr="00830E31" w:rsidRDefault="00303513" w:rsidP="004F3DFF">
            <w:pPr>
              <w:jc w:val="left"/>
              <w:rPr>
                <w:sz w:val="18"/>
                <w:szCs w:val="18"/>
              </w:rPr>
            </w:pPr>
            <w:r w:rsidRPr="00B8797D">
              <w:rPr>
                <w:sz w:val="20"/>
                <w:szCs w:val="18"/>
              </w:rPr>
              <w:t xml:space="preserve">Função Gratificada – </w:t>
            </w:r>
            <w:proofErr w:type="gramStart"/>
            <w:r w:rsidRPr="00B8797D">
              <w:rPr>
                <w:sz w:val="20"/>
                <w:szCs w:val="18"/>
              </w:rPr>
              <w:t>3</w:t>
            </w:r>
            <w:proofErr w:type="gramEnd"/>
            <w:r w:rsidRPr="00B8797D">
              <w:rPr>
                <w:sz w:val="20"/>
                <w:szCs w:val="18"/>
              </w:rPr>
              <w:t xml:space="preserve"> – FG/3</w:t>
            </w:r>
          </w:p>
        </w:tc>
        <w:tc>
          <w:tcPr>
            <w:tcW w:w="1873" w:type="dxa"/>
            <w:vAlign w:val="center"/>
          </w:tcPr>
          <w:p w:rsidR="00303513" w:rsidRPr="00830E31" w:rsidRDefault="00303513" w:rsidP="004F3DFF">
            <w:pPr>
              <w:rPr>
                <w:sz w:val="20"/>
              </w:rPr>
            </w:pPr>
            <w:r>
              <w:rPr>
                <w:sz w:val="20"/>
              </w:rPr>
              <w:t>42.476</w:t>
            </w:r>
          </w:p>
        </w:tc>
      </w:tr>
    </w:tbl>
    <w:p w:rsidR="00303513" w:rsidRDefault="00303513" w:rsidP="006B5392"/>
    <w:tbl>
      <w:tblPr>
        <w:tblStyle w:val="Tabelacomgrade"/>
        <w:tblW w:w="0" w:type="auto"/>
        <w:jc w:val="center"/>
        <w:tblLook w:val="04A0" w:firstRow="1" w:lastRow="0" w:firstColumn="1" w:lastColumn="0" w:noHBand="0" w:noVBand="1"/>
      </w:tblPr>
      <w:tblGrid>
        <w:gridCol w:w="3172"/>
        <w:gridCol w:w="3173"/>
      </w:tblGrid>
      <w:tr w:rsidR="00303513" w:rsidRPr="00911AAB" w:rsidTr="004F3DFF">
        <w:trPr>
          <w:jc w:val="center"/>
        </w:trPr>
        <w:tc>
          <w:tcPr>
            <w:tcW w:w="6345" w:type="dxa"/>
            <w:gridSpan w:val="2"/>
          </w:tcPr>
          <w:p w:rsidR="00303513" w:rsidRPr="00911AAB" w:rsidRDefault="00303513" w:rsidP="004F3DFF">
            <w:pPr>
              <w:rPr>
                <w:i/>
                <w:sz w:val="20"/>
              </w:rPr>
            </w:pPr>
            <w:r w:rsidRPr="00911AAB">
              <w:rPr>
                <w:i/>
                <w:sz w:val="20"/>
              </w:rPr>
              <w:t xml:space="preserve">Tabela de Níveis de Vencimentos e </w:t>
            </w:r>
            <w:proofErr w:type="gramStart"/>
            <w:r w:rsidRPr="00911AAB">
              <w:rPr>
                <w:i/>
                <w:sz w:val="20"/>
              </w:rPr>
              <w:t>Respectivos Valores – Anexo IV</w:t>
            </w:r>
            <w:proofErr w:type="gramEnd"/>
          </w:p>
        </w:tc>
      </w:tr>
      <w:tr w:rsidR="00303513" w:rsidRPr="00911AAB" w:rsidTr="004F3DFF">
        <w:trPr>
          <w:jc w:val="center"/>
        </w:trPr>
        <w:tc>
          <w:tcPr>
            <w:tcW w:w="3172" w:type="dxa"/>
          </w:tcPr>
          <w:p w:rsidR="00303513" w:rsidRPr="00911AAB" w:rsidRDefault="00303513" w:rsidP="004F3DFF">
            <w:pPr>
              <w:rPr>
                <w:i/>
                <w:sz w:val="20"/>
              </w:rPr>
            </w:pPr>
            <w:r w:rsidRPr="00911AAB">
              <w:rPr>
                <w:i/>
                <w:sz w:val="20"/>
              </w:rPr>
              <w:t>Nível</w:t>
            </w:r>
          </w:p>
        </w:tc>
        <w:tc>
          <w:tcPr>
            <w:tcW w:w="3173" w:type="dxa"/>
          </w:tcPr>
          <w:p w:rsidR="00303513" w:rsidRPr="00911AAB" w:rsidRDefault="00303513" w:rsidP="004F3DFF">
            <w:pPr>
              <w:rPr>
                <w:i/>
                <w:sz w:val="20"/>
              </w:rPr>
            </w:pPr>
            <w:r w:rsidRPr="00911AAB">
              <w:rPr>
                <w:i/>
                <w:sz w:val="20"/>
              </w:rPr>
              <w:t>Valor Cr$</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01</w:t>
            </w:r>
          </w:p>
        </w:tc>
        <w:tc>
          <w:tcPr>
            <w:tcW w:w="3173" w:type="dxa"/>
          </w:tcPr>
          <w:p w:rsidR="00303513" w:rsidRPr="00911AAB" w:rsidRDefault="00303513" w:rsidP="004F3DFF">
            <w:pPr>
              <w:rPr>
                <w:sz w:val="20"/>
              </w:rPr>
            </w:pPr>
            <w:r>
              <w:rPr>
                <w:sz w:val="20"/>
              </w:rPr>
              <w:t>300.855</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02</w:t>
            </w:r>
          </w:p>
        </w:tc>
        <w:tc>
          <w:tcPr>
            <w:tcW w:w="3173" w:type="dxa"/>
          </w:tcPr>
          <w:p w:rsidR="00303513" w:rsidRPr="00911AAB" w:rsidRDefault="00303513" w:rsidP="004F3DFF">
            <w:pPr>
              <w:rPr>
                <w:sz w:val="20"/>
              </w:rPr>
            </w:pPr>
            <w:r>
              <w:rPr>
                <w:sz w:val="20"/>
              </w:rPr>
              <w:t>315.770</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03</w:t>
            </w:r>
          </w:p>
        </w:tc>
        <w:tc>
          <w:tcPr>
            <w:tcW w:w="3173" w:type="dxa"/>
          </w:tcPr>
          <w:p w:rsidR="00303513" w:rsidRPr="00911AAB" w:rsidRDefault="00303513" w:rsidP="004F3DFF">
            <w:pPr>
              <w:rPr>
                <w:sz w:val="20"/>
              </w:rPr>
            </w:pPr>
            <w:r>
              <w:rPr>
                <w:sz w:val="20"/>
              </w:rPr>
              <w:t>351.473</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04</w:t>
            </w:r>
          </w:p>
        </w:tc>
        <w:tc>
          <w:tcPr>
            <w:tcW w:w="3173" w:type="dxa"/>
          </w:tcPr>
          <w:p w:rsidR="00303513" w:rsidRPr="00911AAB" w:rsidRDefault="00303513" w:rsidP="004F3DFF">
            <w:pPr>
              <w:rPr>
                <w:sz w:val="20"/>
              </w:rPr>
            </w:pPr>
            <w:r>
              <w:rPr>
                <w:sz w:val="20"/>
              </w:rPr>
              <w:t>369.675</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05</w:t>
            </w:r>
          </w:p>
        </w:tc>
        <w:tc>
          <w:tcPr>
            <w:tcW w:w="3173" w:type="dxa"/>
          </w:tcPr>
          <w:p w:rsidR="00303513" w:rsidRPr="00911AAB" w:rsidRDefault="00303513" w:rsidP="004F3DFF">
            <w:pPr>
              <w:rPr>
                <w:sz w:val="20"/>
              </w:rPr>
            </w:pPr>
            <w:r>
              <w:rPr>
                <w:sz w:val="20"/>
              </w:rPr>
              <w:t>367.423</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06</w:t>
            </w:r>
          </w:p>
        </w:tc>
        <w:tc>
          <w:tcPr>
            <w:tcW w:w="3173" w:type="dxa"/>
          </w:tcPr>
          <w:p w:rsidR="00303513" w:rsidRPr="00911AAB" w:rsidRDefault="00303513" w:rsidP="004F3DFF">
            <w:pPr>
              <w:rPr>
                <w:sz w:val="20"/>
              </w:rPr>
            </w:pPr>
            <w:r>
              <w:rPr>
                <w:sz w:val="20"/>
              </w:rPr>
              <w:t>424.216</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07</w:t>
            </w:r>
          </w:p>
        </w:tc>
        <w:tc>
          <w:tcPr>
            <w:tcW w:w="3173" w:type="dxa"/>
          </w:tcPr>
          <w:p w:rsidR="00303513" w:rsidRPr="00911AAB" w:rsidRDefault="00303513" w:rsidP="004F3DFF">
            <w:pPr>
              <w:rPr>
                <w:sz w:val="20"/>
              </w:rPr>
            </w:pPr>
            <w:r>
              <w:rPr>
                <w:sz w:val="20"/>
              </w:rPr>
              <w:t>427.006</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08</w:t>
            </w:r>
          </w:p>
        </w:tc>
        <w:tc>
          <w:tcPr>
            <w:tcW w:w="3173" w:type="dxa"/>
          </w:tcPr>
          <w:p w:rsidR="00303513" w:rsidRPr="00911AAB" w:rsidRDefault="00303513" w:rsidP="004F3DFF">
            <w:pPr>
              <w:rPr>
                <w:sz w:val="20"/>
              </w:rPr>
            </w:pPr>
            <w:r>
              <w:rPr>
                <w:sz w:val="20"/>
              </w:rPr>
              <w:t>502.381</w:t>
            </w:r>
          </w:p>
        </w:tc>
      </w:tr>
      <w:tr w:rsidR="00303513" w:rsidRPr="00911AAB" w:rsidTr="004F3DFF">
        <w:trPr>
          <w:jc w:val="center"/>
        </w:trPr>
        <w:tc>
          <w:tcPr>
            <w:tcW w:w="3172" w:type="dxa"/>
          </w:tcPr>
          <w:p w:rsidR="00303513" w:rsidRPr="00911AAB" w:rsidRDefault="00303513" w:rsidP="004F3DFF">
            <w:pPr>
              <w:rPr>
                <w:sz w:val="20"/>
              </w:rPr>
            </w:pPr>
            <w:r w:rsidRPr="00911AAB">
              <w:rPr>
                <w:sz w:val="20"/>
              </w:rPr>
              <w:t>09</w:t>
            </w:r>
          </w:p>
        </w:tc>
        <w:tc>
          <w:tcPr>
            <w:tcW w:w="3173" w:type="dxa"/>
          </w:tcPr>
          <w:p w:rsidR="00303513" w:rsidRPr="00911AAB" w:rsidRDefault="00303513" w:rsidP="004F3DFF">
            <w:pPr>
              <w:rPr>
                <w:sz w:val="20"/>
              </w:rPr>
            </w:pPr>
            <w:r>
              <w:rPr>
                <w:sz w:val="20"/>
              </w:rPr>
              <w:t>577.735</w:t>
            </w:r>
          </w:p>
        </w:tc>
      </w:tr>
      <w:tr w:rsidR="00303513" w:rsidRPr="00911AAB" w:rsidTr="004F3DFF">
        <w:trPr>
          <w:jc w:val="center"/>
        </w:trPr>
        <w:tc>
          <w:tcPr>
            <w:tcW w:w="3172" w:type="dxa"/>
          </w:tcPr>
          <w:p w:rsidR="00303513" w:rsidRPr="00911AAB" w:rsidRDefault="00303513" w:rsidP="004F3DFF">
            <w:pPr>
              <w:rPr>
                <w:sz w:val="20"/>
              </w:rPr>
            </w:pPr>
            <w:r w:rsidRPr="00911AAB">
              <w:rPr>
                <w:sz w:val="20"/>
              </w:rPr>
              <w:t>10</w:t>
            </w:r>
          </w:p>
        </w:tc>
        <w:tc>
          <w:tcPr>
            <w:tcW w:w="3173" w:type="dxa"/>
          </w:tcPr>
          <w:p w:rsidR="00303513" w:rsidRPr="00911AAB" w:rsidRDefault="00303513" w:rsidP="004F3DFF">
            <w:pPr>
              <w:rPr>
                <w:sz w:val="20"/>
              </w:rPr>
            </w:pPr>
            <w:r>
              <w:rPr>
                <w:sz w:val="20"/>
              </w:rPr>
              <w:t>592.788</w:t>
            </w:r>
          </w:p>
        </w:tc>
      </w:tr>
      <w:tr w:rsidR="00303513" w:rsidRPr="00911AAB" w:rsidTr="004F3DFF">
        <w:trPr>
          <w:jc w:val="center"/>
        </w:trPr>
        <w:tc>
          <w:tcPr>
            <w:tcW w:w="3172" w:type="dxa"/>
          </w:tcPr>
          <w:p w:rsidR="00303513" w:rsidRPr="00911AAB" w:rsidRDefault="00303513" w:rsidP="004F3DFF">
            <w:pPr>
              <w:rPr>
                <w:sz w:val="20"/>
              </w:rPr>
            </w:pPr>
            <w:r w:rsidRPr="00911AAB">
              <w:rPr>
                <w:sz w:val="20"/>
              </w:rPr>
              <w:t>11</w:t>
            </w:r>
          </w:p>
        </w:tc>
        <w:tc>
          <w:tcPr>
            <w:tcW w:w="3173" w:type="dxa"/>
          </w:tcPr>
          <w:p w:rsidR="00303513" w:rsidRPr="00911AAB" w:rsidRDefault="00303513" w:rsidP="004F3DFF">
            <w:pPr>
              <w:rPr>
                <w:sz w:val="20"/>
              </w:rPr>
            </w:pPr>
            <w:r>
              <w:rPr>
                <w:sz w:val="20"/>
              </w:rPr>
              <w:t>622.929</w:t>
            </w:r>
          </w:p>
        </w:tc>
      </w:tr>
      <w:tr w:rsidR="00303513" w:rsidRPr="00911AAB" w:rsidTr="004F3DFF">
        <w:trPr>
          <w:jc w:val="center"/>
        </w:trPr>
        <w:tc>
          <w:tcPr>
            <w:tcW w:w="3172" w:type="dxa"/>
          </w:tcPr>
          <w:p w:rsidR="00303513" w:rsidRPr="00911AAB" w:rsidRDefault="00303513" w:rsidP="004F3DFF">
            <w:pPr>
              <w:rPr>
                <w:sz w:val="20"/>
              </w:rPr>
            </w:pPr>
            <w:r w:rsidRPr="00911AAB">
              <w:rPr>
                <w:sz w:val="20"/>
              </w:rPr>
              <w:t>12</w:t>
            </w:r>
          </w:p>
        </w:tc>
        <w:tc>
          <w:tcPr>
            <w:tcW w:w="3173" w:type="dxa"/>
          </w:tcPr>
          <w:p w:rsidR="00303513" w:rsidRPr="00911AAB" w:rsidRDefault="00303513" w:rsidP="004F3DFF">
            <w:pPr>
              <w:rPr>
                <w:sz w:val="20"/>
              </w:rPr>
            </w:pPr>
            <w:r>
              <w:rPr>
                <w:sz w:val="20"/>
              </w:rPr>
              <w:t>728.442</w:t>
            </w:r>
          </w:p>
        </w:tc>
      </w:tr>
      <w:tr w:rsidR="00303513" w:rsidRPr="00911AAB" w:rsidTr="004F3DFF">
        <w:trPr>
          <w:jc w:val="center"/>
        </w:trPr>
        <w:tc>
          <w:tcPr>
            <w:tcW w:w="3172" w:type="dxa"/>
          </w:tcPr>
          <w:p w:rsidR="00303513" w:rsidRPr="00911AAB" w:rsidRDefault="00303513" w:rsidP="004F3DFF">
            <w:pPr>
              <w:rPr>
                <w:sz w:val="20"/>
              </w:rPr>
            </w:pPr>
            <w:r w:rsidRPr="00911AAB">
              <w:rPr>
                <w:sz w:val="20"/>
              </w:rPr>
              <w:t>13</w:t>
            </w:r>
          </w:p>
        </w:tc>
        <w:tc>
          <w:tcPr>
            <w:tcW w:w="3173" w:type="dxa"/>
          </w:tcPr>
          <w:p w:rsidR="00303513" w:rsidRPr="00911AAB" w:rsidRDefault="00303513" w:rsidP="004F3DFF">
            <w:pPr>
              <w:rPr>
                <w:sz w:val="20"/>
              </w:rPr>
            </w:pPr>
            <w:r>
              <w:rPr>
                <w:sz w:val="20"/>
              </w:rPr>
              <w:t>803.795</w:t>
            </w:r>
          </w:p>
        </w:tc>
      </w:tr>
      <w:tr w:rsidR="00303513" w:rsidRPr="00911AAB" w:rsidTr="004F3DFF">
        <w:trPr>
          <w:jc w:val="center"/>
        </w:trPr>
        <w:tc>
          <w:tcPr>
            <w:tcW w:w="3172" w:type="dxa"/>
          </w:tcPr>
          <w:p w:rsidR="00303513" w:rsidRPr="00911AAB" w:rsidRDefault="00303513" w:rsidP="004F3DFF">
            <w:pPr>
              <w:rPr>
                <w:sz w:val="20"/>
              </w:rPr>
            </w:pPr>
            <w:r w:rsidRPr="00911AAB">
              <w:rPr>
                <w:sz w:val="20"/>
              </w:rPr>
              <w:t>14</w:t>
            </w:r>
          </w:p>
        </w:tc>
        <w:tc>
          <w:tcPr>
            <w:tcW w:w="3173" w:type="dxa"/>
          </w:tcPr>
          <w:p w:rsidR="00303513" w:rsidRPr="00911AAB" w:rsidRDefault="00303513" w:rsidP="004F3DFF">
            <w:pPr>
              <w:rPr>
                <w:sz w:val="20"/>
              </w:rPr>
            </w:pPr>
            <w:r>
              <w:rPr>
                <w:sz w:val="20"/>
              </w:rPr>
              <w:t>954.525</w:t>
            </w:r>
          </w:p>
        </w:tc>
      </w:tr>
      <w:tr w:rsidR="00303513" w:rsidRPr="00911AAB" w:rsidTr="004F3DFF">
        <w:trPr>
          <w:jc w:val="center"/>
        </w:trPr>
        <w:tc>
          <w:tcPr>
            <w:tcW w:w="3172" w:type="dxa"/>
          </w:tcPr>
          <w:p w:rsidR="00303513" w:rsidRPr="00911AAB" w:rsidRDefault="00303513" w:rsidP="004F3DFF">
            <w:pPr>
              <w:rPr>
                <w:sz w:val="20"/>
              </w:rPr>
            </w:pPr>
            <w:r w:rsidRPr="00911AAB">
              <w:rPr>
                <w:sz w:val="20"/>
              </w:rPr>
              <w:t>15</w:t>
            </w:r>
          </w:p>
        </w:tc>
        <w:tc>
          <w:tcPr>
            <w:tcW w:w="3173" w:type="dxa"/>
          </w:tcPr>
          <w:p w:rsidR="00303513" w:rsidRPr="00911AAB" w:rsidRDefault="00303513" w:rsidP="004F3DFF">
            <w:pPr>
              <w:rPr>
                <w:sz w:val="20"/>
              </w:rPr>
            </w:pPr>
            <w:r>
              <w:rPr>
                <w:sz w:val="20"/>
              </w:rPr>
              <w:t>1.105.232</w:t>
            </w:r>
          </w:p>
        </w:tc>
      </w:tr>
    </w:tbl>
    <w:p w:rsidR="00303513" w:rsidRDefault="00303513" w:rsidP="006B5392"/>
    <w:p w:rsidR="00945B52" w:rsidRDefault="00945B52" w:rsidP="00C81082">
      <w:pPr>
        <w:rPr>
          <w:b/>
          <w:u w:val="single"/>
        </w:rPr>
      </w:pPr>
    </w:p>
    <w:p w:rsidR="00B912E4" w:rsidRDefault="00B912E4"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C81082">
      <w:pPr>
        <w:rPr>
          <w:b/>
          <w:u w:val="single"/>
        </w:rPr>
      </w:pPr>
    </w:p>
    <w:p w:rsidR="004F3DFF" w:rsidRDefault="004F3DFF" w:rsidP="004F3DFF">
      <w:pPr>
        <w:ind w:left="1134"/>
        <w:jc w:val="both"/>
        <w:rPr>
          <w:b/>
        </w:rPr>
      </w:pPr>
      <w:r>
        <w:rPr>
          <w:b/>
        </w:rPr>
        <w:lastRenderedPageBreak/>
        <w:t>LEI Nº 288, DE 12 DE JUNHO DE 1985.</w:t>
      </w:r>
    </w:p>
    <w:p w:rsidR="004F3DFF" w:rsidRDefault="004F3DFF" w:rsidP="004F3DFF">
      <w:pPr>
        <w:ind w:left="1134"/>
        <w:jc w:val="both"/>
        <w:rPr>
          <w:b/>
        </w:rPr>
      </w:pPr>
    </w:p>
    <w:p w:rsidR="004F3DFF" w:rsidRDefault="004F3DFF" w:rsidP="004F3DFF">
      <w:pPr>
        <w:ind w:left="1134"/>
        <w:jc w:val="both"/>
        <w:rPr>
          <w:b/>
        </w:rPr>
      </w:pPr>
      <w:r>
        <w:rPr>
          <w:b/>
        </w:rPr>
        <w:t>AUTORIZA O PODER EXECUTIVO A FIRMAR CONVÊNIO COM O GOVERNO DO ESTADO DE SANTA CATARINA, ATRAVÉS DA SECRETARIA DOS TRANSPORTES E OBRAS (FUNDO ESTADUAL DE ASSISTÊNCIA RODOVIÁRIA – FEAR):</w:t>
      </w:r>
    </w:p>
    <w:p w:rsidR="004F3DFF" w:rsidRDefault="004F3DFF" w:rsidP="004F3DFF">
      <w:pPr>
        <w:ind w:left="1134"/>
        <w:jc w:val="both"/>
        <w:rPr>
          <w:b/>
        </w:rPr>
      </w:pPr>
    </w:p>
    <w:p w:rsidR="004F3DFF" w:rsidRDefault="004F3DFF" w:rsidP="004F3DFF">
      <w:pPr>
        <w:ind w:firstLine="1134"/>
        <w:jc w:val="both"/>
      </w:pPr>
      <w:r>
        <w:rPr>
          <w:b/>
        </w:rPr>
        <w:t xml:space="preserve">WALMOR BUSARELLO, </w:t>
      </w:r>
      <w:r>
        <w:t>Prefeito Municipal de Rio dos Cedros, Estado de Santa Catarina:</w:t>
      </w:r>
    </w:p>
    <w:p w:rsidR="004F3DFF" w:rsidRDefault="004F3DFF" w:rsidP="004F3DFF">
      <w:pPr>
        <w:ind w:firstLine="1134"/>
        <w:jc w:val="both"/>
      </w:pPr>
    </w:p>
    <w:p w:rsidR="004F3DFF" w:rsidRDefault="004F3DFF" w:rsidP="004F3DFF">
      <w:pPr>
        <w:ind w:firstLine="1134"/>
        <w:jc w:val="both"/>
      </w:pPr>
      <w:r>
        <w:t>Faço saber a todos os habitantes deste Município, que a Câmara Municipal aprovou e eu sanciono a seguinte Lei:</w:t>
      </w:r>
    </w:p>
    <w:p w:rsidR="004F3DFF" w:rsidRDefault="004F3DFF" w:rsidP="004F3DFF">
      <w:pPr>
        <w:ind w:firstLine="1134"/>
        <w:jc w:val="both"/>
      </w:pPr>
    </w:p>
    <w:p w:rsidR="004F3DFF" w:rsidRDefault="004F3DFF" w:rsidP="00132994">
      <w:pPr>
        <w:ind w:left="1135" w:hanging="851"/>
        <w:jc w:val="both"/>
      </w:pPr>
      <w:r w:rsidRPr="00132994">
        <w:rPr>
          <w:b/>
        </w:rPr>
        <w:t>Art.1º.</w:t>
      </w:r>
      <w:r>
        <w:t xml:space="preserve"> Fica o Chefe do Poder Executivo do Município autorizado a firmar convênio com o Governo do Estado de Santa Catarina, através da Secretaria dos Transportes e Obras (Fundo Estadual de Assistência Rodoviária – FEAR), objetivando a execução dos seguintes serviços:</w:t>
      </w:r>
    </w:p>
    <w:p w:rsidR="004F3DFF" w:rsidRDefault="004F3DFF" w:rsidP="00132994">
      <w:pPr>
        <w:pStyle w:val="PargrafodaLista"/>
        <w:numPr>
          <w:ilvl w:val="0"/>
          <w:numId w:val="1"/>
        </w:numPr>
        <w:tabs>
          <w:tab w:val="left" w:pos="851"/>
        </w:tabs>
        <w:ind w:left="1134" w:hanging="567"/>
        <w:jc w:val="both"/>
      </w:pPr>
      <w:r>
        <w:t>Conclusão da construção da estra municipal RCD-409, ligando a Barragem do Pinhal (Santa Terezinha) à Barragem Rio Bonito (Alto Palmeiras), numa extensão aproximada de 10 (dez) quilômetros;</w:t>
      </w:r>
    </w:p>
    <w:p w:rsidR="004F3DFF" w:rsidRDefault="004F3DFF" w:rsidP="00132994">
      <w:pPr>
        <w:pStyle w:val="PargrafodaLista"/>
        <w:numPr>
          <w:ilvl w:val="0"/>
          <w:numId w:val="1"/>
        </w:numPr>
        <w:tabs>
          <w:tab w:val="left" w:pos="851"/>
        </w:tabs>
        <w:ind w:left="1134" w:hanging="567"/>
        <w:jc w:val="both"/>
      </w:pPr>
      <w:r>
        <w:t>Revestimento e alargamento da Rodovia Municipal RDC-405, ligando as localidades de Rio Herta à Alto Palmeiras, numa extensão aproximada de 16 (dezesseis) quilômetros;</w:t>
      </w:r>
    </w:p>
    <w:p w:rsidR="004F3DFF" w:rsidRDefault="001971AB" w:rsidP="00132994">
      <w:pPr>
        <w:pStyle w:val="PargrafodaLista"/>
        <w:numPr>
          <w:ilvl w:val="0"/>
          <w:numId w:val="1"/>
        </w:numPr>
        <w:tabs>
          <w:tab w:val="left" w:pos="851"/>
        </w:tabs>
        <w:ind w:left="1134" w:hanging="567"/>
        <w:jc w:val="both"/>
      </w:pPr>
      <w:r>
        <w:t>Revestimento e alargamento da Rodovia Municipal RCD-070, ligando as localidades de Rio Herta à Alto Rio dos Cedros e desta até Pedra Preta RCD-410, numa extensão total aproximada</w:t>
      </w:r>
      <w:r w:rsidR="00132994">
        <w:t xml:space="preserve"> de 31 (trinta e um) quilômetros;</w:t>
      </w:r>
    </w:p>
    <w:p w:rsidR="00132994" w:rsidRDefault="00132994" w:rsidP="00132994">
      <w:pPr>
        <w:pStyle w:val="PargrafodaLista"/>
        <w:numPr>
          <w:ilvl w:val="0"/>
          <w:numId w:val="1"/>
        </w:numPr>
        <w:tabs>
          <w:tab w:val="left" w:pos="851"/>
        </w:tabs>
        <w:ind w:left="1134" w:hanging="567"/>
        <w:jc w:val="both"/>
      </w:pPr>
      <w:r>
        <w:t xml:space="preserve">Revestimento da Rodovia Municipal RCD-419, numa extensão aproximada de </w:t>
      </w:r>
      <w:proofErr w:type="gramStart"/>
      <w:r>
        <w:t>3</w:t>
      </w:r>
      <w:proofErr w:type="gramEnd"/>
      <w:r>
        <w:t xml:space="preserve"> (três) quilômetros.</w:t>
      </w:r>
    </w:p>
    <w:p w:rsidR="00132994" w:rsidRDefault="00132994" w:rsidP="00132994">
      <w:pPr>
        <w:ind w:left="1135" w:hanging="851"/>
        <w:jc w:val="both"/>
      </w:pPr>
      <w:r w:rsidRPr="00132994">
        <w:rPr>
          <w:b/>
        </w:rPr>
        <w:t>Art.2º.</w:t>
      </w:r>
      <w:r>
        <w:t xml:space="preserve"> A presente Lei entrará em vigor na data da sua publicação, revogadas as disposições em contrário.</w:t>
      </w:r>
    </w:p>
    <w:p w:rsidR="004F3DFF" w:rsidRDefault="004F3DFF" w:rsidP="004F3DFF">
      <w:pPr>
        <w:ind w:firstLine="1134"/>
        <w:jc w:val="both"/>
      </w:pPr>
    </w:p>
    <w:p w:rsidR="004F3DFF" w:rsidRPr="00B912E4" w:rsidRDefault="004F3DFF" w:rsidP="004F3DFF">
      <w:pPr>
        <w:rPr>
          <w:b/>
        </w:rPr>
      </w:pPr>
      <w:r w:rsidRPr="00B912E4">
        <w:rPr>
          <w:b/>
        </w:rPr>
        <w:t xml:space="preserve">Prefeitura Municipal de Rio dos Cedros, em </w:t>
      </w:r>
      <w:r w:rsidR="00132994">
        <w:rPr>
          <w:b/>
        </w:rPr>
        <w:t>1</w:t>
      </w:r>
      <w:r w:rsidRPr="00B912E4">
        <w:rPr>
          <w:b/>
        </w:rPr>
        <w:t xml:space="preserve">2 de </w:t>
      </w:r>
      <w:r w:rsidR="00132994">
        <w:rPr>
          <w:b/>
        </w:rPr>
        <w:t>Junho</w:t>
      </w:r>
      <w:r w:rsidRPr="00B912E4">
        <w:rPr>
          <w:b/>
        </w:rPr>
        <w:t xml:space="preserve"> de 1985.</w:t>
      </w:r>
    </w:p>
    <w:p w:rsidR="004F3DFF" w:rsidRPr="00B912E4" w:rsidRDefault="004F3DFF" w:rsidP="004F3DFF">
      <w:pPr>
        <w:rPr>
          <w:b/>
        </w:rPr>
      </w:pPr>
    </w:p>
    <w:p w:rsidR="004F3DFF" w:rsidRPr="00B912E4" w:rsidRDefault="004F3DFF" w:rsidP="004F3DFF">
      <w:pPr>
        <w:rPr>
          <w:b/>
        </w:rPr>
      </w:pPr>
      <w:r w:rsidRPr="00B912E4">
        <w:rPr>
          <w:b/>
        </w:rPr>
        <w:t>WALMOR BUSARELLO</w:t>
      </w:r>
    </w:p>
    <w:p w:rsidR="004F3DFF" w:rsidRPr="00B912E4" w:rsidRDefault="004F3DFF" w:rsidP="004F3DFF">
      <w:pPr>
        <w:rPr>
          <w:b/>
          <w:u w:val="single"/>
        </w:rPr>
      </w:pPr>
      <w:r w:rsidRPr="00B912E4">
        <w:rPr>
          <w:b/>
          <w:u w:val="single"/>
        </w:rPr>
        <w:t>Prefeito Municipal</w:t>
      </w:r>
    </w:p>
    <w:p w:rsidR="004F3DFF" w:rsidRDefault="004F3DFF" w:rsidP="004F3DFF"/>
    <w:p w:rsidR="004F3DFF" w:rsidRDefault="004F3DFF" w:rsidP="004F3DFF">
      <w:r>
        <w:t xml:space="preserve">Esta Lei foi devidamente registrada e publicada no local de costume desta Secretaria, em </w:t>
      </w:r>
      <w:r w:rsidR="00132994">
        <w:t>1</w:t>
      </w:r>
      <w:r>
        <w:t xml:space="preserve">2 de </w:t>
      </w:r>
      <w:r w:rsidR="00132994">
        <w:t>Junho</w:t>
      </w:r>
      <w:r>
        <w:t xml:space="preserve"> de 1985.</w:t>
      </w:r>
    </w:p>
    <w:p w:rsidR="004F3DFF" w:rsidRDefault="004F3DFF" w:rsidP="004F3DFF"/>
    <w:p w:rsidR="004F3DFF" w:rsidRPr="00B912E4" w:rsidRDefault="004F3DFF" w:rsidP="004F3DFF">
      <w:pPr>
        <w:rPr>
          <w:b/>
        </w:rPr>
      </w:pPr>
      <w:r w:rsidRPr="00B912E4">
        <w:rPr>
          <w:b/>
        </w:rPr>
        <w:t>ANTÔNIO MATTEDI</w:t>
      </w:r>
    </w:p>
    <w:p w:rsidR="004F3DFF" w:rsidRPr="00B912E4" w:rsidRDefault="004F3DFF" w:rsidP="004F3DFF">
      <w:pPr>
        <w:rPr>
          <w:b/>
          <w:u w:val="single"/>
        </w:rPr>
      </w:pPr>
      <w:r w:rsidRPr="00B912E4">
        <w:rPr>
          <w:b/>
          <w:u w:val="single"/>
        </w:rPr>
        <w:t>Secretário Geral</w:t>
      </w:r>
    </w:p>
    <w:p w:rsidR="004F3DFF" w:rsidRDefault="004F3DFF" w:rsidP="00C81082">
      <w:pPr>
        <w:rPr>
          <w:b/>
          <w:u w:val="single"/>
        </w:rPr>
      </w:pPr>
    </w:p>
    <w:p w:rsidR="00B912E4" w:rsidRDefault="00B912E4" w:rsidP="00C81082">
      <w:pPr>
        <w:rPr>
          <w:b/>
          <w:u w:val="single"/>
        </w:rPr>
      </w:pPr>
    </w:p>
    <w:p w:rsidR="000F00B6" w:rsidRDefault="000F00B6" w:rsidP="00C81082">
      <w:pPr>
        <w:rPr>
          <w:b/>
          <w:u w:val="single"/>
        </w:rPr>
      </w:pPr>
    </w:p>
    <w:p w:rsidR="000F00B6" w:rsidRDefault="000F00B6" w:rsidP="00C81082">
      <w:pPr>
        <w:rPr>
          <w:b/>
          <w:u w:val="single"/>
        </w:rPr>
      </w:pPr>
    </w:p>
    <w:p w:rsidR="000F00B6" w:rsidRDefault="000F00B6" w:rsidP="00C81082">
      <w:pPr>
        <w:rPr>
          <w:b/>
          <w:u w:val="single"/>
        </w:rPr>
      </w:pPr>
    </w:p>
    <w:p w:rsidR="000F00B6" w:rsidRDefault="000F00B6" w:rsidP="00C81082">
      <w:pPr>
        <w:rPr>
          <w:b/>
          <w:u w:val="single"/>
        </w:rPr>
      </w:pPr>
    </w:p>
    <w:p w:rsidR="000F00B6" w:rsidRDefault="000F00B6" w:rsidP="00C81082">
      <w:pPr>
        <w:rPr>
          <w:b/>
          <w:u w:val="single"/>
        </w:rPr>
      </w:pPr>
    </w:p>
    <w:p w:rsidR="000F00B6" w:rsidRDefault="000F00B6" w:rsidP="00C81082">
      <w:pPr>
        <w:rPr>
          <w:b/>
          <w:u w:val="single"/>
        </w:rPr>
      </w:pPr>
    </w:p>
    <w:p w:rsidR="000F00B6" w:rsidRDefault="000F00B6" w:rsidP="000F00B6">
      <w:pPr>
        <w:ind w:left="1134"/>
        <w:jc w:val="both"/>
        <w:rPr>
          <w:b/>
        </w:rPr>
      </w:pPr>
      <w:r>
        <w:rPr>
          <w:b/>
        </w:rPr>
        <w:lastRenderedPageBreak/>
        <w:t>LEI Nº 290, DE 12 DE JUNHO DE 1985.</w:t>
      </w:r>
    </w:p>
    <w:p w:rsidR="000F00B6" w:rsidRDefault="000F00B6" w:rsidP="000F00B6">
      <w:pPr>
        <w:ind w:left="1134"/>
        <w:jc w:val="both"/>
        <w:rPr>
          <w:b/>
        </w:rPr>
      </w:pPr>
    </w:p>
    <w:p w:rsidR="000F00B6" w:rsidRDefault="000F00B6" w:rsidP="000F00B6">
      <w:pPr>
        <w:ind w:left="1134"/>
        <w:jc w:val="both"/>
        <w:rPr>
          <w:b/>
        </w:rPr>
      </w:pPr>
      <w:r>
        <w:rPr>
          <w:b/>
        </w:rPr>
        <w:t>AUTORIZA O PODER EXECUTIVO A FIRMAR CONVÊNIO COM O GOVERNO DO ESTADO DE SANTA CATARINA, ATRAVÉS DA SECRETARIA DOS TRANSPORTES E OBRAS (FUNDO ESTADUAL DE ASSISTÊNCIA RODOVIÁRIA – FEAR):</w:t>
      </w:r>
    </w:p>
    <w:p w:rsidR="000F00B6" w:rsidRDefault="000F00B6" w:rsidP="000F00B6">
      <w:pPr>
        <w:rPr>
          <w:b/>
        </w:rPr>
      </w:pPr>
    </w:p>
    <w:p w:rsidR="000F00B6" w:rsidRDefault="000F00B6" w:rsidP="000F00B6">
      <w:pPr>
        <w:ind w:firstLine="1134"/>
        <w:jc w:val="both"/>
      </w:pPr>
      <w:r>
        <w:rPr>
          <w:b/>
        </w:rPr>
        <w:t xml:space="preserve">WALMOR BUSARELLO, </w:t>
      </w:r>
      <w:r>
        <w:t>Prefeito Municipal de Rio dos Cedros, Estado de Santa Catarina:</w:t>
      </w:r>
    </w:p>
    <w:p w:rsidR="000F00B6" w:rsidRDefault="000F00B6" w:rsidP="000F00B6">
      <w:pPr>
        <w:ind w:firstLine="1134"/>
        <w:jc w:val="both"/>
      </w:pPr>
    </w:p>
    <w:p w:rsidR="00A36DD2" w:rsidRDefault="00A36DD2" w:rsidP="00A36DD2">
      <w:pPr>
        <w:ind w:firstLine="1134"/>
        <w:jc w:val="both"/>
      </w:pPr>
      <w:r>
        <w:t>Faço saber a todos os habitantes deste Município, que a Câmara Municipal aprovou e eu sanciono a seguinte Lei:</w:t>
      </w:r>
    </w:p>
    <w:p w:rsidR="00A36DD2" w:rsidRDefault="00A36DD2" w:rsidP="000F00B6">
      <w:pPr>
        <w:ind w:firstLine="1134"/>
        <w:jc w:val="both"/>
      </w:pPr>
    </w:p>
    <w:p w:rsidR="000F00B6" w:rsidRDefault="000F00B6" w:rsidP="00A36DD2">
      <w:pPr>
        <w:ind w:left="1135" w:hanging="851"/>
        <w:jc w:val="both"/>
      </w:pPr>
      <w:r w:rsidRPr="00A36DD2">
        <w:rPr>
          <w:b/>
        </w:rPr>
        <w:t>Art.1º.</w:t>
      </w:r>
      <w:r>
        <w:t xml:space="preserve"> Fica o Chefe do Poder Executivo </w:t>
      </w:r>
      <w:r w:rsidR="00A36DD2">
        <w:t>autorizado a firmar convênio com o Governo do Estado de Santa Catarina, através da Secretaria dos Transportes e Obras (Fundo Estadual de Assistência Rodoviária – FEAR) objetivando a construção da ponte sobre o “Rio dos Cedros”, na Rodovia Municipal RCD-409, com comprimento aproximado de 33,50 metros.</w:t>
      </w:r>
    </w:p>
    <w:p w:rsidR="00A36DD2" w:rsidRDefault="00A36DD2" w:rsidP="00A36DD2">
      <w:pPr>
        <w:ind w:left="1135" w:hanging="851"/>
        <w:jc w:val="both"/>
      </w:pPr>
      <w:r w:rsidRPr="00A36DD2">
        <w:rPr>
          <w:b/>
        </w:rPr>
        <w:t>Art.2º.</w:t>
      </w:r>
      <w:r>
        <w:t xml:space="preserve"> A presente Lei entrará em vigor na data de sua publicação, revogadas as disposições em contrário.</w:t>
      </w:r>
    </w:p>
    <w:p w:rsidR="000F00B6" w:rsidRDefault="000F00B6" w:rsidP="000F00B6">
      <w:pPr>
        <w:ind w:firstLine="1134"/>
        <w:jc w:val="both"/>
      </w:pPr>
    </w:p>
    <w:p w:rsidR="000F00B6" w:rsidRPr="00B912E4" w:rsidRDefault="000F00B6" w:rsidP="000F00B6">
      <w:pPr>
        <w:rPr>
          <w:b/>
        </w:rPr>
      </w:pPr>
      <w:r w:rsidRPr="00B912E4">
        <w:rPr>
          <w:b/>
        </w:rPr>
        <w:t xml:space="preserve">Prefeitura Municipal de Rio dos Cedros, em </w:t>
      </w:r>
      <w:r>
        <w:rPr>
          <w:b/>
        </w:rPr>
        <w:t>1</w:t>
      </w:r>
      <w:r w:rsidRPr="00B912E4">
        <w:rPr>
          <w:b/>
        </w:rPr>
        <w:t xml:space="preserve">2 de </w:t>
      </w:r>
      <w:r>
        <w:rPr>
          <w:b/>
        </w:rPr>
        <w:t>Junho</w:t>
      </w:r>
      <w:r w:rsidRPr="00B912E4">
        <w:rPr>
          <w:b/>
        </w:rPr>
        <w:t xml:space="preserve"> de 1985.</w:t>
      </w:r>
    </w:p>
    <w:p w:rsidR="000F00B6" w:rsidRPr="00B912E4" w:rsidRDefault="000F00B6" w:rsidP="000F00B6">
      <w:pPr>
        <w:rPr>
          <w:b/>
        </w:rPr>
      </w:pPr>
    </w:p>
    <w:p w:rsidR="000F00B6" w:rsidRPr="00B912E4" w:rsidRDefault="000F00B6" w:rsidP="000F00B6">
      <w:pPr>
        <w:rPr>
          <w:b/>
        </w:rPr>
      </w:pPr>
      <w:r w:rsidRPr="00B912E4">
        <w:rPr>
          <w:b/>
        </w:rPr>
        <w:t>WALMOR BUSARELLO</w:t>
      </w:r>
    </w:p>
    <w:p w:rsidR="000F00B6" w:rsidRPr="00B912E4" w:rsidRDefault="000F00B6" w:rsidP="000F00B6">
      <w:pPr>
        <w:rPr>
          <w:b/>
          <w:u w:val="single"/>
        </w:rPr>
      </w:pPr>
      <w:r w:rsidRPr="00B912E4">
        <w:rPr>
          <w:b/>
          <w:u w:val="single"/>
        </w:rPr>
        <w:t>Prefeito Municipal</w:t>
      </w:r>
    </w:p>
    <w:p w:rsidR="000F00B6" w:rsidRDefault="000F00B6" w:rsidP="000F00B6"/>
    <w:p w:rsidR="000F00B6" w:rsidRDefault="000F00B6" w:rsidP="000F00B6">
      <w:r>
        <w:t>Esta Lei foi devidamente registrada e publicada no local de costume desta Secretaria, em 12 de Junho de 1985.</w:t>
      </w:r>
    </w:p>
    <w:p w:rsidR="000F00B6" w:rsidRDefault="000F00B6" w:rsidP="000F00B6"/>
    <w:p w:rsidR="000F00B6" w:rsidRPr="00B912E4" w:rsidRDefault="000F00B6" w:rsidP="000F00B6">
      <w:pPr>
        <w:rPr>
          <w:b/>
        </w:rPr>
      </w:pPr>
      <w:r w:rsidRPr="00B912E4">
        <w:rPr>
          <w:b/>
        </w:rPr>
        <w:t>ANTÔNIO MATTEDI</w:t>
      </w:r>
    </w:p>
    <w:p w:rsidR="000F00B6" w:rsidRPr="00B912E4" w:rsidRDefault="000F00B6" w:rsidP="000F00B6">
      <w:pPr>
        <w:rPr>
          <w:b/>
          <w:u w:val="single"/>
        </w:rPr>
      </w:pPr>
      <w:r w:rsidRPr="00B912E4">
        <w:rPr>
          <w:b/>
          <w:u w:val="single"/>
        </w:rPr>
        <w:t>Secretário Geral</w:t>
      </w:r>
    </w:p>
    <w:p w:rsidR="000F00B6" w:rsidRDefault="000F00B6"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A36DD2" w:rsidP="000F00B6">
      <w:pPr>
        <w:rPr>
          <w:b/>
          <w:u w:val="single"/>
        </w:rPr>
      </w:pPr>
    </w:p>
    <w:p w:rsidR="00A36DD2" w:rsidRDefault="00745CA0" w:rsidP="00A36DD2">
      <w:pPr>
        <w:ind w:left="1134"/>
        <w:jc w:val="both"/>
        <w:rPr>
          <w:b/>
        </w:rPr>
      </w:pPr>
      <w:r>
        <w:rPr>
          <w:b/>
        </w:rPr>
        <w:lastRenderedPageBreak/>
        <w:t>LEI Nº 291</w:t>
      </w:r>
      <w:r w:rsidR="00A36DD2">
        <w:rPr>
          <w:b/>
        </w:rPr>
        <w:t xml:space="preserve">, DE </w:t>
      </w:r>
      <w:r>
        <w:rPr>
          <w:b/>
        </w:rPr>
        <w:t>1</w:t>
      </w:r>
      <w:r w:rsidR="00A36DD2">
        <w:rPr>
          <w:b/>
        </w:rPr>
        <w:t xml:space="preserve">2 DE </w:t>
      </w:r>
      <w:r>
        <w:rPr>
          <w:b/>
        </w:rPr>
        <w:t>JUNHO</w:t>
      </w:r>
      <w:r w:rsidR="00A36DD2">
        <w:rPr>
          <w:b/>
        </w:rPr>
        <w:t xml:space="preserve"> DE 1985.</w:t>
      </w:r>
    </w:p>
    <w:p w:rsidR="00A36DD2" w:rsidRDefault="00A36DD2" w:rsidP="00A36DD2">
      <w:pPr>
        <w:ind w:left="1134"/>
        <w:jc w:val="both"/>
        <w:rPr>
          <w:b/>
        </w:rPr>
      </w:pPr>
    </w:p>
    <w:p w:rsidR="00A36DD2" w:rsidRDefault="00745CA0" w:rsidP="00A36DD2">
      <w:pPr>
        <w:ind w:left="1134"/>
        <w:jc w:val="both"/>
        <w:rPr>
          <w:b/>
        </w:rPr>
      </w:pPr>
      <w:r>
        <w:rPr>
          <w:b/>
        </w:rPr>
        <w:t>DISPÕE SOBRE A MICROEMPRESA MUNICIPAL E DÁ OUTRAS PROVIDÊNCIAS:</w:t>
      </w:r>
    </w:p>
    <w:p w:rsidR="00A36DD2" w:rsidRDefault="00A36DD2" w:rsidP="00A36DD2">
      <w:pPr>
        <w:rPr>
          <w:b/>
        </w:rPr>
      </w:pPr>
    </w:p>
    <w:p w:rsidR="00A36DD2" w:rsidRDefault="00A36DD2" w:rsidP="00A36DD2">
      <w:pPr>
        <w:ind w:firstLine="1134"/>
        <w:jc w:val="both"/>
      </w:pPr>
      <w:r>
        <w:rPr>
          <w:b/>
        </w:rPr>
        <w:t xml:space="preserve">WALMOR BUSARELLO, </w:t>
      </w:r>
      <w:r>
        <w:t>Prefeito Municipal de Rio dos Cedros, Estado de Santa Catarina:</w:t>
      </w:r>
    </w:p>
    <w:p w:rsidR="00A36DD2" w:rsidRDefault="00A36DD2" w:rsidP="00A36DD2">
      <w:pPr>
        <w:ind w:firstLine="1134"/>
        <w:jc w:val="both"/>
      </w:pPr>
    </w:p>
    <w:p w:rsidR="00A36DD2" w:rsidRDefault="00A36DD2" w:rsidP="00A36DD2">
      <w:pPr>
        <w:ind w:firstLine="1134"/>
        <w:jc w:val="both"/>
      </w:pPr>
      <w:r>
        <w:t>Faço saber a todos os habitantes deste Município, que a Câmara Municipal aprovou e eu sanciono a seguinte Lei:</w:t>
      </w:r>
    </w:p>
    <w:p w:rsidR="00745CA0" w:rsidRDefault="00745CA0" w:rsidP="00A36DD2">
      <w:pPr>
        <w:ind w:firstLine="1134"/>
        <w:jc w:val="both"/>
      </w:pPr>
    </w:p>
    <w:p w:rsidR="00745CA0" w:rsidRDefault="00745CA0" w:rsidP="009439C1">
      <w:pPr>
        <w:ind w:left="1135" w:hanging="851"/>
        <w:jc w:val="both"/>
      </w:pPr>
      <w:r w:rsidRPr="009439C1">
        <w:rPr>
          <w:b/>
        </w:rPr>
        <w:t>Art.1º.</w:t>
      </w:r>
      <w:r>
        <w:t xml:space="preserve"> Serão consideradas microempresas municipais, </w:t>
      </w:r>
      <w:r w:rsidR="00CC6668">
        <w:t>para os fins previstos nesta Lei, os contribuintes do imposto sobre serviços de qualquer natureza – ISS, que sejam pessoas jurídicas ou firmas individuais e satisfaçam as seguintes condições:</w:t>
      </w:r>
    </w:p>
    <w:p w:rsidR="00CC6668" w:rsidRDefault="00CC6668" w:rsidP="009439C1">
      <w:pPr>
        <w:ind w:left="1135" w:hanging="851"/>
        <w:jc w:val="both"/>
      </w:pPr>
      <w:r w:rsidRPr="009439C1">
        <w:rPr>
          <w:b/>
        </w:rPr>
        <w:t>I –</w:t>
      </w:r>
      <w:r>
        <w:t xml:space="preserve"> Estejam registradas no órgão competente e adotem, em seguida à denominação ou firma, a expressão “microempresa” ou a forma abreviada “ME”, nos termos do artigo 8º, da Lei Nº 7.256, de 27/11/84, que estabelece normas integrantes do Estatuto da Microempresa.</w:t>
      </w:r>
    </w:p>
    <w:p w:rsidR="00CC6668" w:rsidRDefault="00CC6668" w:rsidP="009439C1">
      <w:pPr>
        <w:ind w:left="1135" w:hanging="851"/>
        <w:jc w:val="both"/>
      </w:pPr>
      <w:r w:rsidRPr="009439C1">
        <w:rPr>
          <w:b/>
        </w:rPr>
        <w:t>II –</w:t>
      </w:r>
      <w:r>
        <w:t xml:space="preserve"> Tiverem receita bruta anual igual ou inferior a 500 (quinhentos), Obrigações Reajustáveis do Tesouro Nacional – ORTNs, tomando-se por referência o valor desses títulos no mês de Janeiro do ano-base.</w:t>
      </w:r>
    </w:p>
    <w:p w:rsidR="00CC6668" w:rsidRDefault="00CC6668" w:rsidP="009439C1">
      <w:pPr>
        <w:ind w:left="1135" w:hanging="851"/>
        <w:jc w:val="both"/>
      </w:pPr>
      <w:r w:rsidRPr="009439C1">
        <w:rPr>
          <w:b/>
        </w:rPr>
        <w:t>§1º.</w:t>
      </w:r>
      <w:r>
        <w:t xml:space="preserve"> Para efeito de apuração da receita bruta anual, será considerado o período de 1º de Janeiro a 31 de Dezembro do ano-base.</w:t>
      </w:r>
    </w:p>
    <w:p w:rsidR="00CC6668" w:rsidRDefault="00CC6668" w:rsidP="009439C1">
      <w:pPr>
        <w:ind w:left="1135" w:hanging="851"/>
        <w:jc w:val="both"/>
      </w:pPr>
      <w:r w:rsidRPr="009439C1">
        <w:rPr>
          <w:b/>
        </w:rPr>
        <w:t>§2º.</w:t>
      </w:r>
      <w:r>
        <w:t xml:space="preserve"> No primeiro ano de atividade, o limite da receita bruta será calculado proporcionalmente ao numero de meses decorridos entre o mês de contribuição da empresa e 31 de Dezembro do mesmo ano.</w:t>
      </w:r>
    </w:p>
    <w:p w:rsidR="00CC6668" w:rsidRDefault="00CC6668" w:rsidP="009439C1">
      <w:pPr>
        <w:ind w:left="1135" w:hanging="851"/>
        <w:jc w:val="both"/>
      </w:pPr>
      <w:r w:rsidRPr="009439C1">
        <w:rPr>
          <w:b/>
        </w:rPr>
        <w:t>§3º.</w:t>
      </w:r>
      <w:r>
        <w:t xml:space="preserve"> A declaração de que a receita bruta anual se enquadra dentro do limite fixado no item II deste artigo, será firmada por titular ou por todos os sócios da microempresa.</w:t>
      </w:r>
    </w:p>
    <w:p w:rsidR="00CC6668" w:rsidRDefault="00CC6668" w:rsidP="009439C1">
      <w:pPr>
        <w:ind w:left="1135" w:hanging="851"/>
        <w:jc w:val="both"/>
      </w:pPr>
      <w:r w:rsidRPr="009439C1">
        <w:rPr>
          <w:b/>
        </w:rPr>
        <w:t>§4º.</w:t>
      </w:r>
      <w:r>
        <w:t xml:space="preserve"> O Departamento de Finanças da Prefeitura emitirá no prazo de 10 (dez) dias, a contar do recebimento da documentação, Certificado de Microempresa Municipal, que conterá sua denominação ou firma e número de inscrição no Cadastro de Microempresas Municipais.</w:t>
      </w:r>
    </w:p>
    <w:p w:rsidR="00CC6668" w:rsidRDefault="00CC6668" w:rsidP="009439C1">
      <w:pPr>
        <w:ind w:left="1135" w:hanging="851"/>
        <w:jc w:val="both"/>
      </w:pPr>
      <w:r w:rsidRPr="009439C1">
        <w:rPr>
          <w:b/>
        </w:rPr>
        <w:t>Art.2º.</w:t>
      </w:r>
      <w:r>
        <w:t xml:space="preserve"> Às microempresas municipais serão concedidos os seguintes favores fiscais:</w:t>
      </w:r>
    </w:p>
    <w:p w:rsidR="00CC6668" w:rsidRDefault="00CC6668" w:rsidP="009439C1">
      <w:pPr>
        <w:ind w:left="1135" w:hanging="851"/>
        <w:jc w:val="both"/>
      </w:pPr>
      <w:r w:rsidRPr="009439C1">
        <w:rPr>
          <w:b/>
        </w:rPr>
        <w:t>I –</w:t>
      </w:r>
      <w:r>
        <w:t xml:space="preserve"> Isenção do imposto sobre serviços de qualquer natureza – ISS de que trata a Lei Nº 52, de 31/01/67, que institui o Código </w:t>
      </w:r>
      <w:proofErr w:type="gramStart"/>
      <w:r>
        <w:t>Tributário do Município e alterada</w:t>
      </w:r>
      <w:proofErr w:type="gramEnd"/>
      <w:r>
        <w:t xml:space="preserve"> pela Lei Nº 186 de 23/11/77.</w:t>
      </w:r>
    </w:p>
    <w:p w:rsidR="00CC6668" w:rsidRDefault="00CC6668" w:rsidP="009439C1">
      <w:pPr>
        <w:ind w:left="1135" w:hanging="851"/>
        <w:jc w:val="both"/>
      </w:pPr>
      <w:r w:rsidRPr="009439C1">
        <w:rPr>
          <w:b/>
        </w:rPr>
        <w:t>II –</w:t>
      </w:r>
      <w:r>
        <w:t xml:space="preserve"> Dispensa de escrituração dos livros fiscais, estabelecidos pela legislação tributária do Município, ficando obrigados a manter arquivada a documentação relativa aos atos negociais que pratica</w:t>
      </w:r>
      <w:r w:rsidR="001D4E57">
        <w:t>rem ou em que intervierem.</w:t>
      </w:r>
    </w:p>
    <w:p w:rsidR="001D4E57" w:rsidRDefault="001D4E57" w:rsidP="009439C1">
      <w:pPr>
        <w:ind w:left="1135" w:hanging="851"/>
        <w:jc w:val="both"/>
      </w:pPr>
      <w:r w:rsidRPr="009439C1">
        <w:rPr>
          <w:b/>
        </w:rPr>
        <w:t>III –</w:t>
      </w:r>
      <w:r>
        <w:t xml:space="preserve"> </w:t>
      </w:r>
      <w:r w:rsidR="00FD210B">
        <w:t>Autorização</w:t>
      </w:r>
      <w:r>
        <w:t xml:space="preserve"> para utilizarem modelo simplificado das notas fiscais de serviços ou cupom de máquina r</w:t>
      </w:r>
      <w:r w:rsidR="00FD210B">
        <w:t>egistradora, na</w:t>
      </w:r>
      <w:r>
        <w:t xml:space="preserve"> forma definida por instrução do Departamento de Finanças.</w:t>
      </w:r>
    </w:p>
    <w:p w:rsidR="001D4E57" w:rsidRDefault="001D4E57" w:rsidP="009439C1">
      <w:pPr>
        <w:ind w:left="1135" w:hanging="851"/>
        <w:jc w:val="both"/>
      </w:pPr>
      <w:r w:rsidRPr="009439C1">
        <w:rPr>
          <w:b/>
        </w:rPr>
        <w:t>Art.3º.</w:t>
      </w:r>
      <w:r>
        <w:t xml:space="preserve"> A microempresa municipal, cujo faturamento exceda o limite fixado no item II do artigo 1º desta Lei, deverá comunicar o fato ao Departamento de Finanças até o último de Janeiro do exercício seguinte ao qual se constatou o excesso de faturamento.</w:t>
      </w:r>
    </w:p>
    <w:p w:rsidR="001D4E57" w:rsidRDefault="001D4E57" w:rsidP="009439C1">
      <w:pPr>
        <w:ind w:left="1135" w:hanging="851"/>
        <w:jc w:val="both"/>
      </w:pPr>
      <w:r w:rsidRPr="009439C1">
        <w:rPr>
          <w:b/>
        </w:rPr>
        <w:lastRenderedPageBreak/>
        <w:t>§1º.</w:t>
      </w:r>
      <w:r>
        <w:t xml:space="preserve"> Perderá a condição de microempresa municipal aquela cujo excesso de faturamento perdurar por dois ano</w:t>
      </w:r>
      <w:r w:rsidR="00FD210B">
        <w:t>s</w:t>
      </w:r>
      <w:r>
        <w:t xml:space="preserve"> consecutivos ou três anos alternados.</w:t>
      </w:r>
    </w:p>
    <w:p w:rsidR="001D4E57" w:rsidRDefault="00FD210B" w:rsidP="009439C1">
      <w:pPr>
        <w:ind w:left="1135" w:hanging="851"/>
        <w:jc w:val="both"/>
      </w:pPr>
      <w:r w:rsidRPr="009439C1">
        <w:rPr>
          <w:b/>
        </w:rPr>
        <w:t>§2º.</w:t>
      </w:r>
      <w:r>
        <w:t xml:space="preserve"> Quando o faturamento da microempresa superar o limite da isenção, ficará a mesma sujeita ao pagamento do imposto sobre serviços de qualquer natureza – ISS, calculado sobre o valor que exceder o limite fixado no item II do artigo 1º desta Lei.</w:t>
      </w:r>
    </w:p>
    <w:p w:rsidR="00FD210B" w:rsidRDefault="00FD210B" w:rsidP="009439C1">
      <w:pPr>
        <w:ind w:left="1135" w:hanging="851"/>
        <w:jc w:val="both"/>
      </w:pPr>
      <w:r w:rsidRPr="009439C1">
        <w:rPr>
          <w:b/>
        </w:rPr>
        <w:t>§3º.</w:t>
      </w:r>
      <w:r>
        <w:t xml:space="preserve"> As microempresas municipais, que se mantiverem nessa condição sem a observância dos requisitos desta Lei, estarão sujeitas às seguintes consequências e penalidades:</w:t>
      </w:r>
    </w:p>
    <w:p w:rsidR="00FD210B" w:rsidRDefault="00FD210B" w:rsidP="009439C1">
      <w:pPr>
        <w:ind w:left="1135" w:hanging="851"/>
        <w:jc w:val="both"/>
      </w:pPr>
      <w:r w:rsidRPr="009439C1">
        <w:rPr>
          <w:b/>
        </w:rPr>
        <w:t>I –</w:t>
      </w:r>
      <w:r>
        <w:t xml:space="preserve"> Cancelamento de sua condição de microempresa.</w:t>
      </w:r>
    </w:p>
    <w:p w:rsidR="00FD210B" w:rsidRDefault="00FD210B" w:rsidP="009439C1">
      <w:pPr>
        <w:ind w:left="1135" w:hanging="851"/>
        <w:jc w:val="both"/>
      </w:pPr>
      <w:r w:rsidRPr="009439C1">
        <w:rPr>
          <w:b/>
        </w:rPr>
        <w:t>II –</w:t>
      </w:r>
      <w:r>
        <w:t xml:space="preserve"> Pagamento do imposto sobre serviços de qualquer natureza – ISS, como se isenção alguma houvesse sido concedida, com acréscimo de juro de mora de 1% (um por cento) ao mês ou fração, e correção monetária, contados da data em que o imposto deveria ter sido pago até a data de seu efetivo pagamento.</w:t>
      </w:r>
    </w:p>
    <w:p w:rsidR="00FD210B" w:rsidRDefault="00FD210B" w:rsidP="009439C1">
      <w:pPr>
        <w:ind w:left="1135" w:hanging="851"/>
        <w:jc w:val="both"/>
      </w:pPr>
      <w:r w:rsidRPr="009439C1">
        <w:rPr>
          <w:b/>
        </w:rPr>
        <w:t>III –</w:t>
      </w:r>
      <w:r>
        <w:t xml:space="preserve"> Multas equivalentes a:</w:t>
      </w:r>
    </w:p>
    <w:p w:rsidR="00FD210B" w:rsidRDefault="009439C1" w:rsidP="009439C1">
      <w:pPr>
        <w:pStyle w:val="PargrafodaLista"/>
        <w:numPr>
          <w:ilvl w:val="0"/>
          <w:numId w:val="2"/>
        </w:numPr>
        <w:tabs>
          <w:tab w:val="left" w:pos="851"/>
        </w:tabs>
        <w:ind w:left="1134" w:hanging="567"/>
        <w:jc w:val="both"/>
      </w:pPr>
      <w:r>
        <w:t>200% (duzentos por cento) do valor atualizado do imposto devido, no caso de dolo, fraude ou simulação e, especialmente, nos casos de falsidade das declarações ou informações prestadas, por si ou seus sócios, às autoridades municipais;</w:t>
      </w:r>
    </w:p>
    <w:p w:rsidR="009439C1" w:rsidRDefault="009439C1" w:rsidP="009439C1">
      <w:pPr>
        <w:pStyle w:val="PargrafodaLista"/>
        <w:numPr>
          <w:ilvl w:val="0"/>
          <w:numId w:val="2"/>
        </w:numPr>
        <w:tabs>
          <w:tab w:val="left" w:pos="851"/>
        </w:tabs>
        <w:ind w:left="1134" w:hanging="567"/>
        <w:jc w:val="both"/>
      </w:pPr>
      <w:r>
        <w:t>50% (cinquenta por cento) do valor atualizado do imposto, nos demais casos.</w:t>
      </w:r>
    </w:p>
    <w:p w:rsidR="009439C1" w:rsidRDefault="009439C1" w:rsidP="009439C1">
      <w:pPr>
        <w:ind w:left="1135" w:hanging="851"/>
        <w:jc w:val="both"/>
      </w:pPr>
      <w:r w:rsidRPr="009439C1">
        <w:rPr>
          <w:b/>
        </w:rPr>
        <w:t>Art.5º.</w:t>
      </w:r>
      <w:r>
        <w:t xml:space="preserve"> As microempresas municipais ficarão remidas dos juros de mora e multas incidentes sobre o imposto sobre serviços de qualquer natureza – ISS devido até a data da publicação desta Lei, mesmo que inscrito como dívida ativa, desde que efetuem o pagamento do imposto até o 90º (nonagésimo) dia de sua vigência.</w:t>
      </w:r>
    </w:p>
    <w:p w:rsidR="009439C1" w:rsidRDefault="009439C1" w:rsidP="009439C1">
      <w:pPr>
        <w:ind w:left="1135" w:hanging="851"/>
        <w:jc w:val="both"/>
      </w:pPr>
      <w:r w:rsidRPr="009439C1">
        <w:rPr>
          <w:b/>
        </w:rPr>
        <w:t>Art.6º.</w:t>
      </w:r>
      <w:r>
        <w:t xml:space="preserve"> O Departamento de Finanças manterá o Cadastro das Microempresas Municipais e desenvolverá estudos e proposições necessárias aos ajustes do limite fixado no item II do artigo 1º, desta Lei, para evitar que a soma da isenção do imposto sobre serviços de qualquer natureza – ISS, concedida às microempresas municipais, ultrapasse em cada ano 5% (cinco por cento) do valor estimado desse imposto.</w:t>
      </w:r>
    </w:p>
    <w:p w:rsidR="009439C1" w:rsidRDefault="009439C1" w:rsidP="009439C1">
      <w:pPr>
        <w:ind w:left="1135" w:hanging="851"/>
        <w:jc w:val="both"/>
      </w:pPr>
      <w:r w:rsidRPr="009439C1">
        <w:rPr>
          <w:b/>
        </w:rPr>
        <w:t>Parágrafo Único.</w:t>
      </w:r>
      <w:r>
        <w:t xml:space="preserve"> Verificado o excesso a que se refere este artigo, o Prefeito proporá à Câmara Municipal alteração do limite fixado no inciso II do artigo 1º desta Lei.</w:t>
      </w:r>
    </w:p>
    <w:p w:rsidR="009439C1" w:rsidRDefault="009439C1" w:rsidP="009439C1">
      <w:pPr>
        <w:ind w:left="1135" w:hanging="851"/>
        <w:jc w:val="both"/>
      </w:pPr>
      <w:r w:rsidRPr="009439C1">
        <w:rPr>
          <w:b/>
        </w:rPr>
        <w:t>Art.7º.</w:t>
      </w:r>
      <w:r>
        <w:t xml:space="preserve"> Esta Lei entrará em vigor na data de sua publicação, revogadas as disposições em contrário.</w:t>
      </w:r>
    </w:p>
    <w:p w:rsidR="009439C1" w:rsidRDefault="009439C1" w:rsidP="009439C1">
      <w:pPr>
        <w:jc w:val="both"/>
      </w:pPr>
    </w:p>
    <w:p w:rsidR="00A36DD2" w:rsidRPr="00B912E4" w:rsidRDefault="00A36DD2" w:rsidP="00A36DD2">
      <w:pPr>
        <w:rPr>
          <w:b/>
        </w:rPr>
      </w:pPr>
      <w:r w:rsidRPr="00B912E4">
        <w:rPr>
          <w:b/>
        </w:rPr>
        <w:t xml:space="preserve">Prefeitura Municipal de Rio dos Cedros, em </w:t>
      </w:r>
      <w:r w:rsidR="009439C1">
        <w:rPr>
          <w:b/>
        </w:rPr>
        <w:t>12</w:t>
      </w:r>
      <w:r w:rsidRPr="00B912E4">
        <w:rPr>
          <w:b/>
        </w:rPr>
        <w:t xml:space="preserve"> de </w:t>
      </w:r>
      <w:r w:rsidR="009439C1">
        <w:rPr>
          <w:b/>
        </w:rPr>
        <w:t>Junho</w:t>
      </w:r>
      <w:r w:rsidRPr="00B912E4">
        <w:rPr>
          <w:b/>
        </w:rPr>
        <w:t xml:space="preserve"> de 1985.</w:t>
      </w:r>
    </w:p>
    <w:p w:rsidR="00A36DD2" w:rsidRPr="00B912E4" w:rsidRDefault="00A36DD2" w:rsidP="00A36DD2">
      <w:pPr>
        <w:rPr>
          <w:b/>
        </w:rPr>
      </w:pPr>
    </w:p>
    <w:p w:rsidR="00A36DD2" w:rsidRPr="00B912E4" w:rsidRDefault="00A36DD2" w:rsidP="00A36DD2">
      <w:pPr>
        <w:rPr>
          <w:b/>
        </w:rPr>
      </w:pPr>
      <w:r w:rsidRPr="00B912E4">
        <w:rPr>
          <w:b/>
        </w:rPr>
        <w:t>WALMOR BUSARELLO</w:t>
      </w:r>
    </w:p>
    <w:p w:rsidR="00A36DD2" w:rsidRPr="00B912E4" w:rsidRDefault="00A36DD2" w:rsidP="00A36DD2">
      <w:pPr>
        <w:rPr>
          <w:b/>
          <w:u w:val="single"/>
        </w:rPr>
      </w:pPr>
      <w:r w:rsidRPr="00B912E4">
        <w:rPr>
          <w:b/>
          <w:u w:val="single"/>
        </w:rPr>
        <w:t>Prefeito Municipal</w:t>
      </w:r>
    </w:p>
    <w:p w:rsidR="00A36DD2" w:rsidRDefault="00A36DD2" w:rsidP="00A36DD2"/>
    <w:p w:rsidR="00A36DD2" w:rsidRDefault="00A36DD2" w:rsidP="00A36DD2">
      <w:r>
        <w:t>Esta Lei foi devidamente registrada e publicada no local de</w:t>
      </w:r>
      <w:r w:rsidR="009439C1">
        <w:t xml:space="preserve"> costume desta Secretaria, em 12 de Junho</w:t>
      </w:r>
      <w:r>
        <w:t xml:space="preserve"> de 1985.</w:t>
      </w:r>
    </w:p>
    <w:p w:rsidR="00A36DD2" w:rsidRDefault="00A36DD2" w:rsidP="00A36DD2"/>
    <w:p w:rsidR="00A36DD2" w:rsidRPr="00B912E4" w:rsidRDefault="00A36DD2" w:rsidP="00A36DD2">
      <w:pPr>
        <w:rPr>
          <w:b/>
        </w:rPr>
      </w:pPr>
      <w:r w:rsidRPr="00B912E4">
        <w:rPr>
          <w:b/>
        </w:rPr>
        <w:t>ANTÔNIO MATTEDI</w:t>
      </w:r>
    </w:p>
    <w:p w:rsidR="00A36DD2" w:rsidRPr="00B912E4" w:rsidRDefault="00A36DD2" w:rsidP="00A36DD2">
      <w:pPr>
        <w:rPr>
          <w:b/>
          <w:u w:val="single"/>
        </w:rPr>
      </w:pPr>
      <w:r w:rsidRPr="00B912E4">
        <w:rPr>
          <w:b/>
          <w:u w:val="single"/>
        </w:rPr>
        <w:t>Secretário Geral</w:t>
      </w:r>
    </w:p>
    <w:p w:rsidR="00A36DD2" w:rsidRDefault="00A36DD2" w:rsidP="00A36DD2">
      <w:pPr>
        <w:rPr>
          <w:b/>
          <w:u w:val="single"/>
        </w:rPr>
      </w:pPr>
    </w:p>
    <w:p w:rsidR="00EB507B" w:rsidRDefault="00EB507B" w:rsidP="00EB507B">
      <w:pPr>
        <w:ind w:left="1134"/>
        <w:jc w:val="both"/>
        <w:rPr>
          <w:b/>
        </w:rPr>
      </w:pPr>
      <w:r>
        <w:rPr>
          <w:b/>
        </w:rPr>
        <w:lastRenderedPageBreak/>
        <w:t>LEI Nº 292, DE 28 DE AGOSTO DE 1985.</w:t>
      </w:r>
    </w:p>
    <w:p w:rsidR="00EB507B" w:rsidRDefault="00EB507B" w:rsidP="00EB507B">
      <w:pPr>
        <w:ind w:left="1134"/>
        <w:jc w:val="both"/>
        <w:rPr>
          <w:b/>
        </w:rPr>
      </w:pPr>
    </w:p>
    <w:p w:rsidR="00EB507B" w:rsidRDefault="00196F4A" w:rsidP="00EB507B">
      <w:pPr>
        <w:ind w:left="1134"/>
        <w:jc w:val="both"/>
        <w:rPr>
          <w:b/>
        </w:rPr>
      </w:pPr>
      <w:r>
        <w:rPr>
          <w:b/>
        </w:rPr>
        <w:t>AUTORIZA O PODER EXECUTIVO MUNICIPAL A PAGAR DESPESAS COM A PERMANÊNCIA TEMPORÁRIA DO EQUIPAMENTO DA PATRULHA RODOVIÁRIA MECANIZADA DO ESTADO E DÁ OUTRAS PROVIDÊNCIAS</w:t>
      </w:r>
      <w:r w:rsidR="00EB507B">
        <w:rPr>
          <w:b/>
        </w:rPr>
        <w:t>:</w:t>
      </w:r>
    </w:p>
    <w:p w:rsidR="00EB507B" w:rsidRDefault="00EB507B" w:rsidP="00EB507B">
      <w:pPr>
        <w:rPr>
          <w:b/>
        </w:rPr>
      </w:pPr>
    </w:p>
    <w:p w:rsidR="00EB507B" w:rsidRDefault="00EB507B" w:rsidP="00EB507B">
      <w:pPr>
        <w:ind w:firstLine="1134"/>
        <w:jc w:val="both"/>
      </w:pPr>
      <w:r>
        <w:rPr>
          <w:b/>
        </w:rPr>
        <w:t xml:space="preserve">WALMOR BUSARELLO, </w:t>
      </w:r>
      <w:r>
        <w:t>Prefeito Municipal de Rio dos Cedros, Estado de Santa Catarina:</w:t>
      </w:r>
    </w:p>
    <w:p w:rsidR="00EB507B" w:rsidRDefault="00EB507B" w:rsidP="00EB507B">
      <w:pPr>
        <w:ind w:firstLine="1134"/>
        <w:jc w:val="both"/>
      </w:pPr>
    </w:p>
    <w:p w:rsidR="00EB507B" w:rsidRDefault="00EB507B" w:rsidP="00EB507B">
      <w:pPr>
        <w:ind w:firstLine="1134"/>
        <w:jc w:val="both"/>
      </w:pPr>
      <w:r>
        <w:t xml:space="preserve">Faço saber a todos os habitantes deste Município, que a Câmara </w:t>
      </w:r>
      <w:r w:rsidR="00196F4A">
        <w:t>de Vereadores</w:t>
      </w:r>
      <w:r>
        <w:t xml:space="preserve"> aprovou e eu sanciono a seguinte Lei:</w:t>
      </w:r>
    </w:p>
    <w:p w:rsidR="00196F4A" w:rsidRDefault="00196F4A" w:rsidP="00EB507B">
      <w:pPr>
        <w:ind w:firstLine="1134"/>
        <w:jc w:val="both"/>
      </w:pPr>
    </w:p>
    <w:p w:rsidR="00196F4A" w:rsidRDefault="00196F4A" w:rsidP="00196F4A">
      <w:pPr>
        <w:ind w:left="1135" w:hanging="851"/>
        <w:jc w:val="both"/>
      </w:pPr>
      <w:r w:rsidRPr="00196F4A">
        <w:rPr>
          <w:b/>
        </w:rPr>
        <w:t>Art.1º.</w:t>
      </w:r>
      <w:r>
        <w:t xml:space="preserve"> Fica o Poder Executivo Municipal autorizado a pagar as despesas relativas à manutenção do equipamento rodoviário, alojamento e refeições do pessoal, bem como a serviços eventuais prestados fora do expediente normal pela equipe da Patrulha Rodoviária do Estado, durante o período de permanência neste município, executando serviços de melhoramentos nas rodovias municipais.</w:t>
      </w:r>
    </w:p>
    <w:p w:rsidR="00196F4A" w:rsidRDefault="00196F4A" w:rsidP="00196F4A">
      <w:pPr>
        <w:ind w:left="1135" w:hanging="851"/>
        <w:jc w:val="both"/>
      </w:pPr>
      <w:r w:rsidRPr="00196F4A">
        <w:rPr>
          <w:b/>
        </w:rPr>
        <w:t>Art.2º.</w:t>
      </w:r>
      <w:r>
        <w:t xml:space="preserve"> As despesas decorrentes desta Lei correrão a conta de dotações próprias do orçamento em vigor.</w:t>
      </w:r>
    </w:p>
    <w:p w:rsidR="00196F4A" w:rsidRDefault="00196F4A" w:rsidP="00196F4A">
      <w:pPr>
        <w:ind w:left="1135" w:hanging="851"/>
        <w:jc w:val="both"/>
      </w:pPr>
      <w:r w:rsidRPr="00196F4A">
        <w:rPr>
          <w:b/>
        </w:rPr>
        <w:t>Art.3º.</w:t>
      </w:r>
      <w:r>
        <w:t xml:space="preserve"> Esta Lei entrará em vigor na data de sua publicação, retroagindo seus efeitos a partir de 1º de Agosto de 1985.</w:t>
      </w:r>
    </w:p>
    <w:p w:rsidR="00196F4A" w:rsidRDefault="00196F4A" w:rsidP="00196F4A">
      <w:pPr>
        <w:ind w:left="1135" w:hanging="851"/>
        <w:jc w:val="both"/>
      </w:pPr>
      <w:r w:rsidRPr="00196F4A">
        <w:rPr>
          <w:b/>
        </w:rPr>
        <w:t>Art.4º.</w:t>
      </w:r>
      <w:r>
        <w:t xml:space="preserve"> Revogam-se as disposições em contrário.</w:t>
      </w:r>
    </w:p>
    <w:p w:rsidR="00EB507B" w:rsidRDefault="00EB507B" w:rsidP="00EB507B">
      <w:pPr>
        <w:ind w:firstLine="1134"/>
        <w:jc w:val="both"/>
      </w:pPr>
    </w:p>
    <w:p w:rsidR="00EB507B" w:rsidRPr="00B912E4" w:rsidRDefault="00EB507B" w:rsidP="00EB507B">
      <w:pPr>
        <w:rPr>
          <w:b/>
        </w:rPr>
      </w:pPr>
      <w:r w:rsidRPr="00B912E4">
        <w:rPr>
          <w:b/>
        </w:rPr>
        <w:t>Prefeitura Municipal de Rio dos Cedros, em 2</w:t>
      </w:r>
      <w:r w:rsidR="00196F4A">
        <w:rPr>
          <w:b/>
        </w:rPr>
        <w:t>8</w:t>
      </w:r>
      <w:r w:rsidRPr="00B912E4">
        <w:rPr>
          <w:b/>
        </w:rPr>
        <w:t xml:space="preserve"> de </w:t>
      </w:r>
      <w:r w:rsidR="00196F4A">
        <w:rPr>
          <w:b/>
        </w:rPr>
        <w:t>Agosto</w:t>
      </w:r>
      <w:r w:rsidRPr="00B912E4">
        <w:rPr>
          <w:b/>
        </w:rPr>
        <w:t xml:space="preserve"> de 1985.</w:t>
      </w:r>
    </w:p>
    <w:p w:rsidR="00EB507B" w:rsidRPr="00B912E4" w:rsidRDefault="00EB507B" w:rsidP="00EB507B">
      <w:pPr>
        <w:rPr>
          <w:b/>
        </w:rPr>
      </w:pPr>
    </w:p>
    <w:p w:rsidR="00EB507B" w:rsidRPr="00B912E4" w:rsidRDefault="00EB507B" w:rsidP="00EB507B">
      <w:pPr>
        <w:rPr>
          <w:b/>
        </w:rPr>
      </w:pPr>
      <w:r w:rsidRPr="00B912E4">
        <w:rPr>
          <w:b/>
        </w:rPr>
        <w:t>WALMOR BUSARELLO</w:t>
      </w:r>
    </w:p>
    <w:p w:rsidR="00EB507B" w:rsidRPr="00B912E4" w:rsidRDefault="00EB507B" w:rsidP="00EB507B">
      <w:pPr>
        <w:rPr>
          <w:b/>
          <w:u w:val="single"/>
        </w:rPr>
      </w:pPr>
      <w:r w:rsidRPr="00B912E4">
        <w:rPr>
          <w:b/>
          <w:u w:val="single"/>
        </w:rPr>
        <w:t>Prefeito Municipal</w:t>
      </w:r>
    </w:p>
    <w:p w:rsidR="00EB507B" w:rsidRDefault="00EB507B" w:rsidP="00EB507B"/>
    <w:p w:rsidR="00EB507B" w:rsidRDefault="00EB507B" w:rsidP="00EB507B">
      <w:r>
        <w:t>Esta Lei foi devidamente registrada e</w:t>
      </w:r>
      <w:r w:rsidR="00196F4A">
        <w:t xml:space="preserve"> publicada no local de costume pela</w:t>
      </w:r>
      <w:r>
        <w:t xml:space="preserve"> Secretaria, em 2</w:t>
      </w:r>
      <w:r w:rsidR="00196F4A">
        <w:t>8 de Agosto</w:t>
      </w:r>
      <w:r>
        <w:t xml:space="preserve"> de 1985.</w:t>
      </w:r>
    </w:p>
    <w:p w:rsidR="00EB507B" w:rsidRDefault="00EB507B" w:rsidP="00EB507B"/>
    <w:p w:rsidR="00EB507B" w:rsidRPr="00B912E4" w:rsidRDefault="00EB507B" w:rsidP="00EB507B">
      <w:pPr>
        <w:rPr>
          <w:b/>
        </w:rPr>
      </w:pPr>
      <w:r w:rsidRPr="00B912E4">
        <w:rPr>
          <w:b/>
        </w:rPr>
        <w:t>ANTÔNIO MATTEDI</w:t>
      </w:r>
    </w:p>
    <w:p w:rsidR="00EB507B" w:rsidRPr="00B912E4" w:rsidRDefault="00EB507B" w:rsidP="00EB507B">
      <w:pPr>
        <w:rPr>
          <w:b/>
          <w:u w:val="single"/>
        </w:rPr>
      </w:pPr>
      <w:r w:rsidRPr="00B912E4">
        <w:rPr>
          <w:b/>
          <w:u w:val="single"/>
        </w:rPr>
        <w:t>Secretário Geral</w:t>
      </w:r>
    </w:p>
    <w:p w:rsidR="00EB507B" w:rsidRDefault="00EB507B" w:rsidP="00EB507B">
      <w:pPr>
        <w:rPr>
          <w:b/>
          <w:u w:val="single"/>
        </w:rPr>
      </w:pPr>
    </w:p>
    <w:p w:rsidR="00EB507B" w:rsidRPr="00B912E4" w:rsidRDefault="00EB507B" w:rsidP="00EB507B">
      <w:pPr>
        <w:rPr>
          <w:b/>
          <w:u w:val="single"/>
        </w:rPr>
      </w:pPr>
    </w:p>
    <w:p w:rsidR="00A36DD2" w:rsidRDefault="00A36DD2"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A36DD2">
      <w:pPr>
        <w:rPr>
          <w:b/>
          <w:u w:val="single"/>
        </w:rPr>
      </w:pPr>
    </w:p>
    <w:p w:rsidR="00196F4A" w:rsidRDefault="00196F4A" w:rsidP="00196F4A">
      <w:pPr>
        <w:ind w:left="1134"/>
        <w:jc w:val="both"/>
        <w:rPr>
          <w:b/>
        </w:rPr>
      </w:pPr>
      <w:r>
        <w:rPr>
          <w:b/>
        </w:rPr>
        <w:lastRenderedPageBreak/>
        <w:t>LEI Nº 293, DE 28 DE AGOSTO DE 1985.</w:t>
      </w:r>
    </w:p>
    <w:p w:rsidR="00196F4A" w:rsidRDefault="00196F4A" w:rsidP="00196F4A">
      <w:pPr>
        <w:ind w:left="1134"/>
        <w:jc w:val="both"/>
        <w:rPr>
          <w:b/>
        </w:rPr>
      </w:pPr>
    </w:p>
    <w:p w:rsidR="00196F4A" w:rsidRDefault="00196F4A" w:rsidP="00196F4A">
      <w:pPr>
        <w:ind w:left="1134"/>
        <w:jc w:val="both"/>
        <w:rPr>
          <w:b/>
        </w:rPr>
      </w:pPr>
      <w:r>
        <w:rPr>
          <w:b/>
        </w:rPr>
        <w:t>AUTORIZA O CHEFE DO EXECUTIVO MUNICIPAL A ELEVAR O LIMITE DE SUPLEMENTAÇÃO DO ORÇAMENTO VIGENTE:</w:t>
      </w:r>
    </w:p>
    <w:p w:rsidR="00196F4A" w:rsidRDefault="00196F4A" w:rsidP="00196F4A">
      <w:pPr>
        <w:rPr>
          <w:b/>
        </w:rPr>
      </w:pPr>
    </w:p>
    <w:p w:rsidR="00196F4A" w:rsidRDefault="00196F4A" w:rsidP="00196F4A">
      <w:pPr>
        <w:ind w:firstLine="1134"/>
        <w:jc w:val="both"/>
      </w:pPr>
      <w:r>
        <w:rPr>
          <w:b/>
        </w:rPr>
        <w:t xml:space="preserve">WALMOR BUSARELLO, </w:t>
      </w:r>
      <w:r>
        <w:t>Prefeito Municipal de Rio dos Cedros, Estado de Santa Catarina:</w:t>
      </w:r>
    </w:p>
    <w:p w:rsidR="00196F4A" w:rsidRDefault="00196F4A" w:rsidP="00196F4A">
      <w:pPr>
        <w:ind w:firstLine="1134"/>
        <w:jc w:val="both"/>
      </w:pPr>
    </w:p>
    <w:p w:rsidR="00196F4A" w:rsidRDefault="00196F4A" w:rsidP="00196F4A">
      <w:pPr>
        <w:ind w:firstLine="1134"/>
        <w:jc w:val="both"/>
      </w:pPr>
      <w:r>
        <w:t>Faço saber a todos os habitantes deste Município, que a Câmara de Vereadores aprovou e eu sanciono a seguinte Lei:</w:t>
      </w:r>
    </w:p>
    <w:p w:rsidR="00196F4A" w:rsidRDefault="00196F4A" w:rsidP="00196F4A">
      <w:pPr>
        <w:ind w:firstLine="1134"/>
        <w:jc w:val="both"/>
      </w:pPr>
    </w:p>
    <w:p w:rsidR="00196F4A" w:rsidRDefault="00C2246A" w:rsidP="00C2246A">
      <w:pPr>
        <w:ind w:left="1135" w:hanging="851"/>
        <w:jc w:val="both"/>
      </w:pPr>
      <w:r w:rsidRPr="00C2246A">
        <w:rPr>
          <w:b/>
        </w:rPr>
        <w:t>Art.1º.</w:t>
      </w:r>
      <w:r>
        <w:t xml:space="preserve"> Fica o Chefe do Poder Executivo Municipal autorizado a elevar de 60% (sessenta por cento) para 95% (noventa e cinco por cento) o limite de suplementação do orçamento vigente sobre a receita orçamentária estimada para o corrente exercício.</w:t>
      </w:r>
    </w:p>
    <w:p w:rsidR="00C2246A" w:rsidRDefault="00C2246A" w:rsidP="00C2246A">
      <w:pPr>
        <w:ind w:left="1135" w:hanging="851"/>
        <w:jc w:val="both"/>
      </w:pPr>
      <w:r w:rsidRPr="00C2246A">
        <w:rPr>
          <w:b/>
        </w:rPr>
        <w:t>Art.2º.</w:t>
      </w:r>
      <w:r>
        <w:t xml:space="preserve"> Esta Lei entrará em vigor na data de sua publicação, revogadas as disposições em contrário.</w:t>
      </w:r>
    </w:p>
    <w:p w:rsidR="00196F4A" w:rsidRDefault="00196F4A" w:rsidP="00196F4A">
      <w:pPr>
        <w:ind w:firstLine="1134"/>
        <w:jc w:val="both"/>
      </w:pPr>
    </w:p>
    <w:p w:rsidR="00196F4A" w:rsidRPr="00B912E4" w:rsidRDefault="00196F4A" w:rsidP="00196F4A">
      <w:pPr>
        <w:rPr>
          <w:b/>
        </w:rPr>
      </w:pPr>
      <w:r w:rsidRPr="00B912E4">
        <w:rPr>
          <w:b/>
        </w:rPr>
        <w:t xml:space="preserve">Prefeitura Municipal de Rio dos Cedros, em </w:t>
      </w:r>
      <w:r w:rsidR="00C2246A">
        <w:rPr>
          <w:b/>
        </w:rPr>
        <w:t>28</w:t>
      </w:r>
      <w:r w:rsidRPr="00B912E4">
        <w:rPr>
          <w:b/>
        </w:rPr>
        <w:t xml:space="preserve"> de </w:t>
      </w:r>
      <w:r w:rsidR="00C2246A">
        <w:rPr>
          <w:b/>
        </w:rPr>
        <w:t>Agosto</w:t>
      </w:r>
      <w:r w:rsidRPr="00B912E4">
        <w:rPr>
          <w:b/>
        </w:rPr>
        <w:t xml:space="preserve"> de 1985.</w:t>
      </w:r>
    </w:p>
    <w:p w:rsidR="00196F4A" w:rsidRPr="00B912E4" w:rsidRDefault="00196F4A" w:rsidP="00196F4A">
      <w:pPr>
        <w:rPr>
          <w:b/>
        </w:rPr>
      </w:pPr>
    </w:p>
    <w:p w:rsidR="00196F4A" w:rsidRPr="00B912E4" w:rsidRDefault="00196F4A" w:rsidP="00196F4A">
      <w:pPr>
        <w:rPr>
          <w:b/>
        </w:rPr>
      </w:pPr>
      <w:r w:rsidRPr="00B912E4">
        <w:rPr>
          <w:b/>
        </w:rPr>
        <w:t>WALMOR BUSARELLO</w:t>
      </w:r>
    </w:p>
    <w:p w:rsidR="00196F4A" w:rsidRPr="00B912E4" w:rsidRDefault="00196F4A" w:rsidP="00196F4A">
      <w:pPr>
        <w:rPr>
          <w:b/>
          <w:u w:val="single"/>
        </w:rPr>
      </w:pPr>
      <w:r w:rsidRPr="00B912E4">
        <w:rPr>
          <w:b/>
          <w:u w:val="single"/>
        </w:rPr>
        <w:t>Prefeito Municipal</w:t>
      </w:r>
    </w:p>
    <w:p w:rsidR="00196F4A" w:rsidRDefault="00196F4A" w:rsidP="00196F4A"/>
    <w:p w:rsidR="00196F4A" w:rsidRDefault="00196F4A" w:rsidP="00196F4A">
      <w:r>
        <w:t xml:space="preserve">Esta Lei foi devidamente registrada e publicada no local de costume </w:t>
      </w:r>
      <w:r w:rsidR="00C2246A">
        <w:t>pela</w:t>
      </w:r>
      <w:r>
        <w:t xml:space="preserve"> Secretaria, em 2</w:t>
      </w:r>
      <w:r w:rsidR="00C2246A">
        <w:t>8</w:t>
      </w:r>
      <w:r>
        <w:t xml:space="preserve"> de </w:t>
      </w:r>
      <w:r w:rsidR="00C2246A">
        <w:t>Agosto</w:t>
      </w:r>
      <w:r>
        <w:t xml:space="preserve"> de 1985.</w:t>
      </w:r>
    </w:p>
    <w:p w:rsidR="00196F4A" w:rsidRDefault="00196F4A" w:rsidP="00196F4A"/>
    <w:p w:rsidR="00196F4A" w:rsidRPr="00B912E4" w:rsidRDefault="00196F4A" w:rsidP="00196F4A">
      <w:pPr>
        <w:rPr>
          <w:b/>
        </w:rPr>
      </w:pPr>
      <w:r w:rsidRPr="00B912E4">
        <w:rPr>
          <w:b/>
        </w:rPr>
        <w:t>ANTÔNIO MATTEDI</w:t>
      </w:r>
    </w:p>
    <w:p w:rsidR="00196F4A" w:rsidRDefault="00196F4A" w:rsidP="00196F4A">
      <w:pPr>
        <w:rPr>
          <w:b/>
          <w:u w:val="single"/>
        </w:rPr>
      </w:pPr>
      <w:r w:rsidRPr="00B912E4">
        <w:rPr>
          <w:b/>
          <w:u w:val="single"/>
        </w:rPr>
        <w:t>Secretário Geral</w:t>
      </w: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196F4A">
      <w:pPr>
        <w:rPr>
          <w:b/>
          <w:u w:val="single"/>
        </w:rPr>
      </w:pPr>
    </w:p>
    <w:p w:rsidR="0082117C" w:rsidRDefault="0082117C" w:rsidP="0082117C">
      <w:pPr>
        <w:ind w:left="1134"/>
        <w:jc w:val="both"/>
        <w:rPr>
          <w:b/>
        </w:rPr>
      </w:pPr>
      <w:r>
        <w:rPr>
          <w:b/>
        </w:rPr>
        <w:lastRenderedPageBreak/>
        <w:t>LEI Nº 294, DE 25 DE SETEMBRO DE 1985.</w:t>
      </w:r>
    </w:p>
    <w:p w:rsidR="0082117C" w:rsidRDefault="0082117C" w:rsidP="0082117C">
      <w:pPr>
        <w:ind w:left="1134"/>
        <w:jc w:val="both"/>
        <w:rPr>
          <w:b/>
        </w:rPr>
      </w:pPr>
    </w:p>
    <w:p w:rsidR="0082117C" w:rsidRDefault="0082117C" w:rsidP="0082117C">
      <w:pPr>
        <w:ind w:left="1134"/>
        <w:jc w:val="both"/>
        <w:rPr>
          <w:b/>
        </w:rPr>
      </w:pPr>
      <w:r>
        <w:rPr>
          <w:b/>
        </w:rPr>
        <w:t>AUTORIZA O PODER EXECUTIVO MUNICIPAL A FIRMAR CONVÊNIO COM O GOVERNO DO ESTADO DE SANTA CATARINA, ATRAVÉS DA SECRETARIA DOS TRANSPORTES E OBRAS (FUNDO ESTADUAL DE ASSISTÊNCIA RODOVIÁRIA – FEAR):</w:t>
      </w:r>
    </w:p>
    <w:p w:rsidR="0082117C" w:rsidRDefault="0082117C" w:rsidP="0082117C">
      <w:pPr>
        <w:ind w:left="1134"/>
        <w:jc w:val="both"/>
        <w:rPr>
          <w:b/>
        </w:rPr>
      </w:pPr>
    </w:p>
    <w:p w:rsidR="0082117C" w:rsidRDefault="0082117C" w:rsidP="0082117C">
      <w:pPr>
        <w:ind w:firstLine="1134"/>
        <w:jc w:val="both"/>
      </w:pPr>
      <w:r>
        <w:rPr>
          <w:b/>
        </w:rPr>
        <w:t xml:space="preserve">WALMOR BUSARELLO, </w:t>
      </w:r>
      <w:r>
        <w:t>Prefeito Municipal de Rio dos Cedros, Estado de Santa Catarina:</w:t>
      </w:r>
    </w:p>
    <w:p w:rsidR="0082117C" w:rsidRDefault="0082117C" w:rsidP="0082117C">
      <w:pPr>
        <w:ind w:firstLine="1134"/>
        <w:jc w:val="both"/>
      </w:pPr>
    </w:p>
    <w:p w:rsidR="0082117C" w:rsidRDefault="0082117C" w:rsidP="0082117C">
      <w:pPr>
        <w:ind w:firstLine="1134"/>
        <w:jc w:val="both"/>
      </w:pPr>
      <w:r>
        <w:t>Faço saber a todos os habitantes deste Município, que a Câmara Municipal aprovou e eu sanciono a seguinte Lei:</w:t>
      </w:r>
    </w:p>
    <w:p w:rsidR="000C4291" w:rsidRDefault="000C4291" w:rsidP="0082117C">
      <w:pPr>
        <w:ind w:firstLine="1134"/>
        <w:jc w:val="both"/>
      </w:pPr>
    </w:p>
    <w:p w:rsidR="000C4291" w:rsidRDefault="000C4291" w:rsidP="000C4291">
      <w:pPr>
        <w:ind w:left="1135" w:hanging="851"/>
        <w:jc w:val="both"/>
      </w:pPr>
      <w:r w:rsidRPr="000C4291">
        <w:rPr>
          <w:b/>
        </w:rPr>
        <w:t>Art.1º.</w:t>
      </w:r>
      <w:r>
        <w:t xml:space="preserve"> Fica o Chefe do Poder Executivo do Município autorizado a firmar convênio com o Governo do Estado de Santa Catarina, através da Secretaria dos Transportes e Obras (Fundo Estadual de Assistência Rodoviária – FEAR), objetivando a obtenção de auxílio financeiro destinado à aquisição de um britador de mandíbulas novo, para a Prefeitura Municipal de Rio dos Cedros.</w:t>
      </w:r>
    </w:p>
    <w:p w:rsidR="000C4291" w:rsidRDefault="000C4291" w:rsidP="000C4291">
      <w:pPr>
        <w:ind w:left="1135" w:hanging="851"/>
        <w:jc w:val="both"/>
      </w:pPr>
      <w:r w:rsidRPr="000C4291">
        <w:rPr>
          <w:b/>
        </w:rPr>
        <w:t>Art.2º.</w:t>
      </w:r>
      <w:r>
        <w:t xml:space="preserve"> Esta Lei entrará em vigor na data de sua publicação, revogadas as disposições em contrário.</w:t>
      </w:r>
    </w:p>
    <w:p w:rsidR="0082117C" w:rsidRDefault="0082117C" w:rsidP="0082117C">
      <w:pPr>
        <w:ind w:firstLine="1134"/>
        <w:jc w:val="both"/>
      </w:pPr>
    </w:p>
    <w:p w:rsidR="0082117C" w:rsidRPr="00B912E4" w:rsidRDefault="0082117C" w:rsidP="0082117C">
      <w:pPr>
        <w:rPr>
          <w:b/>
        </w:rPr>
      </w:pPr>
      <w:r w:rsidRPr="00B912E4">
        <w:rPr>
          <w:b/>
        </w:rPr>
        <w:t>Prefeitura Municipal de Rio dos Cedros, em 2</w:t>
      </w:r>
      <w:r w:rsidR="000C4291">
        <w:rPr>
          <w:b/>
        </w:rPr>
        <w:t>5</w:t>
      </w:r>
      <w:r w:rsidRPr="00B912E4">
        <w:rPr>
          <w:b/>
        </w:rPr>
        <w:t xml:space="preserve"> de </w:t>
      </w:r>
      <w:r w:rsidR="000C4291">
        <w:rPr>
          <w:b/>
        </w:rPr>
        <w:t>Setembro</w:t>
      </w:r>
      <w:r w:rsidRPr="00B912E4">
        <w:rPr>
          <w:b/>
        </w:rPr>
        <w:t xml:space="preserve"> de 1985.</w:t>
      </w:r>
    </w:p>
    <w:p w:rsidR="0082117C" w:rsidRPr="00B912E4" w:rsidRDefault="0082117C" w:rsidP="0082117C">
      <w:pPr>
        <w:rPr>
          <w:b/>
        </w:rPr>
      </w:pPr>
    </w:p>
    <w:p w:rsidR="0082117C" w:rsidRPr="00B912E4" w:rsidRDefault="0082117C" w:rsidP="0082117C">
      <w:pPr>
        <w:rPr>
          <w:b/>
        </w:rPr>
      </w:pPr>
      <w:r w:rsidRPr="00B912E4">
        <w:rPr>
          <w:b/>
        </w:rPr>
        <w:t>WALMOR BUSARELLO</w:t>
      </w:r>
    </w:p>
    <w:p w:rsidR="0082117C" w:rsidRPr="00B912E4" w:rsidRDefault="0082117C" w:rsidP="0082117C">
      <w:pPr>
        <w:rPr>
          <w:b/>
          <w:u w:val="single"/>
        </w:rPr>
      </w:pPr>
      <w:r w:rsidRPr="00B912E4">
        <w:rPr>
          <w:b/>
          <w:u w:val="single"/>
        </w:rPr>
        <w:t>Prefeito Municipal</w:t>
      </w:r>
    </w:p>
    <w:p w:rsidR="0082117C" w:rsidRDefault="0082117C" w:rsidP="0082117C"/>
    <w:p w:rsidR="0082117C" w:rsidRDefault="0082117C" w:rsidP="0082117C">
      <w:r>
        <w:t xml:space="preserve">Esta Lei foi devidamente registrada e publicada no local de costume desta Secretaria, </w:t>
      </w:r>
      <w:r w:rsidR="000C4291">
        <w:t>aos</w:t>
      </w:r>
      <w:r>
        <w:t xml:space="preserve"> 2</w:t>
      </w:r>
      <w:r w:rsidR="000C4291">
        <w:t>5</w:t>
      </w:r>
      <w:r>
        <w:t xml:space="preserve"> de </w:t>
      </w:r>
      <w:r w:rsidR="000C4291">
        <w:t>Setembro</w:t>
      </w:r>
      <w:r>
        <w:t xml:space="preserve"> de 1985.</w:t>
      </w:r>
    </w:p>
    <w:p w:rsidR="0082117C" w:rsidRDefault="0082117C" w:rsidP="0082117C"/>
    <w:p w:rsidR="0082117C" w:rsidRPr="00B912E4" w:rsidRDefault="0082117C" w:rsidP="0082117C">
      <w:pPr>
        <w:rPr>
          <w:b/>
        </w:rPr>
      </w:pPr>
      <w:r w:rsidRPr="00B912E4">
        <w:rPr>
          <w:b/>
        </w:rPr>
        <w:t>ANTÔNIO MATTEDI</w:t>
      </w:r>
    </w:p>
    <w:p w:rsidR="0082117C" w:rsidRPr="00B912E4" w:rsidRDefault="0082117C" w:rsidP="0082117C">
      <w:pPr>
        <w:rPr>
          <w:b/>
          <w:u w:val="single"/>
        </w:rPr>
      </w:pPr>
      <w:r w:rsidRPr="00B912E4">
        <w:rPr>
          <w:b/>
          <w:u w:val="single"/>
        </w:rPr>
        <w:t>Secretário Geral</w:t>
      </w:r>
    </w:p>
    <w:p w:rsidR="0082117C" w:rsidRDefault="0082117C"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82117C">
      <w:pPr>
        <w:rPr>
          <w:b/>
          <w:u w:val="single"/>
        </w:rPr>
      </w:pPr>
    </w:p>
    <w:p w:rsidR="000C4291" w:rsidRDefault="000C4291" w:rsidP="000C4291">
      <w:pPr>
        <w:ind w:left="1134"/>
        <w:jc w:val="both"/>
        <w:rPr>
          <w:b/>
        </w:rPr>
      </w:pPr>
      <w:r>
        <w:rPr>
          <w:b/>
        </w:rPr>
        <w:lastRenderedPageBreak/>
        <w:t>LEI Nº 295, DE 10 DE OUTUBRO DE 1985.</w:t>
      </w:r>
    </w:p>
    <w:p w:rsidR="000C4291" w:rsidRDefault="000C4291" w:rsidP="000C4291">
      <w:pPr>
        <w:ind w:left="1134"/>
        <w:jc w:val="both"/>
        <w:rPr>
          <w:b/>
        </w:rPr>
      </w:pPr>
    </w:p>
    <w:p w:rsidR="000C4291" w:rsidRDefault="000C4291" w:rsidP="000C4291">
      <w:pPr>
        <w:ind w:left="1134"/>
        <w:jc w:val="both"/>
        <w:rPr>
          <w:b/>
        </w:rPr>
      </w:pPr>
      <w:r>
        <w:rPr>
          <w:b/>
        </w:rPr>
        <w:t>AUTORIZA O PODER EXECUTIVO MUNICIPAL A FIRMAR CONVÊNIO COM O SINDICATIVO RURAL DESTE MUNICÍPIO E DÁ OUTRAS PROVIDÊNCIAS:</w:t>
      </w:r>
    </w:p>
    <w:p w:rsidR="000C4291" w:rsidRDefault="000C4291" w:rsidP="000C4291">
      <w:pPr>
        <w:ind w:left="1134"/>
        <w:jc w:val="both"/>
        <w:rPr>
          <w:b/>
        </w:rPr>
      </w:pPr>
    </w:p>
    <w:p w:rsidR="000C4291" w:rsidRDefault="000C4291" w:rsidP="000C4291">
      <w:pPr>
        <w:ind w:firstLine="1134"/>
        <w:jc w:val="both"/>
      </w:pPr>
      <w:r>
        <w:rPr>
          <w:b/>
        </w:rPr>
        <w:t xml:space="preserve">WALMOR BUSARELLO, </w:t>
      </w:r>
      <w:r>
        <w:t>Prefeito Municipal de Rio dos Cedros, Estado de Santa Catarina:</w:t>
      </w:r>
    </w:p>
    <w:p w:rsidR="000C4291" w:rsidRDefault="000C4291" w:rsidP="000C4291">
      <w:pPr>
        <w:ind w:firstLine="1134"/>
        <w:jc w:val="both"/>
      </w:pPr>
    </w:p>
    <w:p w:rsidR="000C4291" w:rsidRDefault="000C4291" w:rsidP="000C4291">
      <w:pPr>
        <w:ind w:firstLine="1134"/>
        <w:jc w:val="both"/>
      </w:pPr>
      <w:r>
        <w:t>Faço saber a todos os habitantes deste Município, que a Câmara Municipal aprovou e eu sanciono a seguinte Lei:</w:t>
      </w:r>
    </w:p>
    <w:p w:rsidR="000C4291" w:rsidRDefault="000C4291" w:rsidP="000C4291">
      <w:pPr>
        <w:ind w:firstLine="1134"/>
        <w:jc w:val="both"/>
      </w:pPr>
    </w:p>
    <w:p w:rsidR="000C4291" w:rsidRDefault="000C4291" w:rsidP="00AF1F6C">
      <w:pPr>
        <w:ind w:left="1135" w:hanging="851"/>
        <w:jc w:val="both"/>
      </w:pPr>
      <w:r w:rsidRPr="00AF1F6C">
        <w:rPr>
          <w:b/>
        </w:rPr>
        <w:t>Art.1º.</w:t>
      </w:r>
      <w:r>
        <w:t xml:space="preserve"> Fica o Poder Executivo Municipal autorizado a firmar convênio com o Sindicato Rural de Rio dos Cedros, objetivando a manutenção do serviço de Inseminação Artificial no Município.</w:t>
      </w:r>
    </w:p>
    <w:p w:rsidR="000C4291" w:rsidRDefault="000C4291" w:rsidP="00AF1F6C">
      <w:pPr>
        <w:ind w:left="1135" w:hanging="851"/>
        <w:jc w:val="both"/>
      </w:pPr>
      <w:r w:rsidRPr="00AF1F6C">
        <w:rPr>
          <w:b/>
        </w:rPr>
        <w:t>Parágrafo Único.</w:t>
      </w:r>
      <w:r>
        <w:t xml:space="preserve"> Fica autorizado também, a partir do ano de 1986, a firmar Termos Aditivos para prorrogação do que trata o presente artigo.</w:t>
      </w:r>
    </w:p>
    <w:p w:rsidR="000C4291" w:rsidRDefault="000C4291" w:rsidP="00AF1F6C">
      <w:pPr>
        <w:ind w:left="1135" w:hanging="851"/>
        <w:jc w:val="both"/>
      </w:pPr>
      <w:r w:rsidRPr="00AF1F6C">
        <w:rPr>
          <w:b/>
        </w:rPr>
        <w:t>Art.2º.</w:t>
      </w:r>
      <w:r>
        <w:t xml:space="preserve"> Para atender as despesas decorrentes do convênio da presente Lei, fica o Poder Executivo autorizado a abrir um crédito especial pelo excesso de arrecadação no valor de Cr$ 7.400.000 (sete milhões e quatrocentos mil cruzeiros), o qual correrá por conta da dotação abaixo especificada:</w:t>
      </w:r>
    </w:p>
    <w:p w:rsidR="000C4291" w:rsidRDefault="000C4291" w:rsidP="000C4291">
      <w:pPr>
        <w:ind w:firstLine="1134"/>
        <w:jc w:val="both"/>
      </w:pPr>
    </w:p>
    <w:tbl>
      <w:tblPr>
        <w:tblStyle w:val="Tabelacomgrade"/>
        <w:tblW w:w="0" w:type="auto"/>
        <w:jc w:val="center"/>
        <w:tblLook w:val="04A0" w:firstRow="1" w:lastRow="0" w:firstColumn="1" w:lastColumn="0" w:noHBand="0" w:noVBand="1"/>
      </w:tblPr>
      <w:tblGrid>
        <w:gridCol w:w="1255"/>
        <w:gridCol w:w="4253"/>
      </w:tblGrid>
      <w:tr w:rsidR="000C4291" w:rsidRPr="00AF1F6C" w:rsidTr="00AF1F6C">
        <w:trPr>
          <w:jc w:val="center"/>
        </w:trPr>
        <w:tc>
          <w:tcPr>
            <w:tcW w:w="1255" w:type="dxa"/>
            <w:vAlign w:val="center"/>
          </w:tcPr>
          <w:p w:rsidR="000C4291" w:rsidRPr="00AF1F6C" w:rsidRDefault="000C4291" w:rsidP="00AF1F6C">
            <w:pPr>
              <w:rPr>
                <w:sz w:val="20"/>
              </w:rPr>
            </w:pPr>
            <w:r w:rsidRPr="00AF1F6C">
              <w:rPr>
                <w:sz w:val="20"/>
              </w:rPr>
              <w:t>06.00</w:t>
            </w:r>
          </w:p>
        </w:tc>
        <w:tc>
          <w:tcPr>
            <w:tcW w:w="4253" w:type="dxa"/>
            <w:vAlign w:val="center"/>
          </w:tcPr>
          <w:p w:rsidR="000C4291" w:rsidRPr="00AF1F6C" w:rsidRDefault="000C4291" w:rsidP="00AF1F6C">
            <w:pPr>
              <w:rPr>
                <w:sz w:val="20"/>
              </w:rPr>
            </w:pPr>
            <w:r w:rsidRPr="00AF1F6C">
              <w:rPr>
                <w:sz w:val="20"/>
              </w:rPr>
              <w:t>Departamento de Agricultura</w:t>
            </w:r>
          </w:p>
        </w:tc>
      </w:tr>
      <w:tr w:rsidR="000C4291" w:rsidRPr="00AF1F6C" w:rsidTr="00AF1F6C">
        <w:trPr>
          <w:jc w:val="center"/>
        </w:trPr>
        <w:tc>
          <w:tcPr>
            <w:tcW w:w="1255" w:type="dxa"/>
            <w:vAlign w:val="center"/>
          </w:tcPr>
          <w:p w:rsidR="000C4291" w:rsidRPr="00AF1F6C" w:rsidRDefault="000C4291" w:rsidP="00AF1F6C">
            <w:pPr>
              <w:rPr>
                <w:sz w:val="20"/>
              </w:rPr>
            </w:pPr>
            <w:r w:rsidRPr="00AF1F6C">
              <w:rPr>
                <w:sz w:val="20"/>
              </w:rPr>
              <w:t>3.2.0.0</w:t>
            </w:r>
          </w:p>
        </w:tc>
        <w:tc>
          <w:tcPr>
            <w:tcW w:w="4253" w:type="dxa"/>
            <w:vAlign w:val="center"/>
          </w:tcPr>
          <w:p w:rsidR="000C4291" w:rsidRPr="00AF1F6C" w:rsidRDefault="000C4291" w:rsidP="00AF1F6C">
            <w:pPr>
              <w:rPr>
                <w:sz w:val="20"/>
              </w:rPr>
            </w:pPr>
            <w:r w:rsidRPr="00AF1F6C">
              <w:rPr>
                <w:sz w:val="20"/>
              </w:rPr>
              <w:t>Transferências Correntes</w:t>
            </w:r>
          </w:p>
        </w:tc>
      </w:tr>
      <w:tr w:rsidR="000C4291" w:rsidRPr="00AF1F6C" w:rsidTr="00AF1F6C">
        <w:trPr>
          <w:jc w:val="center"/>
        </w:trPr>
        <w:tc>
          <w:tcPr>
            <w:tcW w:w="1255" w:type="dxa"/>
            <w:vAlign w:val="center"/>
          </w:tcPr>
          <w:p w:rsidR="000C4291" w:rsidRPr="00AF1F6C" w:rsidRDefault="000C4291" w:rsidP="00AF1F6C">
            <w:pPr>
              <w:rPr>
                <w:sz w:val="20"/>
              </w:rPr>
            </w:pPr>
            <w:r w:rsidRPr="00AF1F6C">
              <w:rPr>
                <w:sz w:val="20"/>
              </w:rPr>
              <w:t>3.2.3.0</w:t>
            </w:r>
          </w:p>
        </w:tc>
        <w:tc>
          <w:tcPr>
            <w:tcW w:w="4253" w:type="dxa"/>
            <w:vAlign w:val="center"/>
          </w:tcPr>
          <w:p w:rsidR="000C4291" w:rsidRPr="00AF1F6C" w:rsidRDefault="000C4291" w:rsidP="00AF1F6C">
            <w:pPr>
              <w:rPr>
                <w:sz w:val="20"/>
              </w:rPr>
            </w:pPr>
            <w:r w:rsidRPr="00AF1F6C">
              <w:rPr>
                <w:sz w:val="20"/>
              </w:rPr>
              <w:t>Transferências a Instituições Privadas</w:t>
            </w:r>
          </w:p>
        </w:tc>
      </w:tr>
      <w:tr w:rsidR="000C4291" w:rsidRPr="00AF1F6C" w:rsidTr="00AF1F6C">
        <w:trPr>
          <w:jc w:val="center"/>
        </w:trPr>
        <w:tc>
          <w:tcPr>
            <w:tcW w:w="1255" w:type="dxa"/>
            <w:vAlign w:val="center"/>
          </w:tcPr>
          <w:p w:rsidR="000C4291" w:rsidRPr="00AF1F6C" w:rsidRDefault="000C4291" w:rsidP="00AF1F6C">
            <w:pPr>
              <w:rPr>
                <w:sz w:val="20"/>
              </w:rPr>
            </w:pPr>
            <w:r w:rsidRPr="00AF1F6C">
              <w:rPr>
                <w:sz w:val="20"/>
              </w:rPr>
              <w:t>3.2.3.3</w:t>
            </w:r>
          </w:p>
        </w:tc>
        <w:tc>
          <w:tcPr>
            <w:tcW w:w="4253" w:type="dxa"/>
            <w:vAlign w:val="center"/>
          </w:tcPr>
          <w:p w:rsidR="000C4291" w:rsidRPr="00AF1F6C" w:rsidRDefault="000C4291" w:rsidP="00AF1F6C">
            <w:pPr>
              <w:rPr>
                <w:sz w:val="20"/>
              </w:rPr>
            </w:pPr>
            <w:r w:rsidRPr="00AF1F6C">
              <w:rPr>
                <w:sz w:val="20"/>
              </w:rPr>
              <w:t>Contribuições Correntes</w:t>
            </w:r>
          </w:p>
        </w:tc>
      </w:tr>
    </w:tbl>
    <w:p w:rsidR="000C4291" w:rsidRDefault="000C4291" w:rsidP="00AF1F6C">
      <w:pPr>
        <w:ind w:left="1135" w:hanging="851"/>
        <w:jc w:val="both"/>
      </w:pPr>
    </w:p>
    <w:p w:rsidR="000C4291" w:rsidRDefault="000C4291" w:rsidP="00AF1F6C">
      <w:pPr>
        <w:ind w:left="1135" w:hanging="851"/>
        <w:jc w:val="both"/>
      </w:pPr>
      <w:r w:rsidRPr="00AF1F6C">
        <w:rPr>
          <w:b/>
        </w:rPr>
        <w:t>Art.3º.</w:t>
      </w:r>
      <w:r>
        <w:t xml:space="preserve"> Esta Lei entrará em vigor na data de sua publicação, revogadas as disposições em contrário. </w:t>
      </w:r>
    </w:p>
    <w:p w:rsidR="000C4291" w:rsidRDefault="000C4291" w:rsidP="00AF1F6C">
      <w:pPr>
        <w:ind w:left="1135" w:hanging="851"/>
        <w:jc w:val="both"/>
      </w:pPr>
    </w:p>
    <w:p w:rsidR="000C4291" w:rsidRPr="00B912E4" w:rsidRDefault="000C4291" w:rsidP="000C4291">
      <w:pPr>
        <w:rPr>
          <w:b/>
        </w:rPr>
      </w:pPr>
      <w:r w:rsidRPr="00B912E4">
        <w:rPr>
          <w:b/>
        </w:rPr>
        <w:t>Prefeitura M</w:t>
      </w:r>
      <w:r>
        <w:rPr>
          <w:b/>
        </w:rPr>
        <w:t>unicipal de Rio dos Cedros, em 10</w:t>
      </w:r>
      <w:r w:rsidRPr="00B912E4">
        <w:rPr>
          <w:b/>
        </w:rPr>
        <w:t xml:space="preserve"> de </w:t>
      </w:r>
      <w:r>
        <w:rPr>
          <w:b/>
        </w:rPr>
        <w:t>Outubro</w:t>
      </w:r>
      <w:r w:rsidRPr="00B912E4">
        <w:rPr>
          <w:b/>
        </w:rPr>
        <w:t xml:space="preserve"> de 1985.</w:t>
      </w:r>
    </w:p>
    <w:p w:rsidR="000C4291" w:rsidRPr="00B912E4" w:rsidRDefault="000C4291" w:rsidP="000C4291">
      <w:pPr>
        <w:rPr>
          <w:b/>
        </w:rPr>
      </w:pPr>
    </w:p>
    <w:p w:rsidR="000C4291" w:rsidRPr="00B912E4" w:rsidRDefault="000C4291" w:rsidP="000C4291">
      <w:pPr>
        <w:rPr>
          <w:b/>
        </w:rPr>
      </w:pPr>
      <w:r w:rsidRPr="00B912E4">
        <w:rPr>
          <w:b/>
        </w:rPr>
        <w:t>WALMOR BUSARELLO</w:t>
      </w:r>
    </w:p>
    <w:p w:rsidR="000C4291" w:rsidRPr="00B912E4" w:rsidRDefault="000C4291" w:rsidP="000C4291">
      <w:pPr>
        <w:rPr>
          <w:b/>
          <w:u w:val="single"/>
        </w:rPr>
      </w:pPr>
      <w:r w:rsidRPr="00B912E4">
        <w:rPr>
          <w:b/>
          <w:u w:val="single"/>
        </w:rPr>
        <w:t>Prefeito Municipal</w:t>
      </w:r>
    </w:p>
    <w:p w:rsidR="000C4291" w:rsidRDefault="000C4291" w:rsidP="000C4291"/>
    <w:p w:rsidR="000C4291" w:rsidRDefault="000C4291" w:rsidP="000C4291">
      <w:r>
        <w:t xml:space="preserve">Esta Lei foi devidamente registrada e publicada </w:t>
      </w:r>
      <w:r w:rsidR="00AF1F6C">
        <w:t>nesta secretaria e em local de costume</w:t>
      </w:r>
      <w:r>
        <w:t xml:space="preserve">, aos </w:t>
      </w:r>
      <w:r w:rsidR="00AF1F6C">
        <w:t>10</w:t>
      </w:r>
      <w:r>
        <w:t xml:space="preserve"> de </w:t>
      </w:r>
      <w:r w:rsidR="00AF1F6C">
        <w:t>Outu</w:t>
      </w:r>
      <w:r>
        <w:t>bro de 1985.</w:t>
      </w:r>
    </w:p>
    <w:p w:rsidR="000C4291" w:rsidRDefault="000C4291" w:rsidP="000C4291"/>
    <w:p w:rsidR="000C4291" w:rsidRPr="00B912E4" w:rsidRDefault="000C4291" w:rsidP="000C4291">
      <w:pPr>
        <w:rPr>
          <w:b/>
        </w:rPr>
      </w:pPr>
      <w:r w:rsidRPr="00B912E4">
        <w:rPr>
          <w:b/>
        </w:rPr>
        <w:t>ANTÔNIO MATTEDI</w:t>
      </w:r>
    </w:p>
    <w:p w:rsidR="000C4291" w:rsidRPr="00B912E4" w:rsidRDefault="000C4291" w:rsidP="000C4291">
      <w:pPr>
        <w:rPr>
          <w:b/>
          <w:u w:val="single"/>
        </w:rPr>
      </w:pPr>
      <w:r w:rsidRPr="00B912E4">
        <w:rPr>
          <w:b/>
          <w:u w:val="single"/>
        </w:rPr>
        <w:t>Secretário Geral</w:t>
      </w:r>
    </w:p>
    <w:p w:rsidR="000C4291" w:rsidRDefault="000C4291" w:rsidP="0082117C">
      <w:pPr>
        <w:rPr>
          <w:b/>
          <w:u w:val="single"/>
        </w:rPr>
      </w:pPr>
    </w:p>
    <w:p w:rsidR="0082117C" w:rsidRDefault="0082117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82117C">
      <w:pPr>
        <w:rPr>
          <w:b/>
          <w:u w:val="single"/>
        </w:rPr>
      </w:pPr>
    </w:p>
    <w:p w:rsidR="00AF1F6C" w:rsidRDefault="00AF1F6C" w:rsidP="00AF1F6C">
      <w:pPr>
        <w:ind w:left="1134"/>
        <w:jc w:val="both"/>
        <w:rPr>
          <w:b/>
        </w:rPr>
      </w:pPr>
      <w:r>
        <w:rPr>
          <w:b/>
        </w:rPr>
        <w:lastRenderedPageBreak/>
        <w:t>LEI Nº 296, DE 10 DE OUTUBRO DE 1985.</w:t>
      </w:r>
    </w:p>
    <w:p w:rsidR="00AF1F6C" w:rsidRDefault="00AF1F6C" w:rsidP="00AF1F6C">
      <w:pPr>
        <w:ind w:left="1134"/>
        <w:jc w:val="both"/>
        <w:rPr>
          <w:b/>
        </w:rPr>
      </w:pPr>
    </w:p>
    <w:p w:rsidR="00AF1F6C" w:rsidRDefault="00AF1F6C" w:rsidP="00AF1F6C">
      <w:pPr>
        <w:ind w:left="1134"/>
        <w:jc w:val="both"/>
        <w:rPr>
          <w:b/>
        </w:rPr>
      </w:pPr>
      <w:r>
        <w:rPr>
          <w:b/>
        </w:rPr>
        <w:t>REAJUSTA OS VENCIMENTOS DO FUNCIONALISMO PÚBLICO MUNICIPAL ATIVO E INATIVO DA PREFEITURA MUNICIPAL DE RIO DOS CEDROS E DÁ OUTRAS PROVIDÊNCIAS:</w:t>
      </w:r>
    </w:p>
    <w:p w:rsidR="00AF1F6C" w:rsidRDefault="00AF1F6C" w:rsidP="00AF1F6C">
      <w:pPr>
        <w:ind w:left="1134"/>
        <w:jc w:val="both"/>
        <w:rPr>
          <w:b/>
        </w:rPr>
      </w:pPr>
    </w:p>
    <w:p w:rsidR="00AF1F6C" w:rsidRDefault="00AF1F6C" w:rsidP="00AF1F6C">
      <w:pPr>
        <w:ind w:firstLine="1134"/>
        <w:jc w:val="both"/>
      </w:pPr>
      <w:r>
        <w:rPr>
          <w:b/>
        </w:rPr>
        <w:t xml:space="preserve">WALMOR BUSARELLO, </w:t>
      </w:r>
      <w:r>
        <w:t>Prefeito Municipal de Rio dos Cedros, Estado de Santa Catarina:</w:t>
      </w:r>
    </w:p>
    <w:p w:rsidR="00AF1F6C" w:rsidRDefault="00AF1F6C" w:rsidP="00AF1F6C">
      <w:pPr>
        <w:ind w:firstLine="1134"/>
        <w:jc w:val="both"/>
      </w:pPr>
    </w:p>
    <w:p w:rsidR="00AF1F6C" w:rsidRDefault="00AF1F6C" w:rsidP="00AF1F6C">
      <w:pPr>
        <w:ind w:firstLine="1134"/>
        <w:jc w:val="both"/>
      </w:pPr>
      <w:r>
        <w:t>Faço saber a todos os habitantes deste Município, que a Câmara Municipal aprovou e eu sanciono a seguinte Lei:</w:t>
      </w:r>
    </w:p>
    <w:p w:rsidR="00AF1F6C" w:rsidRDefault="00AF1F6C" w:rsidP="00AF1F6C">
      <w:pPr>
        <w:ind w:firstLine="1134"/>
        <w:jc w:val="both"/>
      </w:pPr>
    </w:p>
    <w:p w:rsidR="00AF1F6C" w:rsidRDefault="00AF1F6C" w:rsidP="00356B99">
      <w:pPr>
        <w:ind w:left="1135" w:hanging="851"/>
        <w:jc w:val="both"/>
      </w:pPr>
      <w:r w:rsidRPr="00356B99">
        <w:rPr>
          <w:b/>
        </w:rPr>
        <w:t>Art.1º.</w:t>
      </w:r>
      <w:r>
        <w:t xml:space="preserve"> Ficam reajustados em 20% (vinte por cento) os valores dos níveis de vencimentos do Funcionalismo Público Municipal ativo e inativo da Prefeitura Municipal de Rio dos Cedros, de conformidade com os anexos I, II, III e IV que integram a presente Lei, a partir de 1º de Setembro de 1985.</w:t>
      </w:r>
    </w:p>
    <w:p w:rsidR="00AF1F6C" w:rsidRDefault="00AF1F6C" w:rsidP="00356B99">
      <w:pPr>
        <w:ind w:left="1135" w:hanging="851"/>
        <w:jc w:val="both"/>
      </w:pPr>
      <w:r w:rsidRPr="00356B99">
        <w:rPr>
          <w:b/>
        </w:rPr>
        <w:t>Art.2º.</w:t>
      </w:r>
      <w:r>
        <w:t xml:space="preserve"> Nenhum servidor municipal ativo ou inativo perceberá vencimentos inferiores ao salário-mínimo estabelecido em Lei Federal.</w:t>
      </w:r>
    </w:p>
    <w:p w:rsidR="00AF1F6C" w:rsidRDefault="00AF1F6C" w:rsidP="00356B99">
      <w:pPr>
        <w:ind w:left="1135" w:hanging="851"/>
        <w:jc w:val="both"/>
      </w:pPr>
      <w:r w:rsidRPr="00356B99">
        <w:rPr>
          <w:b/>
        </w:rPr>
        <w:t>Art.3º.</w:t>
      </w:r>
      <w:r>
        <w:t xml:space="preserve"> As despesas decorrentes da presente Lei correrão à conta de dotações próprias do orçamento vigente</w:t>
      </w:r>
      <w:r w:rsidR="00207444">
        <w:t>, ficando ainda o Chefe do Poder Executivo autorizado a suplementar as dotações que apresentarem deficiência, utilizando os recursos do excesso de arrecadação.</w:t>
      </w:r>
    </w:p>
    <w:p w:rsidR="00207444" w:rsidRDefault="00207444" w:rsidP="00356B99">
      <w:pPr>
        <w:ind w:left="1135" w:hanging="851"/>
        <w:jc w:val="both"/>
      </w:pPr>
      <w:r w:rsidRPr="00356B99">
        <w:rPr>
          <w:b/>
        </w:rPr>
        <w:t>Art.4º.</w:t>
      </w:r>
      <w:r>
        <w:t xml:space="preserve"> Esta Lei entrará em vigor na data de sua publicação, revogadas as disposições em contrário.</w:t>
      </w:r>
    </w:p>
    <w:p w:rsidR="00207444" w:rsidRDefault="00207444" w:rsidP="00AF1F6C">
      <w:pPr>
        <w:ind w:firstLine="1134"/>
        <w:jc w:val="both"/>
      </w:pPr>
    </w:p>
    <w:p w:rsidR="00AF1F6C" w:rsidRPr="00B912E4" w:rsidRDefault="00AF1F6C" w:rsidP="00AF1F6C">
      <w:pPr>
        <w:rPr>
          <w:b/>
        </w:rPr>
      </w:pPr>
      <w:r w:rsidRPr="00B912E4">
        <w:rPr>
          <w:b/>
        </w:rPr>
        <w:t xml:space="preserve">Prefeitura Municipal de Rio dos Cedros, em </w:t>
      </w:r>
      <w:r w:rsidR="00207444">
        <w:rPr>
          <w:b/>
        </w:rPr>
        <w:t>10</w:t>
      </w:r>
      <w:r w:rsidRPr="00B912E4">
        <w:rPr>
          <w:b/>
        </w:rPr>
        <w:t xml:space="preserve"> de </w:t>
      </w:r>
      <w:r w:rsidR="00207444">
        <w:rPr>
          <w:b/>
        </w:rPr>
        <w:t>Outubro</w:t>
      </w:r>
      <w:r w:rsidRPr="00B912E4">
        <w:rPr>
          <w:b/>
        </w:rPr>
        <w:t xml:space="preserve"> de 1985.</w:t>
      </w:r>
    </w:p>
    <w:p w:rsidR="00AF1F6C" w:rsidRPr="00B912E4" w:rsidRDefault="00AF1F6C" w:rsidP="00AF1F6C">
      <w:pPr>
        <w:rPr>
          <w:b/>
        </w:rPr>
      </w:pPr>
    </w:p>
    <w:p w:rsidR="00AF1F6C" w:rsidRPr="00B912E4" w:rsidRDefault="00AF1F6C" w:rsidP="00AF1F6C">
      <w:pPr>
        <w:rPr>
          <w:b/>
        </w:rPr>
      </w:pPr>
      <w:r w:rsidRPr="00B912E4">
        <w:rPr>
          <w:b/>
        </w:rPr>
        <w:t>WALMOR BUSARELLO</w:t>
      </w:r>
    </w:p>
    <w:p w:rsidR="00AF1F6C" w:rsidRPr="00B912E4" w:rsidRDefault="00AF1F6C" w:rsidP="00AF1F6C">
      <w:pPr>
        <w:rPr>
          <w:b/>
          <w:u w:val="single"/>
        </w:rPr>
      </w:pPr>
      <w:r w:rsidRPr="00B912E4">
        <w:rPr>
          <w:b/>
          <w:u w:val="single"/>
        </w:rPr>
        <w:t>Prefeito Municipal</w:t>
      </w:r>
    </w:p>
    <w:p w:rsidR="00AF1F6C" w:rsidRDefault="00AF1F6C" w:rsidP="00AF1F6C"/>
    <w:p w:rsidR="00AF1F6C" w:rsidRDefault="00AF1F6C" w:rsidP="00AF1F6C">
      <w:r>
        <w:t xml:space="preserve">Esta Lei foi devidamente registrada e publicada </w:t>
      </w:r>
      <w:r w:rsidR="00207444">
        <w:t xml:space="preserve">nesta secretaria e em </w:t>
      </w:r>
      <w:r>
        <w:t>local de costume</w:t>
      </w:r>
      <w:r w:rsidR="00207444">
        <w:t>, aos 10</w:t>
      </w:r>
      <w:r>
        <w:t xml:space="preserve"> de </w:t>
      </w:r>
      <w:r w:rsidR="00207444">
        <w:t>Outub</w:t>
      </w:r>
      <w:r>
        <w:t>ro de 1985.</w:t>
      </w:r>
    </w:p>
    <w:p w:rsidR="00AF1F6C" w:rsidRDefault="00AF1F6C" w:rsidP="00AF1F6C"/>
    <w:p w:rsidR="00AF1F6C" w:rsidRPr="00B912E4" w:rsidRDefault="00AF1F6C" w:rsidP="00AF1F6C">
      <w:pPr>
        <w:rPr>
          <w:b/>
        </w:rPr>
      </w:pPr>
      <w:r w:rsidRPr="00B912E4">
        <w:rPr>
          <w:b/>
        </w:rPr>
        <w:t>ANTÔNIO MATTEDI</w:t>
      </w:r>
    </w:p>
    <w:p w:rsidR="00AF1F6C" w:rsidRPr="00B912E4" w:rsidRDefault="00AF1F6C" w:rsidP="00AF1F6C">
      <w:pPr>
        <w:rPr>
          <w:b/>
          <w:u w:val="single"/>
        </w:rPr>
      </w:pPr>
      <w:r w:rsidRPr="00B912E4">
        <w:rPr>
          <w:b/>
          <w:u w:val="single"/>
        </w:rPr>
        <w:t>Secretário Geral</w:t>
      </w:r>
    </w:p>
    <w:p w:rsidR="00AF1F6C" w:rsidRDefault="00AF1F6C" w:rsidP="0082117C">
      <w:pPr>
        <w:rPr>
          <w:b/>
          <w:u w:val="single"/>
        </w:rPr>
      </w:pPr>
    </w:p>
    <w:tbl>
      <w:tblPr>
        <w:tblStyle w:val="Tabelacomgrade"/>
        <w:tblW w:w="0" w:type="auto"/>
        <w:jc w:val="center"/>
        <w:tblLook w:val="04A0" w:firstRow="1" w:lastRow="0" w:firstColumn="1" w:lastColumn="0" w:noHBand="0" w:noVBand="1"/>
      </w:tblPr>
      <w:tblGrid>
        <w:gridCol w:w="1526"/>
        <w:gridCol w:w="5812"/>
        <w:gridCol w:w="1873"/>
      </w:tblGrid>
      <w:tr w:rsidR="00B2008F" w:rsidRPr="00F308F5" w:rsidTr="00351EDD">
        <w:trPr>
          <w:jc w:val="center"/>
        </w:trPr>
        <w:tc>
          <w:tcPr>
            <w:tcW w:w="9211" w:type="dxa"/>
            <w:gridSpan w:val="3"/>
            <w:vAlign w:val="center"/>
          </w:tcPr>
          <w:p w:rsidR="00B2008F" w:rsidRPr="00F308F5" w:rsidRDefault="00B2008F" w:rsidP="00351EDD">
            <w:pPr>
              <w:rPr>
                <w:i/>
                <w:sz w:val="20"/>
                <w:szCs w:val="20"/>
              </w:rPr>
            </w:pPr>
            <w:r w:rsidRPr="00F308F5">
              <w:rPr>
                <w:i/>
                <w:sz w:val="20"/>
                <w:szCs w:val="20"/>
              </w:rPr>
              <w:t>Cargos Isolados de Provimento Efetivo – Anexo I</w:t>
            </w:r>
          </w:p>
        </w:tc>
      </w:tr>
      <w:tr w:rsidR="00B2008F" w:rsidRPr="00F308F5" w:rsidTr="00351EDD">
        <w:trPr>
          <w:jc w:val="center"/>
        </w:trPr>
        <w:tc>
          <w:tcPr>
            <w:tcW w:w="1526" w:type="dxa"/>
            <w:vAlign w:val="center"/>
          </w:tcPr>
          <w:p w:rsidR="00B2008F" w:rsidRPr="00F308F5" w:rsidRDefault="00B2008F" w:rsidP="00351EDD">
            <w:pPr>
              <w:rPr>
                <w:i/>
                <w:sz w:val="20"/>
                <w:szCs w:val="20"/>
              </w:rPr>
            </w:pPr>
            <w:r w:rsidRPr="00F308F5">
              <w:rPr>
                <w:i/>
                <w:sz w:val="20"/>
                <w:szCs w:val="20"/>
              </w:rPr>
              <w:t>Nº de Cargos</w:t>
            </w:r>
          </w:p>
        </w:tc>
        <w:tc>
          <w:tcPr>
            <w:tcW w:w="5812" w:type="dxa"/>
            <w:vAlign w:val="center"/>
          </w:tcPr>
          <w:p w:rsidR="00B2008F" w:rsidRPr="00F308F5" w:rsidRDefault="00B2008F" w:rsidP="00351EDD">
            <w:pPr>
              <w:rPr>
                <w:i/>
                <w:sz w:val="20"/>
                <w:szCs w:val="20"/>
              </w:rPr>
            </w:pPr>
            <w:r w:rsidRPr="00F308F5">
              <w:rPr>
                <w:i/>
                <w:sz w:val="20"/>
                <w:szCs w:val="20"/>
              </w:rPr>
              <w:t>Denominação</w:t>
            </w:r>
          </w:p>
        </w:tc>
        <w:tc>
          <w:tcPr>
            <w:tcW w:w="1873" w:type="dxa"/>
            <w:vAlign w:val="center"/>
          </w:tcPr>
          <w:p w:rsidR="00B2008F" w:rsidRPr="00F308F5" w:rsidRDefault="00B2008F" w:rsidP="00351EDD">
            <w:pPr>
              <w:rPr>
                <w:i/>
                <w:sz w:val="20"/>
                <w:szCs w:val="20"/>
              </w:rPr>
            </w:pPr>
            <w:r w:rsidRPr="00F308F5">
              <w:rPr>
                <w:i/>
                <w:sz w:val="20"/>
                <w:szCs w:val="20"/>
              </w:rPr>
              <w:t>Nível da Tabela IV</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Secretário Geral</w:t>
            </w:r>
          </w:p>
        </w:tc>
        <w:tc>
          <w:tcPr>
            <w:tcW w:w="1873" w:type="dxa"/>
            <w:vAlign w:val="center"/>
          </w:tcPr>
          <w:p w:rsidR="00B2008F" w:rsidRPr="00F308F5" w:rsidRDefault="00B2008F" w:rsidP="00351EDD">
            <w:pPr>
              <w:rPr>
                <w:sz w:val="20"/>
                <w:szCs w:val="20"/>
              </w:rPr>
            </w:pPr>
            <w:r w:rsidRPr="00F308F5">
              <w:rPr>
                <w:sz w:val="20"/>
                <w:szCs w:val="20"/>
              </w:rPr>
              <w:t>15</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Contador</w:t>
            </w:r>
          </w:p>
        </w:tc>
        <w:tc>
          <w:tcPr>
            <w:tcW w:w="1873" w:type="dxa"/>
            <w:vAlign w:val="center"/>
          </w:tcPr>
          <w:p w:rsidR="00B2008F" w:rsidRPr="00F308F5" w:rsidRDefault="00B2008F" w:rsidP="00351EDD">
            <w:pPr>
              <w:rPr>
                <w:sz w:val="20"/>
                <w:szCs w:val="20"/>
              </w:rPr>
            </w:pPr>
            <w:r w:rsidRPr="00F308F5">
              <w:rPr>
                <w:sz w:val="20"/>
                <w:szCs w:val="20"/>
              </w:rPr>
              <w:t>15</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Auxiliar de Contabilidade</w:t>
            </w:r>
          </w:p>
        </w:tc>
        <w:tc>
          <w:tcPr>
            <w:tcW w:w="1873" w:type="dxa"/>
            <w:vAlign w:val="center"/>
          </w:tcPr>
          <w:p w:rsidR="00B2008F" w:rsidRPr="00F308F5" w:rsidRDefault="00B2008F" w:rsidP="00351EDD">
            <w:pPr>
              <w:rPr>
                <w:sz w:val="20"/>
                <w:szCs w:val="20"/>
              </w:rPr>
            </w:pPr>
            <w:r w:rsidRPr="00F308F5">
              <w:rPr>
                <w:sz w:val="20"/>
                <w:szCs w:val="20"/>
              </w:rPr>
              <w:t>13</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Auxiliar Administrativo</w:t>
            </w:r>
          </w:p>
        </w:tc>
        <w:tc>
          <w:tcPr>
            <w:tcW w:w="1873" w:type="dxa"/>
            <w:vAlign w:val="center"/>
          </w:tcPr>
          <w:p w:rsidR="00B2008F" w:rsidRPr="00F308F5" w:rsidRDefault="00B2008F" w:rsidP="00351EDD">
            <w:pPr>
              <w:rPr>
                <w:sz w:val="20"/>
                <w:szCs w:val="20"/>
              </w:rPr>
            </w:pPr>
            <w:r w:rsidRPr="00F308F5">
              <w:rPr>
                <w:sz w:val="20"/>
                <w:szCs w:val="20"/>
              </w:rPr>
              <w:t>13</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Assistente Administrativo</w:t>
            </w:r>
          </w:p>
        </w:tc>
        <w:tc>
          <w:tcPr>
            <w:tcW w:w="1873" w:type="dxa"/>
            <w:vAlign w:val="center"/>
          </w:tcPr>
          <w:p w:rsidR="00B2008F" w:rsidRPr="00F308F5" w:rsidRDefault="00B2008F" w:rsidP="00351EDD">
            <w:pPr>
              <w:rPr>
                <w:sz w:val="20"/>
                <w:szCs w:val="20"/>
              </w:rPr>
            </w:pPr>
            <w:r w:rsidRPr="00F308F5">
              <w:rPr>
                <w:sz w:val="20"/>
                <w:szCs w:val="20"/>
              </w:rPr>
              <w:t>12</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Tesoureiro</w:t>
            </w:r>
          </w:p>
        </w:tc>
        <w:tc>
          <w:tcPr>
            <w:tcW w:w="1873" w:type="dxa"/>
            <w:vAlign w:val="center"/>
          </w:tcPr>
          <w:p w:rsidR="00B2008F" w:rsidRPr="00F308F5" w:rsidRDefault="00B2008F" w:rsidP="00351EDD">
            <w:pPr>
              <w:rPr>
                <w:sz w:val="20"/>
                <w:szCs w:val="20"/>
              </w:rPr>
            </w:pPr>
            <w:r>
              <w:rPr>
                <w:sz w:val="20"/>
                <w:szCs w:val="20"/>
              </w:rPr>
              <w:t>13</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Fiscal Geral</w:t>
            </w:r>
          </w:p>
        </w:tc>
        <w:tc>
          <w:tcPr>
            <w:tcW w:w="1873" w:type="dxa"/>
            <w:vAlign w:val="center"/>
          </w:tcPr>
          <w:p w:rsidR="00B2008F" w:rsidRPr="00F308F5" w:rsidRDefault="00B2008F" w:rsidP="00351EDD">
            <w:pPr>
              <w:rPr>
                <w:sz w:val="20"/>
                <w:szCs w:val="20"/>
              </w:rPr>
            </w:pPr>
            <w:r w:rsidRPr="00F308F5">
              <w:rPr>
                <w:sz w:val="20"/>
                <w:szCs w:val="20"/>
              </w:rPr>
              <w:t>12</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Fiscal de Tributos</w:t>
            </w:r>
          </w:p>
        </w:tc>
        <w:tc>
          <w:tcPr>
            <w:tcW w:w="1873" w:type="dxa"/>
            <w:vAlign w:val="center"/>
          </w:tcPr>
          <w:p w:rsidR="00B2008F" w:rsidRPr="00F308F5" w:rsidRDefault="00B2008F" w:rsidP="00351EDD">
            <w:pPr>
              <w:rPr>
                <w:sz w:val="20"/>
                <w:szCs w:val="20"/>
              </w:rPr>
            </w:pPr>
            <w:r w:rsidRPr="00F308F5">
              <w:rPr>
                <w:sz w:val="20"/>
                <w:szCs w:val="20"/>
              </w:rPr>
              <w:t>11</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01</w:t>
            </w:r>
          </w:p>
        </w:tc>
        <w:tc>
          <w:tcPr>
            <w:tcW w:w="5812" w:type="dxa"/>
            <w:vAlign w:val="center"/>
          </w:tcPr>
          <w:p w:rsidR="00B2008F" w:rsidRPr="00F308F5" w:rsidRDefault="00B2008F" w:rsidP="00351EDD">
            <w:pPr>
              <w:jc w:val="left"/>
              <w:rPr>
                <w:sz w:val="20"/>
                <w:szCs w:val="20"/>
              </w:rPr>
            </w:pPr>
            <w:r w:rsidRPr="00F308F5">
              <w:rPr>
                <w:sz w:val="20"/>
                <w:szCs w:val="20"/>
              </w:rPr>
              <w:t>Fiscal de Posturas</w:t>
            </w:r>
          </w:p>
        </w:tc>
        <w:tc>
          <w:tcPr>
            <w:tcW w:w="1873" w:type="dxa"/>
            <w:vAlign w:val="center"/>
          </w:tcPr>
          <w:p w:rsidR="00B2008F" w:rsidRPr="00F308F5" w:rsidRDefault="00B2008F" w:rsidP="00351EDD">
            <w:pPr>
              <w:rPr>
                <w:sz w:val="20"/>
                <w:szCs w:val="20"/>
              </w:rPr>
            </w:pPr>
            <w:r w:rsidRPr="00F308F5">
              <w:rPr>
                <w:sz w:val="20"/>
                <w:szCs w:val="20"/>
              </w:rPr>
              <w:t>05</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05</w:t>
            </w:r>
          </w:p>
        </w:tc>
        <w:tc>
          <w:tcPr>
            <w:tcW w:w="5812" w:type="dxa"/>
            <w:vAlign w:val="center"/>
          </w:tcPr>
          <w:p w:rsidR="00B2008F" w:rsidRPr="00F308F5" w:rsidRDefault="00B2008F" w:rsidP="00351EDD">
            <w:pPr>
              <w:jc w:val="left"/>
              <w:rPr>
                <w:sz w:val="20"/>
                <w:szCs w:val="20"/>
              </w:rPr>
            </w:pPr>
            <w:r w:rsidRPr="00F308F5">
              <w:rPr>
                <w:sz w:val="20"/>
                <w:szCs w:val="20"/>
              </w:rPr>
              <w:t>Escriturários</w:t>
            </w:r>
          </w:p>
        </w:tc>
        <w:tc>
          <w:tcPr>
            <w:tcW w:w="1873" w:type="dxa"/>
            <w:vAlign w:val="center"/>
          </w:tcPr>
          <w:p w:rsidR="00B2008F" w:rsidRPr="00F308F5" w:rsidRDefault="00B2008F" w:rsidP="00351EDD">
            <w:pPr>
              <w:rPr>
                <w:sz w:val="20"/>
                <w:szCs w:val="20"/>
              </w:rPr>
            </w:pPr>
            <w:r w:rsidRPr="00F308F5">
              <w:rPr>
                <w:sz w:val="20"/>
                <w:szCs w:val="20"/>
              </w:rPr>
              <w:t>05</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Variável</w:t>
            </w:r>
          </w:p>
        </w:tc>
        <w:tc>
          <w:tcPr>
            <w:tcW w:w="5812" w:type="dxa"/>
            <w:vAlign w:val="center"/>
          </w:tcPr>
          <w:p w:rsidR="00B2008F" w:rsidRPr="00F308F5" w:rsidRDefault="00B2008F" w:rsidP="00351EDD">
            <w:pPr>
              <w:jc w:val="left"/>
              <w:rPr>
                <w:sz w:val="20"/>
                <w:szCs w:val="20"/>
              </w:rPr>
            </w:pPr>
            <w:r w:rsidRPr="00F308F5">
              <w:rPr>
                <w:sz w:val="20"/>
                <w:szCs w:val="20"/>
              </w:rPr>
              <w:t>Professor Normalista</w:t>
            </w:r>
          </w:p>
        </w:tc>
        <w:tc>
          <w:tcPr>
            <w:tcW w:w="1873" w:type="dxa"/>
            <w:vAlign w:val="center"/>
          </w:tcPr>
          <w:p w:rsidR="00B2008F" w:rsidRPr="00F308F5" w:rsidRDefault="00B2008F" w:rsidP="00351EDD">
            <w:pPr>
              <w:rPr>
                <w:sz w:val="20"/>
                <w:szCs w:val="20"/>
              </w:rPr>
            </w:pPr>
            <w:r w:rsidRPr="00F308F5">
              <w:rPr>
                <w:sz w:val="20"/>
                <w:szCs w:val="20"/>
              </w:rPr>
              <w:t>06</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Variável</w:t>
            </w:r>
          </w:p>
        </w:tc>
        <w:tc>
          <w:tcPr>
            <w:tcW w:w="5812" w:type="dxa"/>
            <w:vAlign w:val="center"/>
          </w:tcPr>
          <w:p w:rsidR="00B2008F" w:rsidRPr="00F308F5" w:rsidRDefault="00B2008F" w:rsidP="00351EDD">
            <w:pPr>
              <w:jc w:val="left"/>
              <w:rPr>
                <w:sz w:val="20"/>
                <w:szCs w:val="20"/>
              </w:rPr>
            </w:pPr>
            <w:r w:rsidRPr="00F308F5">
              <w:rPr>
                <w:sz w:val="20"/>
                <w:szCs w:val="20"/>
              </w:rPr>
              <w:t>Professor Formado em 1º Grau</w:t>
            </w:r>
          </w:p>
        </w:tc>
        <w:tc>
          <w:tcPr>
            <w:tcW w:w="1873" w:type="dxa"/>
            <w:vAlign w:val="center"/>
          </w:tcPr>
          <w:p w:rsidR="00B2008F" w:rsidRPr="00F308F5" w:rsidRDefault="00B2008F" w:rsidP="00351EDD">
            <w:pPr>
              <w:rPr>
                <w:sz w:val="20"/>
                <w:szCs w:val="20"/>
              </w:rPr>
            </w:pPr>
            <w:r w:rsidRPr="00F308F5">
              <w:rPr>
                <w:sz w:val="20"/>
                <w:szCs w:val="20"/>
              </w:rPr>
              <w:t>04</w:t>
            </w:r>
          </w:p>
        </w:tc>
      </w:tr>
      <w:tr w:rsidR="00B2008F" w:rsidRPr="00F308F5" w:rsidTr="00351EDD">
        <w:trPr>
          <w:jc w:val="center"/>
        </w:trPr>
        <w:tc>
          <w:tcPr>
            <w:tcW w:w="1526" w:type="dxa"/>
            <w:vAlign w:val="center"/>
          </w:tcPr>
          <w:p w:rsidR="00B2008F" w:rsidRPr="00F308F5" w:rsidRDefault="00B2008F" w:rsidP="00351EDD">
            <w:pPr>
              <w:rPr>
                <w:sz w:val="20"/>
                <w:szCs w:val="20"/>
              </w:rPr>
            </w:pPr>
            <w:r w:rsidRPr="00F308F5">
              <w:rPr>
                <w:sz w:val="20"/>
                <w:szCs w:val="20"/>
              </w:rPr>
              <w:t>Variável</w:t>
            </w:r>
          </w:p>
        </w:tc>
        <w:tc>
          <w:tcPr>
            <w:tcW w:w="5812" w:type="dxa"/>
            <w:vAlign w:val="center"/>
          </w:tcPr>
          <w:p w:rsidR="00B2008F" w:rsidRPr="00F308F5" w:rsidRDefault="00B2008F" w:rsidP="00351EDD">
            <w:pPr>
              <w:jc w:val="left"/>
              <w:rPr>
                <w:sz w:val="20"/>
                <w:szCs w:val="20"/>
              </w:rPr>
            </w:pPr>
            <w:r w:rsidRPr="00F308F5">
              <w:rPr>
                <w:sz w:val="20"/>
                <w:szCs w:val="20"/>
              </w:rPr>
              <w:t xml:space="preserve">Professor </w:t>
            </w:r>
            <w:r>
              <w:rPr>
                <w:sz w:val="20"/>
                <w:szCs w:val="20"/>
              </w:rPr>
              <w:t>Não T</w:t>
            </w:r>
            <w:r w:rsidRPr="00F308F5">
              <w:rPr>
                <w:sz w:val="20"/>
                <w:szCs w:val="20"/>
              </w:rPr>
              <w:t>itulado</w:t>
            </w:r>
          </w:p>
        </w:tc>
        <w:tc>
          <w:tcPr>
            <w:tcW w:w="1873" w:type="dxa"/>
            <w:vAlign w:val="center"/>
          </w:tcPr>
          <w:p w:rsidR="00B2008F" w:rsidRPr="00F308F5" w:rsidRDefault="00B2008F" w:rsidP="00351EDD">
            <w:pPr>
              <w:rPr>
                <w:sz w:val="20"/>
                <w:szCs w:val="20"/>
              </w:rPr>
            </w:pPr>
            <w:r w:rsidRPr="00F308F5">
              <w:rPr>
                <w:sz w:val="20"/>
                <w:szCs w:val="20"/>
              </w:rPr>
              <w:t>03</w:t>
            </w:r>
          </w:p>
        </w:tc>
      </w:tr>
    </w:tbl>
    <w:p w:rsidR="00B2008F" w:rsidRDefault="00B2008F" w:rsidP="00B2008F">
      <w:pPr>
        <w:ind w:firstLine="1134"/>
        <w:jc w:val="both"/>
      </w:pPr>
    </w:p>
    <w:p w:rsidR="00B2008F" w:rsidRDefault="00B2008F" w:rsidP="00B2008F">
      <w:pPr>
        <w:ind w:left="1135" w:hanging="851"/>
        <w:jc w:val="both"/>
      </w:pPr>
      <w:r>
        <w:rPr>
          <w:b/>
        </w:rPr>
        <w:t xml:space="preserve">Obs.: </w:t>
      </w:r>
      <w:r w:rsidRPr="00830E31">
        <w:t>O número de cargos de Professores fica variável, conforme o número de vagas nas Escolas Municipais.</w:t>
      </w:r>
    </w:p>
    <w:tbl>
      <w:tblPr>
        <w:tblStyle w:val="Tabelacomgrade"/>
        <w:tblW w:w="0" w:type="auto"/>
        <w:jc w:val="center"/>
        <w:tblLook w:val="04A0" w:firstRow="1" w:lastRow="0" w:firstColumn="1" w:lastColumn="0" w:noHBand="0" w:noVBand="1"/>
      </w:tblPr>
      <w:tblGrid>
        <w:gridCol w:w="1526"/>
        <w:gridCol w:w="5812"/>
        <w:gridCol w:w="1873"/>
      </w:tblGrid>
      <w:tr w:rsidR="00B2008F" w:rsidRPr="00830E31" w:rsidTr="00351EDD">
        <w:trPr>
          <w:jc w:val="center"/>
        </w:trPr>
        <w:tc>
          <w:tcPr>
            <w:tcW w:w="9211" w:type="dxa"/>
            <w:gridSpan w:val="3"/>
            <w:vAlign w:val="center"/>
          </w:tcPr>
          <w:p w:rsidR="00B2008F" w:rsidRPr="00830E31" w:rsidRDefault="00B2008F" w:rsidP="00351EDD">
            <w:pPr>
              <w:rPr>
                <w:i/>
                <w:sz w:val="20"/>
              </w:rPr>
            </w:pPr>
            <w:r w:rsidRPr="00830E31">
              <w:rPr>
                <w:i/>
                <w:sz w:val="20"/>
              </w:rPr>
              <w:t>Cargos de Provimento em Comissão – Anexo II</w:t>
            </w:r>
          </w:p>
        </w:tc>
      </w:tr>
      <w:tr w:rsidR="00B2008F" w:rsidRPr="00830E31" w:rsidTr="00351EDD">
        <w:trPr>
          <w:jc w:val="center"/>
        </w:trPr>
        <w:tc>
          <w:tcPr>
            <w:tcW w:w="1526" w:type="dxa"/>
            <w:vAlign w:val="center"/>
          </w:tcPr>
          <w:p w:rsidR="00B2008F" w:rsidRPr="00830E31" w:rsidRDefault="00B2008F" w:rsidP="00351EDD">
            <w:pPr>
              <w:rPr>
                <w:i/>
                <w:sz w:val="20"/>
              </w:rPr>
            </w:pPr>
            <w:r w:rsidRPr="00830E31">
              <w:rPr>
                <w:i/>
                <w:sz w:val="20"/>
              </w:rPr>
              <w:t>Nº de Cargos</w:t>
            </w:r>
          </w:p>
        </w:tc>
        <w:tc>
          <w:tcPr>
            <w:tcW w:w="5812" w:type="dxa"/>
            <w:vAlign w:val="center"/>
          </w:tcPr>
          <w:p w:rsidR="00B2008F" w:rsidRPr="00830E31" w:rsidRDefault="00B2008F" w:rsidP="00351EDD">
            <w:pPr>
              <w:rPr>
                <w:i/>
                <w:sz w:val="20"/>
              </w:rPr>
            </w:pPr>
            <w:r w:rsidRPr="00830E31">
              <w:rPr>
                <w:i/>
                <w:sz w:val="20"/>
              </w:rPr>
              <w:t>Denominação</w:t>
            </w:r>
          </w:p>
        </w:tc>
        <w:tc>
          <w:tcPr>
            <w:tcW w:w="1873" w:type="dxa"/>
            <w:vAlign w:val="center"/>
          </w:tcPr>
          <w:p w:rsidR="00B2008F" w:rsidRPr="00830E31" w:rsidRDefault="00B2008F" w:rsidP="00351EDD">
            <w:pPr>
              <w:rPr>
                <w:i/>
                <w:sz w:val="20"/>
              </w:rPr>
            </w:pPr>
            <w:r w:rsidRPr="00830E31">
              <w:rPr>
                <w:i/>
                <w:sz w:val="20"/>
              </w:rPr>
              <w:t>Nível da Tabela IV</w:t>
            </w:r>
          </w:p>
        </w:tc>
      </w:tr>
      <w:tr w:rsidR="00B2008F" w:rsidRPr="00830E31" w:rsidTr="00351EDD">
        <w:trPr>
          <w:jc w:val="center"/>
        </w:trPr>
        <w:tc>
          <w:tcPr>
            <w:tcW w:w="1526" w:type="dxa"/>
            <w:vAlign w:val="center"/>
          </w:tcPr>
          <w:p w:rsidR="00B2008F" w:rsidRPr="00830E31" w:rsidRDefault="00B2008F" w:rsidP="00351EDD">
            <w:pPr>
              <w:rPr>
                <w:sz w:val="20"/>
              </w:rPr>
            </w:pPr>
            <w:r w:rsidRPr="00830E31">
              <w:rPr>
                <w:sz w:val="20"/>
              </w:rPr>
              <w:t>01</w:t>
            </w:r>
          </w:p>
        </w:tc>
        <w:tc>
          <w:tcPr>
            <w:tcW w:w="5812" w:type="dxa"/>
            <w:vAlign w:val="center"/>
          </w:tcPr>
          <w:p w:rsidR="00B2008F" w:rsidRPr="00830E31" w:rsidRDefault="00B2008F" w:rsidP="00351EDD">
            <w:pPr>
              <w:jc w:val="left"/>
              <w:rPr>
                <w:sz w:val="20"/>
              </w:rPr>
            </w:pPr>
            <w:r w:rsidRPr="00830E31">
              <w:rPr>
                <w:sz w:val="20"/>
              </w:rPr>
              <w:t>Diretor do Departamento de Administração</w:t>
            </w:r>
          </w:p>
        </w:tc>
        <w:tc>
          <w:tcPr>
            <w:tcW w:w="1873" w:type="dxa"/>
            <w:vAlign w:val="center"/>
          </w:tcPr>
          <w:p w:rsidR="00B2008F" w:rsidRPr="00830E31" w:rsidRDefault="00B2008F" w:rsidP="00351EDD">
            <w:pPr>
              <w:rPr>
                <w:sz w:val="20"/>
              </w:rPr>
            </w:pPr>
            <w:r w:rsidRPr="00830E31">
              <w:rPr>
                <w:sz w:val="20"/>
              </w:rPr>
              <w:t>15</w:t>
            </w:r>
          </w:p>
        </w:tc>
      </w:tr>
      <w:tr w:rsidR="00B2008F" w:rsidRPr="00830E31" w:rsidTr="00351EDD">
        <w:trPr>
          <w:jc w:val="center"/>
        </w:trPr>
        <w:tc>
          <w:tcPr>
            <w:tcW w:w="1526" w:type="dxa"/>
            <w:vAlign w:val="center"/>
          </w:tcPr>
          <w:p w:rsidR="00B2008F" w:rsidRPr="00830E31" w:rsidRDefault="00B2008F" w:rsidP="00351EDD">
            <w:pPr>
              <w:rPr>
                <w:sz w:val="20"/>
              </w:rPr>
            </w:pPr>
            <w:r w:rsidRPr="00830E31">
              <w:rPr>
                <w:sz w:val="20"/>
              </w:rPr>
              <w:t>01</w:t>
            </w:r>
          </w:p>
        </w:tc>
        <w:tc>
          <w:tcPr>
            <w:tcW w:w="5812" w:type="dxa"/>
            <w:vAlign w:val="center"/>
          </w:tcPr>
          <w:p w:rsidR="00B2008F" w:rsidRPr="00830E31" w:rsidRDefault="00B2008F" w:rsidP="00351EDD">
            <w:pPr>
              <w:jc w:val="left"/>
              <w:rPr>
                <w:sz w:val="20"/>
              </w:rPr>
            </w:pPr>
            <w:r w:rsidRPr="00830E31">
              <w:rPr>
                <w:sz w:val="20"/>
              </w:rPr>
              <w:t>Diretor do Departamento de Finanças</w:t>
            </w:r>
          </w:p>
        </w:tc>
        <w:tc>
          <w:tcPr>
            <w:tcW w:w="1873" w:type="dxa"/>
            <w:vAlign w:val="center"/>
          </w:tcPr>
          <w:p w:rsidR="00B2008F" w:rsidRPr="00830E31" w:rsidRDefault="00B2008F" w:rsidP="00351EDD">
            <w:pPr>
              <w:rPr>
                <w:sz w:val="20"/>
              </w:rPr>
            </w:pPr>
            <w:r w:rsidRPr="00830E31">
              <w:rPr>
                <w:sz w:val="20"/>
              </w:rPr>
              <w:t>15</w:t>
            </w:r>
          </w:p>
        </w:tc>
      </w:tr>
      <w:tr w:rsidR="00B2008F" w:rsidRPr="00830E31" w:rsidTr="00351EDD">
        <w:trPr>
          <w:jc w:val="center"/>
        </w:trPr>
        <w:tc>
          <w:tcPr>
            <w:tcW w:w="1526" w:type="dxa"/>
            <w:vAlign w:val="center"/>
          </w:tcPr>
          <w:p w:rsidR="00B2008F" w:rsidRPr="00830E31" w:rsidRDefault="00B2008F" w:rsidP="00351EDD">
            <w:pPr>
              <w:rPr>
                <w:sz w:val="20"/>
              </w:rPr>
            </w:pPr>
            <w:r w:rsidRPr="00830E31">
              <w:rPr>
                <w:sz w:val="20"/>
              </w:rPr>
              <w:t>01</w:t>
            </w:r>
          </w:p>
        </w:tc>
        <w:tc>
          <w:tcPr>
            <w:tcW w:w="5812" w:type="dxa"/>
            <w:vAlign w:val="center"/>
          </w:tcPr>
          <w:p w:rsidR="00B2008F" w:rsidRPr="00830E31" w:rsidRDefault="00B2008F" w:rsidP="00351EDD">
            <w:pPr>
              <w:jc w:val="left"/>
              <w:rPr>
                <w:sz w:val="18"/>
                <w:szCs w:val="18"/>
              </w:rPr>
            </w:pPr>
            <w:r w:rsidRPr="00830E31">
              <w:rPr>
                <w:sz w:val="18"/>
                <w:szCs w:val="18"/>
              </w:rPr>
              <w:t xml:space="preserve">Diretor do Departamento de Educação, Saúde e Assistência </w:t>
            </w:r>
            <w:proofErr w:type="gramStart"/>
            <w:r w:rsidRPr="00830E31">
              <w:rPr>
                <w:sz w:val="18"/>
                <w:szCs w:val="18"/>
              </w:rPr>
              <w:t>Social</w:t>
            </w:r>
            <w:proofErr w:type="gramEnd"/>
          </w:p>
        </w:tc>
        <w:tc>
          <w:tcPr>
            <w:tcW w:w="1873" w:type="dxa"/>
            <w:vAlign w:val="center"/>
          </w:tcPr>
          <w:p w:rsidR="00B2008F" w:rsidRPr="00830E31" w:rsidRDefault="00B2008F" w:rsidP="00351EDD">
            <w:pPr>
              <w:rPr>
                <w:sz w:val="20"/>
              </w:rPr>
            </w:pPr>
            <w:r w:rsidRPr="00830E31">
              <w:rPr>
                <w:sz w:val="20"/>
              </w:rPr>
              <w:t>15</w:t>
            </w:r>
          </w:p>
        </w:tc>
      </w:tr>
      <w:tr w:rsidR="00B2008F" w:rsidRPr="00830E31" w:rsidTr="00351EDD">
        <w:trPr>
          <w:jc w:val="center"/>
        </w:trPr>
        <w:tc>
          <w:tcPr>
            <w:tcW w:w="1526" w:type="dxa"/>
            <w:vAlign w:val="center"/>
          </w:tcPr>
          <w:p w:rsidR="00B2008F" w:rsidRPr="00830E31" w:rsidRDefault="00B2008F" w:rsidP="00351EDD">
            <w:pPr>
              <w:rPr>
                <w:sz w:val="20"/>
              </w:rPr>
            </w:pPr>
            <w:r w:rsidRPr="00830E31">
              <w:rPr>
                <w:sz w:val="20"/>
              </w:rPr>
              <w:t>01</w:t>
            </w:r>
          </w:p>
        </w:tc>
        <w:tc>
          <w:tcPr>
            <w:tcW w:w="5812" w:type="dxa"/>
            <w:vAlign w:val="center"/>
          </w:tcPr>
          <w:p w:rsidR="00B2008F" w:rsidRPr="00830E31" w:rsidRDefault="00B2008F" w:rsidP="00351EDD">
            <w:pPr>
              <w:jc w:val="left"/>
              <w:rPr>
                <w:sz w:val="20"/>
              </w:rPr>
            </w:pPr>
            <w:r w:rsidRPr="00830E31">
              <w:rPr>
                <w:sz w:val="20"/>
              </w:rPr>
              <w:t>Diretor do Departamento de Obras e Serviços Urbanos</w:t>
            </w:r>
          </w:p>
        </w:tc>
        <w:tc>
          <w:tcPr>
            <w:tcW w:w="1873" w:type="dxa"/>
            <w:vAlign w:val="center"/>
          </w:tcPr>
          <w:p w:rsidR="00B2008F" w:rsidRPr="00830E31" w:rsidRDefault="00B2008F" w:rsidP="00351EDD">
            <w:pPr>
              <w:rPr>
                <w:sz w:val="20"/>
              </w:rPr>
            </w:pPr>
            <w:r w:rsidRPr="00830E31">
              <w:rPr>
                <w:sz w:val="20"/>
              </w:rPr>
              <w:t>13</w:t>
            </w:r>
          </w:p>
        </w:tc>
      </w:tr>
      <w:tr w:rsidR="00B2008F" w:rsidRPr="00830E31" w:rsidTr="00351EDD">
        <w:trPr>
          <w:jc w:val="center"/>
        </w:trPr>
        <w:tc>
          <w:tcPr>
            <w:tcW w:w="1526" w:type="dxa"/>
            <w:vAlign w:val="center"/>
          </w:tcPr>
          <w:p w:rsidR="00B2008F" w:rsidRPr="00830E31" w:rsidRDefault="00B2008F" w:rsidP="00351EDD">
            <w:pPr>
              <w:rPr>
                <w:sz w:val="20"/>
              </w:rPr>
            </w:pPr>
            <w:r w:rsidRPr="00830E31">
              <w:rPr>
                <w:sz w:val="20"/>
              </w:rPr>
              <w:t>01</w:t>
            </w:r>
          </w:p>
        </w:tc>
        <w:tc>
          <w:tcPr>
            <w:tcW w:w="5812" w:type="dxa"/>
            <w:vAlign w:val="center"/>
          </w:tcPr>
          <w:p w:rsidR="00B2008F" w:rsidRPr="00830E31" w:rsidRDefault="00B2008F" w:rsidP="00351EDD">
            <w:pPr>
              <w:jc w:val="left"/>
              <w:rPr>
                <w:sz w:val="20"/>
              </w:rPr>
            </w:pPr>
            <w:r w:rsidRPr="00830E31">
              <w:rPr>
                <w:sz w:val="20"/>
              </w:rPr>
              <w:t>Assessor Jurídico</w:t>
            </w:r>
          </w:p>
        </w:tc>
        <w:tc>
          <w:tcPr>
            <w:tcW w:w="1873" w:type="dxa"/>
            <w:vAlign w:val="center"/>
          </w:tcPr>
          <w:p w:rsidR="00B2008F" w:rsidRPr="00830E31" w:rsidRDefault="00B2008F" w:rsidP="00351EDD">
            <w:pPr>
              <w:rPr>
                <w:sz w:val="20"/>
              </w:rPr>
            </w:pPr>
            <w:r w:rsidRPr="00830E31">
              <w:rPr>
                <w:sz w:val="20"/>
              </w:rPr>
              <w:t>13</w:t>
            </w:r>
          </w:p>
        </w:tc>
      </w:tr>
      <w:tr w:rsidR="00B2008F" w:rsidRPr="00830E31" w:rsidTr="00351EDD">
        <w:trPr>
          <w:jc w:val="center"/>
        </w:trPr>
        <w:tc>
          <w:tcPr>
            <w:tcW w:w="1526" w:type="dxa"/>
            <w:vAlign w:val="center"/>
          </w:tcPr>
          <w:p w:rsidR="00B2008F" w:rsidRPr="00830E31" w:rsidRDefault="00B2008F" w:rsidP="00351EDD">
            <w:pPr>
              <w:rPr>
                <w:sz w:val="20"/>
              </w:rPr>
            </w:pPr>
            <w:r w:rsidRPr="00830E31">
              <w:rPr>
                <w:sz w:val="20"/>
              </w:rPr>
              <w:t>01</w:t>
            </w:r>
          </w:p>
        </w:tc>
        <w:tc>
          <w:tcPr>
            <w:tcW w:w="5812" w:type="dxa"/>
            <w:vAlign w:val="center"/>
          </w:tcPr>
          <w:p w:rsidR="00B2008F" w:rsidRPr="00830E31" w:rsidRDefault="00B2008F" w:rsidP="00351EDD">
            <w:pPr>
              <w:jc w:val="left"/>
              <w:rPr>
                <w:sz w:val="20"/>
              </w:rPr>
            </w:pPr>
            <w:r w:rsidRPr="00830E31">
              <w:rPr>
                <w:sz w:val="20"/>
              </w:rPr>
              <w:t>Assessor de Planejamento</w:t>
            </w:r>
          </w:p>
        </w:tc>
        <w:tc>
          <w:tcPr>
            <w:tcW w:w="1873" w:type="dxa"/>
            <w:vAlign w:val="center"/>
          </w:tcPr>
          <w:p w:rsidR="00B2008F" w:rsidRPr="00830E31" w:rsidRDefault="00B2008F" w:rsidP="00351EDD">
            <w:pPr>
              <w:rPr>
                <w:sz w:val="20"/>
              </w:rPr>
            </w:pPr>
            <w:r>
              <w:rPr>
                <w:sz w:val="20"/>
              </w:rPr>
              <w:t>15</w:t>
            </w:r>
          </w:p>
        </w:tc>
      </w:tr>
    </w:tbl>
    <w:p w:rsidR="00B2008F" w:rsidRDefault="00B2008F" w:rsidP="00B2008F"/>
    <w:tbl>
      <w:tblPr>
        <w:tblStyle w:val="Tabelacomgrade"/>
        <w:tblW w:w="0" w:type="auto"/>
        <w:jc w:val="center"/>
        <w:tblLook w:val="04A0" w:firstRow="1" w:lastRow="0" w:firstColumn="1" w:lastColumn="0" w:noHBand="0" w:noVBand="1"/>
      </w:tblPr>
      <w:tblGrid>
        <w:gridCol w:w="1630"/>
        <w:gridCol w:w="5708"/>
        <w:gridCol w:w="1873"/>
      </w:tblGrid>
      <w:tr w:rsidR="00B2008F" w:rsidRPr="00830E31" w:rsidTr="00351EDD">
        <w:trPr>
          <w:jc w:val="center"/>
        </w:trPr>
        <w:tc>
          <w:tcPr>
            <w:tcW w:w="9211" w:type="dxa"/>
            <w:gridSpan w:val="3"/>
            <w:vAlign w:val="center"/>
          </w:tcPr>
          <w:p w:rsidR="00B2008F" w:rsidRPr="00830E31" w:rsidRDefault="00B2008F" w:rsidP="00351EDD">
            <w:pPr>
              <w:rPr>
                <w:i/>
                <w:sz w:val="20"/>
              </w:rPr>
            </w:pPr>
            <w:r>
              <w:rPr>
                <w:i/>
                <w:sz w:val="20"/>
              </w:rPr>
              <w:t>Funções Gratificadas</w:t>
            </w:r>
            <w:r w:rsidRPr="00830E31">
              <w:rPr>
                <w:i/>
                <w:sz w:val="20"/>
              </w:rPr>
              <w:t xml:space="preserve"> – Anexo II</w:t>
            </w:r>
            <w:r>
              <w:rPr>
                <w:i/>
                <w:sz w:val="20"/>
              </w:rPr>
              <w:t>I</w:t>
            </w:r>
          </w:p>
        </w:tc>
      </w:tr>
      <w:tr w:rsidR="00B2008F" w:rsidRPr="00830E31" w:rsidTr="00351EDD">
        <w:trPr>
          <w:jc w:val="center"/>
        </w:trPr>
        <w:tc>
          <w:tcPr>
            <w:tcW w:w="1630" w:type="dxa"/>
            <w:vAlign w:val="center"/>
          </w:tcPr>
          <w:p w:rsidR="00B2008F" w:rsidRPr="00830E31" w:rsidRDefault="00B2008F" w:rsidP="00351EDD">
            <w:pPr>
              <w:rPr>
                <w:i/>
                <w:sz w:val="20"/>
              </w:rPr>
            </w:pPr>
            <w:r w:rsidRPr="00830E31">
              <w:rPr>
                <w:i/>
                <w:sz w:val="20"/>
              </w:rPr>
              <w:t xml:space="preserve">Nº de </w:t>
            </w:r>
            <w:r>
              <w:rPr>
                <w:i/>
                <w:sz w:val="20"/>
              </w:rPr>
              <w:t>Funções</w:t>
            </w:r>
          </w:p>
        </w:tc>
        <w:tc>
          <w:tcPr>
            <w:tcW w:w="5708" w:type="dxa"/>
            <w:vAlign w:val="center"/>
          </w:tcPr>
          <w:p w:rsidR="00B2008F" w:rsidRPr="00830E31" w:rsidRDefault="00B2008F" w:rsidP="00351EDD">
            <w:pPr>
              <w:rPr>
                <w:i/>
                <w:sz w:val="20"/>
              </w:rPr>
            </w:pPr>
            <w:r>
              <w:rPr>
                <w:i/>
                <w:sz w:val="20"/>
              </w:rPr>
              <w:t>Símbolo</w:t>
            </w:r>
          </w:p>
        </w:tc>
        <w:tc>
          <w:tcPr>
            <w:tcW w:w="1873" w:type="dxa"/>
            <w:vAlign w:val="center"/>
          </w:tcPr>
          <w:p w:rsidR="00B2008F" w:rsidRPr="00830E31" w:rsidRDefault="00B2008F" w:rsidP="00351EDD">
            <w:pPr>
              <w:rPr>
                <w:i/>
                <w:sz w:val="20"/>
              </w:rPr>
            </w:pPr>
            <w:r>
              <w:rPr>
                <w:i/>
                <w:sz w:val="20"/>
              </w:rPr>
              <w:t>Gratificação (Cr$)</w:t>
            </w:r>
          </w:p>
        </w:tc>
      </w:tr>
      <w:tr w:rsidR="00B2008F" w:rsidRPr="00830E31" w:rsidTr="00351EDD">
        <w:trPr>
          <w:jc w:val="center"/>
        </w:trPr>
        <w:tc>
          <w:tcPr>
            <w:tcW w:w="1630" w:type="dxa"/>
            <w:vAlign w:val="center"/>
          </w:tcPr>
          <w:p w:rsidR="00B2008F" w:rsidRPr="00830E31" w:rsidRDefault="00B2008F" w:rsidP="00351EDD">
            <w:pPr>
              <w:rPr>
                <w:sz w:val="20"/>
              </w:rPr>
            </w:pPr>
            <w:r>
              <w:rPr>
                <w:sz w:val="20"/>
              </w:rPr>
              <w:t>04</w:t>
            </w:r>
          </w:p>
        </w:tc>
        <w:tc>
          <w:tcPr>
            <w:tcW w:w="5708" w:type="dxa"/>
            <w:vAlign w:val="center"/>
          </w:tcPr>
          <w:p w:rsidR="00B2008F" w:rsidRPr="00830E31" w:rsidRDefault="00B2008F" w:rsidP="00351EDD">
            <w:pPr>
              <w:jc w:val="left"/>
              <w:rPr>
                <w:sz w:val="20"/>
              </w:rPr>
            </w:pPr>
            <w:r>
              <w:rPr>
                <w:sz w:val="20"/>
              </w:rPr>
              <w:t xml:space="preserve">Função Gratificada – </w:t>
            </w:r>
            <w:proofErr w:type="gramStart"/>
            <w:r>
              <w:rPr>
                <w:sz w:val="20"/>
              </w:rPr>
              <w:t>1</w:t>
            </w:r>
            <w:proofErr w:type="gramEnd"/>
            <w:r>
              <w:rPr>
                <w:sz w:val="20"/>
              </w:rPr>
              <w:t xml:space="preserve"> – FG/1</w:t>
            </w:r>
          </w:p>
        </w:tc>
        <w:tc>
          <w:tcPr>
            <w:tcW w:w="1873" w:type="dxa"/>
            <w:vAlign w:val="center"/>
          </w:tcPr>
          <w:p w:rsidR="00B2008F" w:rsidRPr="00830E31" w:rsidRDefault="00351EDD" w:rsidP="00351EDD">
            <w:pPr>
              <w:rPr>
                <w:sz w:val="20"/>
              </w:rPr>
            </w:pPr>
            <w:r>
              <w:rPr>
                <w:sz w:val="20"/>
              </w:rPr>
              <w:t>36.408</w:t>
            </w:r>
          </w:p>
        </w:tc>
      </w:tr>
      <w:tr w:rsidR="00B2008F" w:rsidRPr="00830E31" w:rsidTr="00351EDD">
        <w:trPr>
          <w:jc w:val="center"/>
        </w:trPr>
        <w:tc>
          <w:tcPr>
            <w:tcW w:w="1630" w:type="dxa"/>
            <w:vAlign w:val="center"/>
          </w:tcPr>
          <w:p w:rsidR="00B2008F" w:rsidRPr="00830E31" w:rsidRDefault="00B2008F" w:rsidP="00351EDD">
            <w:pPr>
              <w:rPr>
                <w:sz w:val="20"/>
              </w:rPr>
            </w:pPr>
            <w:r>
              <w:rPr>
                <w:sz w:val="20"/>
              </w:rPr>
              <w:t>03</w:t>
            </w:r>
          </w:p>
        </w:tc>
        <w:tc>
          <w:tcPr>
            <w:tcW w:w="5708" w:type="dxa"/>
            <w:vAlign w:val="center"/>
          </w:tcPr>
          <w:p w:rsidR="00B2008F" w:rsidRPr="00830E31" w:rsidRDefault="00B2008F" w:rsidP="00351EDD">
            <w:pPr>
              <w:jc w:val="left"/>
              <w:rPr>
                <w:sz w:val="20"/>
              </w:rPr>
            </w:pPr>
            <w:r>
              <w:rPr>
                <w:sz w:val="20"/>
              </w:rPr>
              <w:t xml:space="preserve">Função Gratificada – </w:t>
            </w:r>
            <w:proofErr w:type="gramStart"/>
            <w:r>
              <w:rPr>
                <w:sz w:val="20"/>
              </w:rPr>
              <w:t>2</w:t>
            </w:r>
            <w:proofErr w:type="gramEnd"/>
            <w:r>
              <w:rPr>
                <w:sz w:val="20"/>
              </w:rPr>
              <w:t xml:space="preserve"> – FG/2</w:t>
            </w:r>
          </w:p>
        </w:tc>
        <w:tc>
          <w:tcPr>
            <w:tcW w:w="1873" w:type="dxa"/>
            <w:vAlign w:val="center"/>
          </w:tcPr>
          <w:p w:rsidR="00B2008F" w:rsidRPr="00830E31" w:rsidRDefault="00351EDD" w:rsidP="00351EDD">
            <w:pPr>
              <w:rPr>
                <w:sz w:val="20"/>
              </w:rPr>
            </w:pPr>
            <w:r>
              <w:rPr>
                <w:sz w:val="20"/>
              </w:rPr>
              <w:t>42.689</w:t>
            </w:r>
          </w:p>
        </w:tc>
      </w:tr>
      <w:tr w:rsidR="00B2008F" w:rsidRPr="00830E31" w:rsidTr="00351EDD">
        <w:trPr>
          <w:jc w:val="center"/>
        </w:trPr>
        <w:tc>
          <w:tcPr>
            <w:tcW w:w="1630" w:type="dxa"/>
            <w:vAlign w:val="center"/>
          </w:tcPr>
          <w:p w:rsidR="00B2008F" w:rsidRPr="00830E31" w:rsidRDefault="00B2008F" w:rsidP="00351EDD">
            <w:pPr>
              <w:rPr>
                <w:sz w:val="20"/>
              </w:rPr>
            </w:pPr>
            <w:r>
              <w:rPr>
                <w:sz w:val="20"/>
              </w:rPr>
              <w:t>03</w:t>
            </w:r>
          </w:p>
        </w:tc>
        <w:tc>
          <w:tcPr>
            <w:tcW w:w="5708" w:type="dxa"/>
            <w:vAlign w:val="center"/>
          </w:tcPr>
          <w:p w:rsidR="00B2008F" w:rsidRPr="00830E31" w:rsidRDefault="00B2008F" w:rsidP="00351EDD">
            <w:pPr>
              <w:jc w:val="left"/>
              <w:rPr>
                <w:sz w:val="18"/>
                <w:szCs w:val="18"/>
              </w:rPr>
            </w:pPr>
            <w:r w:rsidRPr="00B8797D">
              <w:rPr>
                <w:sz w:val="20"/>
                <w:szCs w:val="18"/>
              </w:rPr>
              <w:t xml:space="preserve">Função Gratificada – </w:t>
            </w:r>
            <w:proofErr w:type="gramStart"/>
            <w:r w:rsidRPr="00B8797D">
              <w:rPr>
                <w:sz w:val="20"/>
                <w:szCs w:val="18"/>
              </w:rPr>
              <w:t>3</w:t>
            </w:r>
            <w:proofErr w:type="gramEnd"/>
            <w:r w:rsidRPr="00B8797D">
              <w:rPr>
                <w:sz w:val="20"/>
                <w:szCs w:val="18"/>
              </w:rPr>
              <w:t xml:space="preserve"> – FG/3</w:t>
            </w:r>
          </w:p>
        </w:tc>
        <w:tc>
          <w:tcPr>
            <w:tcW w:w="1873" w:type="dxa"/>
            <w:vAlign w:val="center"/>
          </w:tcPr>
          <w:p w:rsidR="00B2008F" w:rsidRPr="00830E31" w:rsidRDefault="00351EDD" w:rsidP="00351EDD">
            <w:pPr>
              <w:rPr>
                <w:sz w:val="20"/>
              </w:rPr>
            </w:pPr>
            <w:r>
              <w:rPr>
                <w:sz w:val="20"/>
              </w:rPr>
              <w:t>50.971</w:t>
            </w:r>
          </w:p>
        </w:tc>
      </w:tr>
    </w:tbl>
    <w:p w:rsidR="00B2008F" w:rsidRDefault="00B2008F" w:rsidP="00B2008F"/>
    <w:tbl>
      <w:tblPr>
        <w:tblStyle w:val="Tabelacomgrade"/>
        <w:tblW w:w="0" w:type="auto"/>
        <w:jc w:val="center"/>
        <w:tblLook w:val="04A0" w:firstRow="1" w:lastRow="0" w:firstColumn="1" w:lastColumn="0" w:noHBand="0" w:noVBand="1"/>
      </w:tblPr>
      <w:tblGrid>
        <w:gridCol w:w="3172"/>
        <w:gridCol w:w="3173"/>
      </w:tblGrid>
      <w:tr w:rsidR="00B2008F" w:rsidRPr="00911AAB" w:rsidTr="00351EDD">
        <w:trPr>
          <w:jc w:val="center"/>
        </w:trPr>
        <w:tc>
          <w:tcPr>
            <w:tcW w:w="6345" w:type="dxa"/>
            <w:gridSpan w:val="2"/>
          </w:tcPr>
          <w:p w:rsidR="00B2008F" w:rsidRPr="00911AAB" w:rsidRDefault="00B2008F" w:rsidP="00351EDD">
            <w:pPr>
              <w:rPr>
                <w:i/>
                <w:sz w:val="20"/>
              </w:rPr>
            </w:pPr>
            <w:r w:rsidRPr="00911AAB">
              <w:rPr>
                <w:i/>
                <w:sz w:val="20"/>
              </w:rPr>
              <w:t xml:space="preserve">Tabela de Níveis de Vencimentos e </w:t>
            </w:r>
            <w:proofErr w:type="gramStart"/>
            <w:r w:rsidRPr="00911AAB">
              <w:rPr>
                <w:i/>
                <w:sz w:val="20"/>
              </w:rPr>
              <w:t>Respectivos Valores – Anexo IV</w:t>
            </w:r>
            <w:proofErr w:type="gramEnd"/>
          </w:p>
        </w:tc>
      </w:tr>
      <w:tr w:rsidR="00B2008F" w:rsidRPr="00911AAB" w:rsidTr="00351EDD">
        <w:trPr>
          <w:jc w:val="center"/>
        </w:trPr>
        <w:tc>
          <w:tcPr>
            <w:tcW w:w="3172" w:type="dxa"/>
          </w:tcPr>
          <w:p w:rsidR="00B2008F" w:rsidRPr="00911AAB" w:rsidRDefault="00B2008F" w:rsidP="00351EDD">
            <w:pPr>
              <w:rPr>
                <w:i/>
                <w:sz w:val="20"/>
              </w:rPr>
            </w:pPr>
            <w:r w:rsidRPr="00911AAB">
              <w:rPr>
                <w:i/>
                <w:sz w:val="20"/>
              </w:rPr>
              <w:t>Nível</w:t>
            </w:r>
          </w:p>
        </w:tc>
        <w:tc>
          <w:tcPr>
            <w:tcW w:w="3173" w:type="dxa"/>
          </w:tcPr>
          <w:p w:rsidR="00B2008F" w:rsidRPr="00911AAB" w:rsidRDefault="00B2008F" w:rsidP="00351EDD">
            <w:pPr>
              <w:rPr>
                <w:i/>
                <w:sz w:val="20"/>
              </w:rPr>
            </w:pPr>
            <w:r w:rsidRPr="00911AAB">
              <w:rPr>
                <w:i/>
                <w:sz w:val="20"/>
              </w:rPr>
              <w:t>Valor Cr$</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01</w:t>
            </w:r>
          </w:p>
        </w:tc>
        <w:tc>
          <w:tcPr>
            <w:tcW w:w="3173" w:type="dxa"/>
          </w:tcPr>
          <w:p w:rsidR="00B2008F" w:rsidRPr="00911AAB" w:rsidRDefault="00351EDD" w:rsidP="00351EDD">
            <w:pPr>
              <w:rPr>
                <w:sz w:val="20"/>
              </w:rPr>
            </w:pPr>
            <w:r>
              <w:rPr>
                <w:sz w:val="20"/>
              </w:rPr>
              <w:t>361.026</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02</w:t>
            </w:r>
          </w:p>
        </w:tc>
        <w:tc>
          <w:tcPr>
            <w:tcW w:w="3173" w:type="dxa"/>
          </w:tcPr>
          <w:p w:rsidR="00B2008F" w:rsidRPr="00911AAB" w:rsidRDefault="00351EDD" w:rsidP="00351EDD">
            <w:pPr>
              <w:rPr>
                <w:sz w:val="20"/>
              </w:rPr>
            </w:pPr>
            <w:r>
              <w:rPr>
                <w:sz w:val="20"/>
              </w:rPr>
              <w:t>378.924</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03</w:t>
            </w:r>
          </w:p>
        </w:tc>
        <w:tc>
          <w:tcPr>
            <w:tcW w:w="3173" w:type="dxa"/>
          </w:tcPr>
          <w:p w:rsidR="00B2008F" w:rsidRPr="00911AAB" w:rsidRDefault="00351EDD" w:rsidP="00351EDD">
            <w:pPr>
              <w:rPr>
                <w:sz w:val="20"/>
              </w:rPr>
            </w:pPr>
            <w:r>
              <w:rPr>
                <w:sz w:val="20"/>
              </w:rPr>
              <w:t>421.768</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04</w:t>
            </w:r>
          </w:p>
        </w:tc>
        <w:tc>
          <w:tcPr>
            <w:tcW w:w="3173" w:type="dxa"/>
          </w:tcPr>
          <w:p w:rsidR="00B2008F" w:rsidRPr="00911AAB" w:rsidRDefault="00351EDD" w:rsidP="00351EDD">
            <w:pPr>
              <w:rPr>
                <w:sz w:val="20"/>
              </w:rPr>
            </w:pPr>
            <w:r>
              <w:rPr>
                <w:sz w:val="20"/>
              </w:rPr>
              <w:t>443.610</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05</w:t>
            </w:r>
          </w:p>
        </w:tc>
        <w:tc>
          <w:tcPr>
            <w:tcW w:w="3173" w:type="dxa"/>
          </w:tcPr>
          <w:p w:rsidR="00B2008F" w:rsidRPr="00911AAB" w:rsidRDefault="00351EDD" w:rsidP="00351EDD">
            <w:pPr>
              <w:rPr>
                <w:sz w:val="20"/>
              </w:rPr>
            </w:pPr>
            <w:r>
              <w:rPr>
                <w:sz w:val="20"/>
              </w:rPr>
              <w:t>440.908</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06</w:t>
            </w:r>
          </w:p>
        </w:tc>
        <w:tc>
          <w:tcPr>
            <w:tcW w:w="3173" w:type="dxa"/>
          </w:tcPr>
          <w:p w:rsidR="00B2008F" w:rsidRPr="00911AAB" w:rsidRDefault="00351EDD" w:rsidP="00351EDD">
            <w:pPr>
              <w:rPr>
                <w:sz w:val="20"/>
              </w:rPr>
            </w:pPr>
            <w:r>
              <w:rPr>
                <w:sz w:val="20"/>
              </w:rPr>
              <w:t>509.060</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07</w:t>
            </w:r>
          </w:p>
        </w:tc>
        <w:tc>
          <w:tcPr>
            <w:tcW w:w="3173" w:type="dxa"/>
          </w:tcPr>
          <w:p w:rsidR="00B2008F" w:rsidRPr="00911AAB" w:rsidRDefault="00351EDD" w:rsidP="00351EDD">
            <w:pPr>
              <w:rPr>
                <w:sz w:val="20"/>
              </w:rPr>
            </w:pPr>
            <w:r>
              <w:rPr>
                <w:sz w:val="20"/>
              </w:rPr>
              <w:t>512.407</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08</w:t>
            </w:r>
          </w:p>
        </w:tc>
        <w:tc>
          <w:tcPr>
            <w:tcW w:w="3173" w:type="dxa"/>
          </w:tcPr>
          <w:p w:rsidR="00B2008F" w:rsidRPr="00911AAB" w:rsidRDefault="00351EDD" w:rsidP="00351EDD">
            <w:pPr>
              <w:rPr>
                <w:sz w:val="20"/>
              </w:rPr>
            </w:pPr>
            <w:r>
              <w:rPr>
                <w:sz w:val="20"/>
              </w:rPr>
              <w:t>602.857</w:t>
            </w:r>
          </w:p>
        </w:tc>
      </w:tr>
      <w:tr w:rsidR="00B2008F" w:rsidRPr="00911AAB" w:rsidTr="00351EDD">
        <w:trPr>
          <w:jc w:val="center"/>
        </w:trPr>
        <w:tc>
          <w:tcPr>
            <w:tcW w:w="3172" w:type="dxa"/>
          </w:tcPr>
          <w:p w:rsidR="00B2008F" w:rsidRPr="00911AAB" w:rsidRDefault="00B2008F" w:rsidP="00351EDD">
            <w:pPr>
              <w:rPr>
                <w:sz w:val="20"/>
              </w:rPr>
            </w:pPr>
            <w:r w:rsidRPr="00911AAB">
              <w:rPr>
                <w:sz w:val="20"/>
              </w:rPr>
              <w:t>09</w:t>
            </w:r>
          </w:p>
        </w:tc>
        <w:tc>
          <w:tcPr>
            <w:tcW w:w="3173" w:type="dxa"/>
          </w:tcPr>
          <w:p w:rsidR="00B2008F" w:rsidRPr="00911AAB" w:rsidRDefault="00351EDD" w:rsidP="00351EDD">
            <w:pPr>
              <w:rPr>
                <w:sz w:val="20"/>
              </w:rPr>
            </w:pPr>
            <w:r>
              <w:rPr>
                <w:sz w:val="20"/>
              </w:rPr>
              <w:t>693.282</w:t>
            </w:r>
          </w:p>
        </w:tc>
      </w:tr>
      <w:tr w:rsidR="00B2008F" w:rsidRPr="00911AAB" w:rsidTr="00351EDD">
        <w:trPr>
          <w:jc w:val="center"/>
        </w:trPr>
        <w:tc>
          <w:tcPr>
            <w:tcW w:w="3172" w:type="dxa"/>
          </w:tcPr>
          <w:p w:rsidR="00B2008F" w:rsidRPr="00911AAB" w:rsidRDefault="00B2008F" w:rsidP="00351EDD">
            <w:pPr>
              <w:rPr>
                <w:sz w:val="20"/>
              </w:rPr>
            </w:pPr>
            <w:r w:rsidRPr="00911AAB">
              <w:rPr>
                <w:sz w:val="20"/>
              </w:rPr>
              <w:t>10</w:t>
            </w:r>
          </w:p>
        </w:tc>
        <w:tc>
          <w:tcPr>
            <w:tcW w:w="3173" w:type="dxa"/>
          </w:tcPr>
          <w:p w:rsidR="00B2008F" w:rsidRPr="00911AAB" w:rsidRDefault="00351EDD" w:rsidP="00351EDD">
            <w:pPr>
              <w:rPr>
                <w:sz w:val="20"/>
              </w:rPr>
            </w:pPr>
            <w:r>
              <w:rPr>
                <w:sz w:val="20"/>
              </w:rPr>
              <w:t>711.346</w:t>
            </w:r>
          </w:p>
        </w:tc>
      </w:tr>
      <w:tr w:rsidR="00B2008F" w:rsidRPr="00911AAB" w:rsidTr="00351EDD">
        <w:trPr>
          <w:jc w:val="center"/>
        </w:trPr>
        <w:tc>
          <w:tcPr>
            <w:tcW w:w="3172" w:type="dxa"/>
          </w:tcPr>
          <w:p w:rsidR="00B2008F" w:rsidRPr="00911AAB" w:rsidRDefault="00B2008F" w:rsidP="00351EDD">
            <w:pPr>
              <w:rPr>
                <w:sz w:val="20"/>
              </w:rPr>
            </w:pPr>
            <w:r w:rsidRPr="00911AAB">
              <w:rPr>
                <w:sz w:val="20"/>
              </w:rPr>
              <w:t>11</w:t>
            </w:r>
          </w:p>
        </w:tc>
        <w:tc>
          <w:tcPr>
            <w:tcW w:w="3173" w:type="dxa"/>
          </w:tcPr>
          <w:p w:rsidR="00B2008F" w:rsidRPr="00911AAB" w:rsidRDefault="00351EDD" w:rsidP="00351EDD">
            <w:pPr>
              <w:rPr>
                <w:sz w:val="20"/>
              </w:rPr>
            </w:pPr>
            <w:r>
              <w:rPr>
                <w:sz w:val="20"/>
              </w:rPr>
              <w:t>747.515</w:t>
            </w:r>
          </w:p>
        </w:tc>
      </w:tr>
      <w:tr w:rsidR="00B2008F" w:rsidRPr="00911AAB" w:rsidTr="00351EDD">
        <w:trPr>
          <w:jc w:val="center"/>
        </w:trPr>
        <w:tc>
          <w:tcPr>
            <w:tcW w:w="3172" w:type="dxa"/>
          </w:tcPr>
          <w:p w:rsidR="00B2008F" w:rsidRPr="00911AAB" w:rsidRDefault="00B2008F" w:rsidP="00351EDD">
            <w:pPr>
              <w:rPr>
                <w:sz w:val="20"/>
              </w:rPr>
            </w:pPr>
            <w:r w:rsidRPr="00911AAB">
              <w:rPr>
                <w:sz w:val="20"/>
              </w:rPr>
              <w:t>12</w:t>
            </w:r>
          </w:p>
        </w:tc>
        <w:tc>
          <w:tcPr>
            <w:tcW w:w="3173" w:type="dxa"/>
          </w:tcPr>
          <w:p w:rsidR="00B2008F" w:rsidRPr="00911AAB" w:rsidRDefault="00351EDD" w:rsidP="00351EDD">
            <w:pPr>
              <w:rPr>
                <w:sz w:val="20"/>
              </w:rPr>
            </w:pPr>
            <w:r>
              <w:rPr>
                <w:sz w:val="20"/>
              </w:rPr>
              <w:t>874.130</w:t>
            </w:r>
          </w:p>
        </w:tc>
      </w:tr>
      <w:tr w:rsidR="00B2008F" w:rsidRPr="00911AAB" w:rsidTr="00351EDD">
        <w:trPr>
          <w:jc w:val="center"/>
        </w:trPr>
        <w:tc>
          <w:tcPr>
            <w:tcW w:w="3172" w:type="dxa"/>
          </w:tcPr>
          <w:p w:rsidR="00B2008F" w:rsidRPr="00911AAB" w:rsidRDefault="00B2008F" w:rsidP="00351EDD">
            <w:pPr>
              <w:rPr>
                <w:sz w:val="20"/>
              </w:rPr>
            </w:pPr>
            <w:r w:rsidRPr="00911AAB">
              <w:rPr>
                <w:sz w:val="20"/>
              </w:rPr>
              <w:t>13</w:t>
            </w:r>
          </w:p>
        </w:tc>
        <w:tc>
          <w:tcPr>
            <w:tcW w:w="3173" w:type="dxa"/>
          </w:tcPr>
          <w:p w:rsidR="00B2008F" w:rsidRPr="00911AAB" w:rsidRDefault="00351EDD" w:rsidP="00351EDD">
            <w:pPr>
              <w:rPr>
                <w:sz w:val="20"/>
              </w:rPr>
            </w:pPr>
            <w:r>
              <w:rPr>
                <w:sz w:val="20"/>
              </w:rPr>
              <w:t>964.554</w:t>
            </w:r>
          </w:p>
        </w:tc>
      </w:tr>
      <w:tr w:rsidR="00B2008F" w:rsidRPr="00911AAB" w:rsidTr="00351EDD">
        <w:trPr>
          <w:jc w:val="center"/>
        </w:trPr>
        <w:tc>
          <w:tcPr>
            <w:tcW w:w="3172" w:type="dxa"/>
          </w:tcPr>
          <w:p w:rsidR="00B2008F" w:rsidRPr="00911AAB" w:rsidRDefault="00B2008F" w:rsidP="00351EDD">
            <w:pPr>
              <w:rPr>
                <w:sz w:val="20"/>
              </w:rPr>
            </w:pPr>
            <w:r w:rsidRPr="00911AAB">
              <w:rPr>
                <w:sz w:val="20"/>
              </w:rPr>
              <w:t>14</w:t>
            </w:r>
          </w:p>
        </w:tc>
        <w:tc>
          <w:tcPr>
            <w:tcW w:w="3173" w:type="dxa"/>
          </w:tcPr>
          <w:p w:rsidR="00B2008F" w:rsidRPr="00911AAB" w:rsidRDefault="00351EDD" w:rsidP="00351EDD">
            <w:pPr>
              <w:rPr>
                <w:sz w:val="20"/>
              </w:rPr>
            </w:pPr>
            <w:r>
              <w:rPr>
                <w:sz w:val="20"/>
              </w:rPr>
              <w:t>1.145.430</w:t>
            </w:r>
          </w:p>
        </w:tc>
      </w:tr>
      <w:tr w:rsidR="00B2008F" w:rsidRPr="00911AAB" w:rsidTr="00351EDD">
        <w:trPr>
          <w:jc w:val="center"/>
        </w:trPr>
        <w:tc>
          <w:tcPr>
            <w:tcW w:w="3172" w:type="dxa"/>
          </w:tcPr>
          <w:p w:rsidR="00B2008F" w:rsidRPr="00911AAB" w:rsidRDefault="00B2008F" w:rsidP="00351EDD">
            <w:pPr>
              <w:rPr>
                <w:sz w:val="20"/>
              </w:rPr>
            </w:pPr>
            <w:r w:rsidRPr="00911AAB">
              <w:rPr>
                <w:sz w:val="20"/>
              </w:rPr>
              <w:t>15</w:t>
            </w:r>
          </w:p>
        </w:tc>
        <w:tc>
          <w:tcPr>
            <w:tcW w:w="3173" w:type="dxa"/>
          </w:tcPr>
          <w:p w:rsidR="00B2008F" w:rsidRPr="00911AAB" w:rsidRDefault="00351EDD" w:rsidP="00351EDD">
            <w:pPr>
              <w:rPr>
                <w:sz w:val="20"/>
              </w:rPr>
            </w:pPr>
            <w:r>
              <w:rPr>
                <w:sz w:val="20"/>
              </w:rPr>
              <w:t>1.326.278</w:t>
            </w:r>
          </w:p>
        </w:tc>
      </w:tr>
    </w:tbl>
    <w:p w:rsidR="00B2008F" w:rsidRDefault="00B2008F" w:rsidP="00B2008F"/>
    <w:p w:rsidR="00B2008F" w:rsidRDefault="00B2008F" w:rsidP="00B2008F">
      <w:pPr>
        <w:rPr>
          <w:b/>
          <w:u w:val="single"/>
        </w:rPr>
      </w:pPr>
    </w:p>
    <w:p w:rsidR="00B2008F" w:rsidRDefault="00B2008F"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B2008F">
      <w:pPr>
        <w:rPr>
          <w:b/>
          <w:u w:val="single"/>
        </w:rPr>
      </w:pPr>
    </w:p>
    <w:p w:rsidR="00351EDD" w:rsidRDefault="00351EDD" w:rsidP="00351EDD">
      <w:pPr>
        <w:ind w:left="1134"/>
        <w:jc w:val="both"/>
        <w:rPr>
          <w:b/>
        </w:rPr>
      </w:pPr>
      <w:r>
        <w:rPr>
          <w:b/>
        </w:rPr>
        <w:lastRenderedPageBreak/>
        <w:t>LEI Nº 297, DE 30 DE OUTUBRO DE 1985.</w:t>
      </w:r>
    </w:p>
    <w:p w:rsidR="00351EDD" w:rsidRDefault="00351EDD" w:rsidP="00351EDD">
      <w:pPr>
        <w:ind w:left="1134"/>
        <w:jc w:val="both"/>
        <w:rPr>
          <w:b/>
        </w:rPr>
      </w:pPr>
    </w:p>
    <w:p w:rsidR="00351EDD" w:rsidRDefault="00351EDD" w:rsidP="00351EDD">
      <w:pPr>
        <w:ind w:left="1134"/>
        <w:jc w:val="both"/>
        <w:rPr>
          <w:b/>
        </w:rPr>
      </w:pPr>
      <w:r>
        <w:rPr>
          <w:b/>
        </w:rPr>
        <w:t>AUTORIZA O PODER EXECUTIVO MUNICIPAL A FIRMAR CONVÊNIO COM A COMPANHIA INTEGRADA DE DESENVOLVIMENTO AGRÍCOLA DE SANTA CATARINA – CIDASC E DÁ OUTRAS PROVIDÊNCIAS:</w:t>
      </w:r>
    </w:p>
    <w:p w:rsidR="00351EDD" w:rsidRDefault="00351EDD" w:rsidP="00351EDD">
      <w:pPr>
        <w:ind w:left="1134"/>
        <w:jc w:val="both"/>
        <w:rPr>
          <w:b/>
        </w:rPr>
      </w:pPr>
    </w:p>
    <w:p w:rsidR="00351EDD" w:rsidRDefault="00351EDD" w:rsidP="00351EDD">
      <w:pPr>
        <w:ind w:firstLine="1134"/>
        <w:jc w:val="both"/>
      </w:pPr>
      <w:r>
        <w:rPr>
          <w:b/>
        </w:rPr>
        <w:t xml:space="preserve">WALMOR BUSARELLO, </w:t>
      </w:r>
      <w:r>
        <w:t>Prefeito Municipal de Rio dos Cedros, Estado de Santa Catarina:</w:t>
      </w:r>
    </w:p>
    <w:p w:rsidR="00351EDD" w:rsidRDefault="00351EDD" w:rsidP="00351EDD">
      <w:pPr>
        <w:ind w:firstLine="1134"/>
        <w:jc w:val="both"/>
      </w:pPr>
    </w:p>
    <w:p w:rsidR="00351EDD" w:rsidRDefault="00351EDD" w:rsidP="00351EDD">
      <w:pPr>
        <w:ind w:firstLine="1134"/>
        <w:jc w:val="both"/>
      </w:pPr>
      <w:r>
        <w:t>Faço saber a todos os habitantes deste Município, que a Câmara Municipal aprovou e eu sanciono a seguinte Lei:</w:t>
      </w:r>
    </w:p>
    <w:p w:rsidR="00351EDD" w:rsidRDefault="00351EDD" w:rsidP="00351EDD">
      <w:pPr>
        <w:ind w:firstLine="1134"/>
        <w:jc w:val="both"/>
      </w:pPr>
    </w:p>
    <w:p w:rsidR="00351EDD" w:rsidRDefault="00351EDD" w:rsidP="00351EDD">
      <w:pPr>
        <w:ind w:left="1135" w:hanging="851"/>
        <w:jc w:val="both"/>
      </w:pPr>
      <w:r w:rsidRPr="00351EDD">
        <w:rPr>
          <w:b/>
        </w:rPr>
        <w:t>Art.1º.</w:t>
      </w:r>
      <w:r>
        <w:t xml:space="preserve"> Fico o Poder Executivo Municipal autorizado a firmar convênio com a Companhia Integrada de Desenvolvimento Agrícola de Santa Catarina – CIDASC, objetivando a execução de serviços de manutenção de viveiro de mundas florestais.</w:t>
      </w:r>
    </w:p>
    <w:p w:rsidR="00351EDD" w:rsidRDefault="00351EDD" w:rsidP="00351EDD">
      <w:pPr>
        <w:ind w:left="1135" w:hanging="851"/>
        <w:jc w:val="both"/>
      </w:pPr>
      <w:r w:rsidRPr="00351EDD">
        <w:rPr>
          <w:b/>
        </w:rPr>
        <w:t>Parágrafo Único.</w:t>
      </w:r>
      <w:r>
        <w:t xml:space="preserve"> Fica autorizado também, a partir do ano de 1986, a firmar Termos Aditivos para prorrogação do que trata o presente artigo.</w:t>
      </w:r>
    </w:p>
    <w:p w:rsidR="00351EDD" w:rsidRDefault="00351EDD" w:rsidP="00351EDD">
      <w:pPr>
        <w:ind w:left="1135" w:hanging="851"/>
        <w:jc w:val="both"/>
      </w:pPr>
      <w:r w:rsidRPr="00351EDD">
        <w:rPr>
          <w:b/>
        </w:rPr>
        <w:t>Art.2º.</w:t>
      </w:r>
      <w:r>
        <w:t xml:space="preserve"> As despesas decorrentes desta Lei correrão à conta de dotações do orçamento vigente.</w:t>
      </w:r>
    </w:p>
    <w:p w:rsidR="00351EDD" w:rsidRDefault="00351EDD" w:rsidP="00351EDD">
      <w:pPr>
        <w:ind w:left="1135" w:hanging="851"/>
        <w:jc w:val="both"/>
      </w:pPr>
      <w:r w:rsidRPr="00351EDD">
        <w:rPr>
          <w:b/>
        </w:rPr>
        <w:t>Art.3º.</w:t>
      </w:r>
      <w:r>
        <w:t xml:space="preserve"> Esta Lei entra em vigor na data de sua publicação, revogadas as disposições em contrário.</w:t>
      </w:r>
    </w:p>
    <w:p w:rsidR="00351EDD" w:rsidRDefault="00351EDD" w:rsidP="00351EDD">
      <w:pPr>
        <w:ind w:firstLine="1134"/>
        <w:jc w:val="both"/>
      </w:pPr>
    </w:p>
    <w:p w:rsidR="00351EDD" w:rsidRPr="00B912E4" w:rsidRDefault="00351EDD" w:rsidP="00351EDD">
      <w:pPr>
        <w:rPr>
          <w:b/>
        </w:rPr>
      </w:pPr>
      <w:r w:rsidRPr="00B912E4">
        <w:rPr>
          <w:b/>
        </w:rPr>
        <w:t xml:space="preserve">Prefeitura Municipal de Rio dos Cedros, em </w:t>
      </w:r>
      <w:r>
        <w:rPr>
          <w:b/>
        </w:rPr>
        <w:t>30</w:t>
      </w:r>
      <w:r w:rsidRPr="00B912E4">
        <w:rPr>
          <w:b/>
        </w:rPr>
        <w:t xml:space="preserve"> de </w:t>
      </w:r>
      <w:r>
        <w:rPr>
          <w:b/>
        </w:rPr>
        <w:t>Outubro</w:t>
      </w:r>
      <w:r w:rsidRPr="00B912E4">
        <w:rPr>
          <w:b/>
        </w:rPr>
        <w:t xml:space="preserve"> de 1985.</w:t>
      </w:r>
    </w:p>
    <w:p w:rsidR="00351EDD" w:rsidRPr="00B912E4" w:rsidRDefault="00351EDD" w:rsidP="00351EDD">
      <w:pPr>
        <w:rPr>
          <w:b/>
        </w:rPr>
      </w:pPr>
    </w:p>
    <w:p w:rsidR="00351EDD" w:rsidRPr="00B912E4" w:rsidRDefault="00351EDD" w:rsidP="00351EDD">
      <w:pPr>
        <w:rPr>
          <w:b/>
        </w:rPr>
      </w:pPr>
      <w:r w:rsidRPr="00B912E4">
        <w:rPr>
          <w:b/>
        </w:rPr>
        <w:t>WALMOR BUSARELLO</w:t>
      </w:r>
    </w:p>
    <w:p w:rsidR="00351EDD" w:rsidRPr="00B912E4" w:rsidRDefault="00351EDD" w:rsidP="00351EDD">
      <w:pPr>
        <w:rPr>
          <w:b/>
          <w:u w:val="single"/>
        </w:rPr>
      </w:pPr>
      <w:r w:rsidRPr="00B912E4">
        <w:rPr>
          <w:b/>
          <w:u w:val="single"/>
        </w:rPr>
        <w:t>Prefeito Municipal</w:t>
      </w:r>
    </w:p>
    <w:p w:rsidR="00351EDD" w:rsidRDefault="00351EDD" w:rsidP="00351EDD"/>
    <w:p w:rsidR="00351EDD" w:rsidRDefault="00351EDD" w:rsidP="00351EDD">
      <w:r>
        <w:t>Esta Lei foi devidamente registrada e publicada nesta secretaria e em local de costume, aos 30 de Outubro de 1985.</w:t>
      </w:r>
    </w:p>
    <w:p w:rsidR="00351EDD" w:rsidRDefault="00351EDD" w:rsidP="00351EDD"/>
    <w:p w:rsidR="00351EDD" w:rsidRPr="00B912E4" w:rsidRDefault="00351EDD" w:rsidP="00351EDD">
      <w:pPr>
        <w:rPr>
          <w:b/>
        </w:rPr>
      </w:pPr>
      <w:r w:rsidRPr="00B912E4">
        <w:rPr>
          <w:b/>
        </w:rPr>
        <w:t>ANTÔNIO MATTEDI</w:t>
      </w:r>
    </w:p>
    <w:p w:rsidR="00351EDD" w:rsidRPr="00B912E4" w:rsidRDefault="00351EDD" w:rsidP="00351EDD">
      <w:pPr>
        <w:rPr>
          <w:b/>
          <w:u w:val="single"/>
        </w:rPr>
      </w:pPr>
      <w:r w:rsidRPr="00B912E4">
        <w:rPr>
          <w:b/>
          <w:u w:val="single"/>
        </w:rPr>
        <w:t>Secretário Geral</w:t>
      </w:r>
    </w:p>
    <w:p w:rsidR="00351EDD" w:rsidRDefault="00351EDD" w:rsidP="00B2008F">
      <w:pPr>
        <w:rPr>
          <w:b/>
          <w:u w:val="single"/>
        </w:rPr>
      </w:pPr>
    </w:p>
    <w:p w:rsidR="00AF1F6C" w:rsidRPr="00B912E4" w:rsidRDefault="00AF1F6C" w:rsidP="0082117C">
      <w:pPr>
        <w:rPr>
          <w:b/>
          <w:u w:val="single"/>
        </w:rPr>
      </w:pPr>
    </w:p>
    <w:p w:rsidR="0082117C" w:rsidRDefault="0082117C"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196F4A">
      <w:pPr>
        <w:rPr>
          <w:b/>
          <w:u w:val="single"/>
        </w:rPr>
      </w:pPr>
    </w:p>
    <w:p w:rsidR="00351EDD" w:rsidRDefault="00351EDD" w:rsidP="00351EDD">
      <w:pPr>
        <w:ind w:left="1134"/>
        <w:jc w:val="both"/>
        <w:rPr>
          <w:b/>
        </w:rPr>
      </w:pPr>
      <w:r>
        <w:rPr>
          <w:b/>
        </w:rPr>
        <w:lastRenderedPageBreak/>
        <w:t>LEI Nº 298, DE 30 DE OUTUBRO DE 1985.</w:t>
      </w:r>
    </w:p>
    <w:p w:rsidR="00351EDD" w:rsidRDefault="00351EDD" w:rsidP="00351EDD">
      <w:pPr>
        <w:ind w:left="1134"/>
        <w:jc w:val="both"/>
        <w:rPr>
          <w:b/>
        </w:rPr>
      </w:pPr>
    </w:p>
    <w:p w:rsidR="00351EDD" w:rsidRDefault="00351EDD" w:rsidP="00351EDD">
      <w:pPr>
        <w:ind w:left="1134"/>
        <w:jc w:val="both"/>
        <w:rPr>
          <w:b/>
        </w:rPr>
      </w:pPr>
      <w:r>
        <w:rPr>
          <w:b/>
        </w:rPr>
        <w:t>DISPÕE SOBRE A ANTECIPAÇÃO DE COMEMORAÇÕES DE FERIADOS E DÁ OUTRAS PROVIDÊNCIAS:</w:t>
      </w:r>
    </w:p>
    <w:p w:rsidR="00351EDD" w:rsidRDefault="00351EDD" w:rsidP="00351EDD">
      <w:pPr>
        <w:ind w:left="1134"/>
        <w:jc w:val="both"/>
        <w:rPr>
          <w:b/>
        </w:rPr>
      </w:pPr>
    </w:p>
    <w:p w:rsidR="00351EDD" w:rsidRDefault="00351EDD" w:rsidP="00351EDD">
      <w:pPr>
        <w:ind w:firstLine="1134"/>
        <w:jc w:val="both"/>
      </w:pPr>
      <w:r>
        <w:rPr>
          <w:b/>
        </w:rPr>
        <w:t xml:space="preserve">WALMOR BUSARELLO, </w:t>
      </w:r>
      <w:r>
        <w:t>Prefeito Municipal de Rio dos Cedros, Estado de Santa Catarina:</w:t>
      </w:r>
    </w:p>
    <w:p w:rsidR="00351EDD" w:rsidRDefault="00351EDD" w:rsidP="00351EDD">
      <w:pPr>
        <w:ind w:firstLine="1134"/>
        <w:jc w:val="both"/>
      </w:pPr>
    </w:p>
    <w:p w:rsidR="00351EDD" w:rsidRDefault="00351EDD" w:rsidP="00351EDD">
      <w:pPr>
        <w:ind w:firstLine="1134"/>
        <w:jc w:val="both"/>
      </w:pPr>
      <w:r>
        <w:t>Faço saber a todos os habitantes deste Município, que a Câmara de Vereadores aprovou e eu sanciono a seguinte Lei:</w:t>
      </w:r>
    </w:p>
    <w:p w:rsidR="00351EDD" w:rsidRDefault="00351EDD" w:rsidP="00351EDD">
      <w:pPr>
        <w:ind w:firstLine="1134"/>
        <w:jc w:val="both"/>
      </w:pPr>
    </w:p>
    <w:p w:rsidR="00351EDD" w:rsidRDefault="00351EDD" w:rsidP="002C5385">
      <w:pPr>
        <w:ind w:left="1135" w:hanging="851"/>
        <w:jc w:val="both"/>
      </w:pPr>
      <w:r w:rsidRPr="002C5385">
        <w:rPr>
          <w:b/>
        </w:rPr>
        <w:t>Art.1º.</w:t>
      </w:r>
      <w:r>
        <w:t xml:space="preserve"> Serão comemorados por antecipação nas segundas-feiras, no termo do que dispõe a Lei Federal Nº 7.320, de 11 de Junho de 1985, os feriados religiosos declarado em Lei Municipal que caírem nos demais dias da semana, com exceção dos que ocorrerem nos sábados e domingo e na sexta-feira santa.</w:t>
      </w:r>
    </w:p>
    <w:p w:rsidR="00351EDD" w:rsidRDefault="00351EDD" w:rsidP="002C5385">
      <w:pPr>
        <w:ind w:left="1135" w:hanging="851"/>
        <w:jc w:val="both"/>
      </w:pPr>
      <w:r w:rsidRPr="002C5385">
        <w:rPr>
          <w:b/>
        </w:rPr>
        <w:t>Art.2º.</w:t>
      </w:r>
      <w:r>
        <w:t xml:space="preserve"> Não será antecipada a comemoração do feriado que coincidir com o dia em que se realizarem eleições, nos termos dos artigos 1º e 2º da Lei Federal Nº 1.266, de 08 de Dezembro de 1950.</w:t>
      </w:r>
    </w:p>
    <w:p w:rsidR="00351EDD" w:rsidRDefault="00351EDD" w:rsidP="002C5385">
      <w:pPr>
        <w:ind w:left="1135" w:hanging="851"/>
        <w:jc w:val="both"/>
      </w:pPr>
      <w:r w:rsidRPr="002C5385">
        <w:rPr>
          <w:b/>
        </w:rPr>
        <w:t>Art.3º.</w:t>
      </w:r>
      <w:r>
        <w:t xml:space="preserve"> Existindo mais de um feriado na mesma semana, serão eles comemorados a partir da segunda-feira da semana subsequente.</w:t>
      </w:r>
    </w:p>
    <w:p w:rsidR="00351EDD" w:rsidRDefault="00351EDD" w:rsidP="002C5385">
      <w:pPr>
        <w:ind w:left="1135" w:hanging="851"/>
        <w:jc w:val="both"/>
      </w:pPr>
      <w:r w:rsidRPr="002C5385">
        <w:rPr>
          <w:b/>
        </w:rPr>
        <w:t>Parágrafo Único.</w:t>
      </w:r>
      <w:r>
        <w:t xml:space="preserve"> Se na referida semana subsequente houver outro feriado sujeito à antecipação, será comemorado na segunda-feira, passa os da semana anterior, a serem comemorados a partir de terça-feira.</w:t>
      </w:r>
    </w:p>
    <w:p w:rsidR="00351EDD" w:rsidRDefault="00351EDD" w:rsidP="002C5385">
      <w:pPr>
        <w:ind w:left="1135" w:hanging="851"/>
        <w:jc w:val="both"/>
      </w:pPr>
      <w:r w:rsidRPr="002C5385">
        <w:rPr>
          <w:b/>
        </w:rPr>
        <w:t>Art.4º.</w:t>
      </w:r>
      <w:r>
        <w:t xml:space="preserve"> Esta Lei entrará em vigor na data de sua publicação.</w:t>
      </w:r>
    </w:p>
    <w:p w:rsidR="00351EDD" w:rsidRDefault="00351EDD" w:rsidP="002C5385">
      <w:pPr>
        <w:ind w:left="1135" w:hanging="851"/>
        <w:jc w:val="both"/>
      </w:pPr>
      <w:r w:rsidRPr="002C5385">
        <w:rPr>
          <w:b/>
        </w:rPr>
        <w:t>Art.5º.</w:t>
      </w:r>
      <w:r>
        <w:t xml:space="preserve"> Revogam-se as disposições em contrário.</w:t>
      </w:r>
    </w:p>
    <w:p w:rsidR="00351EDD" w:rsidRDefault="00351EDD" w:rsidP="00351EDD">
      <w:pPr>
        <w:ind w:firstLine="1134"/>
        <w:jc w:val="both"/>
      </w:pPr>
    </w:p>
    <w:p w:rsidR="00351EDD" w:rsidRPr="00B912E4" w:rsidRDefault="00351EDD" w:rsidP="00351EDD">
      <w:pPr>
        <w:rPr>
          <w:b/>
        </w:rPr>
      </w:pPr>
      <w:r w:rsidRPr="00B912E4">
        <w:rPr>
          <w:b/>
        </w:rPr>
        <w:t xml:space="preserve">Prefeitura Municipal de Rio dos Cedros, em </w:t>
      </w:r>
      <w:r>
        <w:rPr>
          <w:b/>
        </w:rPr>
        <w:t>30</w:t>
      </w:r>
      <w:r w:rsidRPr="00B912E4">
        <w:rPr>
          <w:b/>
        </w:rPr>
        <w:t xml:space="preserve"> de </w:t>
      </w:r>
      <w:r>
        <w:rPr>
          <w:b/>
        </w:rPr>
        <w:t>Outubro</w:t>
      </w:r>
      <w:r w:rsidRPr="00B912E4">
        <w:rPr>
          <w:b/>
        </w:rPr>
        <w:t xml:space="preserve"> de 1985.</w:t>
      </w:r>
    </w:p>
    <w:p w:rsidR="00351EDD" w:rsidRPr="00B912E4" w:rsidRDefault="00351EDD" w:rsidP="00351EDD">
      <w:pPr>
        <w:rPr>
          <w:b/>
        </w:rPr>
      </w:pPr>
    </w:p>
    <w:p w:rsidR="00351EDD" w:rsidRPr="00B912E4" w:rsidRDefault="00351EDD" w:rsidP="00351EDD">
      <w:pPr>
        <w:rPr>
          <w:b/>
        </w:rPr>
      </w:pPr>
      <w:r w:rsidRPr="00B912E4">
        <w:rPr>
          <w:b/>
        </w:rPr>
        <w:t>WALMOR BUSARELLO</w:t>
      </w:r>
    </w:p>
    <w:p w:rsidR="00351EDD" w:rsidRPr="00B912E4" w:rsidRDefault="00351EDD" w:rsidP="00351EDD">
      <w:pPr>
        <w:rPr>
          <w:b/>
          <w:u w:val="single"/>
        </w:rPr>
      </w:pPr>
      <w:r w:rsidRPr="00B912E4">
        <w:rPr>
          <w:b/>
          <w:u w:val="single"/>
        </w:rPr>
        <w:t>Prefeito Municipal</w:t>
      </w:r>
    </w:p>
    <w:p w:rsidR="00351EDD" w:rsidRDefault="00351EDD" w:rsidP="00351EDD"/>
    <w:p w:rsidR="00351EDD" w:rsidRDefault="00351EDD" w:rsidP="00351EDD">
      <w:r>
        <w:t xml:space="preserve">Esta Lei foi devidamente registrada e publicada nesta secretaria e em local de costume, aos </w:t>
      </w:r>
      <w:r w:rsidR="002C5385">
        <w:t>3</w:t>
      </w:r>
      <w:r>
        <w:t>0 de Outubro de 1985.</w:t>
      </w:r>
    </w:p>
    <w:p w:rsidR="00351EDD" w:rsidRDefault="00351EDD" w:rsidP="00351EDD"/>
    <w:p w:rsidR="00351EDD" w:rsidRPr="00B912E4" w:rsidRDefault="00351EDD" w:rsidP="00351EDD">
      <w:pPr>
        <w:rPr>
          <w:b/>
        </w:rPr>
      </w:pPr>
      <w:r w:rsidRPr="00B912E4">
        <w:rPr>
          <w:b/>
        </w:rPr>
        <w:t>ANTÔNIO MATTEDI</w:t>
      </w:r>
    </w:p>
    <w:p w:rsidR="00351EDD" w:rsidRPr="00B912E4" w:rsidRDefault="00351EDD" w:rsidP="00351EDD">
      <w:pPr>
        <w:rPr>
          <w:b/>
          <w:u w:val="single"/>
        </w:rPr>
      </w:pPr>
      <w:r w:rsidRPr="00B912E4">
        <w:rPr>
          <w:b/>
          <w:u w:val="single"/>
        </w:rPr>
        <w:t>Secretário Geral</w:t>
      </w:r>
    </w:p>
    <w:p w:rsidR="00351EDD" w:rsidRPr="00B912E4" w:rsidRDefault="00351EDD" w:rsidP="00196F4A">
      <w:pPr>
        <w:rPr>
          <w:b/>
          <w:u w:val="single"/>
        </w:rPr>
      </w:pPr>
    </w:p>
    <w:p w:rsidR="00196F4A" w:rsidRDefault="00196F4A" w:rsidP="00196F4A">
      <w:pPr>
        <w:rPr>
          <w:b/>
          <w:u w:val="single"/>
        </w:rPr>
      </w:pPr>
    </w:p>
    <w:p w:rsidR="00196F4A" w:rsidRPr="00B912E4" w:rsidRDefault="00196F4A" w:rsidP="00196F4A">
      <w:pPr>
        <w:rPr>
          <w:b/>
          <w:u w:val="single"/>
        </w:rPr>
      </w:pPr>
    </w:p>
    <w:p w:rsidR="00196F4A" w:rsidRPr="00B912E4" w:rsidRDefault="00196F4A" w:rsidP="00A36DD2">
      <w:pPr>
        <w:rPr>
          <w:b/>
          <w:u w:val="single"/>
        </w:rPr>
      </w:pPr>
    </w:p>
    <w:p w:rsidR="00A36DD2" w:rsidRDefault="00A36DD2"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0F00B6">
      <w:pPr>
        <w:rPr>
          <w:b/>
          <w:u w:val="single"/>
        </w:rPr>
      </w:pPr>
    </w:p>
    <w:p w:rsidR="00121243" w:rsidRDefault="00121243" w:rsidP="00121243">
      <w:pPr>
        <w:ind w:left="1134"/>
        <w:jc w:val="both"/>
        <w:rPr>
          <w:b/>
        </w:rPr>
      </w:pPr>
      <w:r>
        <w:rPr>
          <w:b/>
        </w:rPr>
        <w:lastRenderedPageBreak/>
        <w:t>LEI Nº 299, DE 30 DE OUTUBRO DE 1985.</w:t>
      </w:r>
    </w:p>
    <w:p w:rsidR="00121243" w:rsidRDefault="00121243" w:rsidP="00121243">
      <w:pPr>
        <w:ind w:left="1134"/>
        <w:jc w:val="both"/>
        <w:rPr>
          <w:b/>
        </w:rPr>
      </w:pPr>
    </w:p>
    <w:p w:rsidR="00121243" w:rsidRDefault="00121243" w:rsidP="00121243">
      <w:pPr>
        <w:ind w:left="1134"/>
        <w:jc w:val="both"/>
        <w:rPr>
          <w:b/>
        </w:rPr>
      </w:pPr>
      <w:r>
        <w:rPr>
          <w:b/>
        </w:rPr>
        <w:t>DISPÕE SOBRE A CRIAÇÃO DO CONSELHO MUNICIPAL DE SAÚDE:</w:t>
      </w:r>
    </w:p>
    <w:p w:rsidR="00121243" w:rsidRDefault="00121243" w:rsidP="00121243">
      <w:pPr>
        <w:ind w:left="1134"/>
        <w:jc w:val="both"/>
        <w:rPr>
          <w:b/>
        </w:rPr>
      </w:pPr>
    </w:p>
    <w:p w:rsidR="00121243" w:rsidRDefault="00121243" w:rsidP="00121243">
      <w:pPr>
        <w:ind w:firstLine="1134"/>
        <w:jc w:val="both"/>
      </w:pPr>
      <w:r>
        <w:rPr>
          <w:b/>
        </w:rPr>
        <w:t xml:space="preserve">WALMOR BUSARELLO, </w:t>
      </w:r>
      <w:r>
        <w:t>Prefeito Municipal de Rio dos Cedros, Estado de Santa Catarina:</w:t>
      </w:r>
    </w:p>
    <w:p w:rsidR="00121243" w:rsidRDefault="00121243" w:rsidP="00121243">
      <w:pPr>
        <w:ind w:firstLine="1134"/>
        <w:jc w:val="both"/>
      </w:pPr>
    </w:p>
    <w:p w:rsidR="00121243" w:rsidRDefault="00121243" w:rsidP="00121243">
      <w:pPr>
        <w:ind w:firstLine="1134"/>
        <w:jc w:val="both"/>
      </w:pPr>
      <w:r>
        <w:t>Faço saber a todos os habitantes deste Município, que a Câmara de Vereadores aprovou e eu sanciono a seguinte Lei:</w:t>
      </w:r>
    </w:p>
    <w:p w:rsidR="00121243" w:rsidRDefault="00121243" w:rsidP="00121243">
      <w:pPr>
        <w:ind w:firstLine="1134"/>
        <w:jc w:val="both"/>
      </w:pPr>
    </w:p>
    <w:p w:rsidR="00121243" w:rsidRDefault="00121243" w:rsidP="00F06F67">
      <w:pPr>
        <w:ind w:left="1135" w:hanging="851"/>
        <w:jc w:val="both"/>
      </w:pPr>
      <w:r w:rsidRPr="00F06F67">
        <w:rPr>
          <w:b/>
        </w:rPr>
        <w:t>Art.1º.</w:t>
      </w:r>
      <w:r>
        <w:t xml:space="preserve"> Fica criado o Conselho Municipal de Saúde de Rio dos Cedros, composto por representante das instituições públicas de saúde, com jurisdição no território e representantes da comunidade.</w:t>
      </w:r>
    </w:p>
    <w:p w:rsidR="00121243" w:rsidRDefault="00121243" w:rsidP="00F06F67">
      <w:pPr>
        <w:ind w:left="1135" w:hanging="851"/>
        <w:jc w:val="both"/>
      </w:pPr>
      <w:r w:rsidRPr="00F06F67">
        <w:rPr>
          <w:b/>
        </w:rPr>
        <w:t>Art.2º.</w:t>
      </w:r>
      <w:r>
        <w:t xml:space="preserve"> Compete ao Conselho Municipal de Saúde:</w:t>
      </w:r>
    </w:p>
    <w:p w:rsidR="00121243" w:rsidRDefault="00121243" w:rsidP="00F06F67">
      <w:pPr>
        <w:ind w:left="1135" w:hanging="851"/>
        <w:jc w:val="both"/>
      </w:pPr>
      <w:r w:rsidRPr="00F06F67">
        <w:rPr>
          <w:b/>
        </w:rPr>
        <w:t>I –</w:t>
      </w:r>
      <w:r>
        <w:t xml:space="preserve"> Formular as diretrizes básicas da política de saúde do Município;</w:t>
      </w:r>
    </w:p>
    <w:p w:rsidR="00121243" w:rsidRDefault="00121243" w:rsidP="00F06F67">
      <w:pPr>
        <w:ind w:left="1135" w:hanging="851"/>
        <w:jc w:val="both"/>
      </w:pPr>
      <w:r w:rsidRPr="00F06F67">
        <w:rPr>
          <w:b/>
        </w:rPr>
        <w:t>II –</w:t>
      </w:r>
      <w:r>
        <w:t xml:space="preserve"> Promover a integração entre os vários órgãos de saúde que operam no Município, e entre eles e a comunidade;</w:t>
      </w:r>
    </w:p>
    <w:p w:rsidR="00121243" w:rsidRDefault="00121243" w:rsidP="00F06F67">
      <w:pPr>
        <w:ind w:left="1135" w:hanging="851"/>
        <w:jc w:val="both"/>
      </w:pPr>
      <w:r w:rsidRPr="00F06F67">
        <w:rPr>
          <w:b/>
        </w:rPr>
        <w:t>III –</w:t>
      </w:r>
      <w:r>
        <w:t xml:space="preserve"> Articular-se com a Comissão Interinstitucional de Saúde do Estado – CIS, colaborando na execução dos programas de saúde a nível local;</w:t>
      </w:r>
    </w:p>
    <w:p w:rsidR="00121243" w:rsidRDefault="00121243" w:rsidP="00F06F67">
      <w:pPr>
        <w:ind w:left="1135" w:hanging="851"/>
        <w:jc w:val="both"/>
      </w:pPr>
      <w:r w:rsidRPr="00F06F67">
        <w:rPr>
          <w:b/>
        </w:rPr>
        <w:t>IV –</w:t>
      </w:r>
      <w:r>
        <w:t xml:space="preserve"> Promover, em conjunto com as demais instituições e órgãos envolvidos na política de saúde, a capacitação técnica dos recursos humanos necessários ao desenvolvimento dos programas de saúde;</w:t>
      </w:r>
    </w:p>
    <w:p w:rsidR="00121243" w:rsidRDefault="00121243" w:rsidP="00F06F67">
      <w:pPr>
        <w:ind w:left="1135" w:hanging="851"/>
        <w:jc w:val="both"/>
      </w:pPr>
      <w:r w:rsidRPr="00F06F67">
        <w:rPr>
          <w:b/>
        </w:rPr>
        <w:t>V –</w:t>
      </w:r>
      <w:r>
        <w:t xml:space="preserve"> Sugerir e deliberar sobre a assinatura de convênios, para a execução de programas de saúde, envolvendo o Município e outras instituições ou esferas de governo;</w:t>
      </w:r>
    </w:p>
    <w:p w:rsidR="00121243" w:rsidRDefault="00121243" w:rsidP="00F06F67">
      <w:pPr>
        <w:ind w:left="1135" w:hanging="851"/>
        <w:jc w:val="both"/>
      </w:pPr>
      <w:r w:rsidRPr="00F06F67">
        <w:rPr>
          <w:b/>
        </w:rPr>
        <w:t>VI –</w:t>
      </w:r>
      <w:r>
        <w:t xml:space="preserve"> Acompanhar e supervisionar no âmbito do Município, a distribuição dos alimentos fornecidos pelo Programa de Suplementação Alimentar – PSA, instituído pelo Governo Federal, bem como, zelar pelo cumprimento das normas técnico-operacionais desse programa.</w:t>
      </w:r>
    </w:p>
    <w:p w:rsidR="00121243" w:rsidRDefault="00121243" w:rsidP="00F06F67">
      <w:pPr>
        <w:ind w:left="1135" w:hanging="851"/>
        <w:jc w:val="both"/>
      </w:pPr>
      <w:r w:rsidRPr="00F06F67">
        <w:rPr>
          <w:b/>
        </w:rPr>
        <w:t>Art.3º.</w:t>
      </w:r>
      <w:r>
        <w:t xml:space="preserve"> A presidência do Conselho será exercida pelo Vice-Prefeito Municipal e sua secretaria executiva pelo Diretor do Departamento de </w:t>
      </w:r>
      <w:r w:rsidR="0035424C">
        <w:t>Educação</w:t>
      </w:r>
      <w:r>
        <w:t>, Saúde e Assistência Social do Município.</w:t>
      </w:r>
    </w:p>
    <w:p w:rsidR="00121243" w:rsidRDefault="00121243" w:rsidP="00F06F67">
      <w:pPr>
        <w:ind w:left="1135" w:hanging="851"/>
        <w:jc w:val="both"/>
      </w:pPr>
      <w:r w:rsidRPr="00F06F67">
        <w:rPr>
          <w:b/>
        </w:rPr>
        <w:t>Art.4º.</w:t>
      </w:r>
      <w:r>
        <w:t xml:space="preserve"> Integram o Conselho Municipal de Saúde:</w:t>
      </w:r>
    </w:p>
    <w:p w:rsidR="00121243" w:rsidRDefault="00121243" w:rsidP="00F06F67">
      <w:pPr>
        <w:ind w:left="1135" w:hanging="851"/>
        <w:jc w:val="both"/>
      </w:pPr>
      <w:r w:rsidRPr="00F06F67">
        <w:rPr>
          <w:b/>
        </w:rPr>
        <w:t>I –</w:t>
      </w:r>
      <w:r>
        <w:t xml:space="preserve"> O Hospital Dom Bosco;</w:t>
      </w:r>
    </w:p>
    <w:p w:rsidR="00121243" w:rsidRDefault="00121243" w:rsidP="00F06F67">
      <w:pPr>
        <w:ind w:left="1135" w:hanging="851"/>
        <w:jc w:val="both"/>
      </w:pPr>
      <w:r w:rsidRPr="00F06F67">
        <w:rPr>
          <w:b/>
        </w:rPr>
        <w:t>II –</w:t>
      </w:r>
      <w:r>
        <w:t xml:space="preserve"> A Unidade Sanitária local;</w:t>
      </w:r>
    </w:p>
    <w:p w:rsidR="00121243" w:rsidRDefault="00121243" w:rsidP="00F06F67">
      <w:pPr>
        <w:ind w:left="1135" w:hanging="851"/>
        <w:jc w:val="both"/>
      </w:pPr>
      <w:r w:rsidRPr="00F06F67">
        <w:rPr>
          <w:b/>
        </w:rPr>
        <w:t>III –</w:t>
      </w:r>
      <w:r>
        <w:t xml:space="preserve"> Representantes da comunidade.</w:t>
      </w:r>
    </w:p>
    <w:p w:rsidR="00121243" w:rsidRDefault="00121243" w:rsidP="00F06F67">
      <w:pPr>
        <w:ind w:left="1135" w:hanging="851"/>
        <w:jc w:val="both"/>
      </w:pPr>
      <w:r w:rsidRPr="00F06F67">
        <w:rPr>
          <w:b/>
        </w:rPr>
        <w:t>Art.5º.</w:t>
      </w:r>
      <w:r>
        <w:t xml:space="preserve"> O Conselho deliberará com a presença da maioria absoluta de seus membros e as decisões serão tomadas pelo voto da maioria dos presentes.</w:t>
      </w:r>
    </w:p>
    <w:p w:rsidR="00121243" w:rsidRDefault="00121243" w:rsidP="00F06F67">
      <w:pPr>
        <w:ind w:left="1135" w:hanging="851"/>
        <w:jc w:val="both"/>
      </w:pPr>
      <w:r w:rsidRPr="00F06F67">
        <w:rPr>
          <w:b/>
        </w:rPr>
        <w:t>Art.6º.</w:t>
      </w:r>
      <w:r>
        <w:t xml:space="preserve"> Os membros do Conselho exercerão seus mandatos gratuitamente, considera</w:t>
      </w:r>
      <w:r w:rsidR="0035424C">
        <w:t>ndo-se esse serviço como de alta</w:t>
      </w:r>
      <w:r>
        <w:t xml:space="preserve"> relevância.</w:t>
      </w:r>
    </w:p>
    <w:p w:rsidR="00121243" w:rsidRDefault="00121243" w:rsidP="00F06F67">
      <w:pPr>
        <w:ind w:left="1135" w:hanging="851"/>
        <w:jc w:val="both"/>
      </w:pPr>
      <w:r w:rsidRPr="00F06F67">
        <w:rPr>
          <w:b/>
        </w:rPr>
        <w:t>Art.7º.</w:t>
      </w:r>
      <w:r>
        <w:t xml:space="preserve"> Esta Lei entrará em vigor</w:t>
      </w:r>
      <w:r w:rsidR="0035424C">
        <w:t xml:space="preserve"> na data de sua publicação.</w:t>
      </w:r>
    </w:p>
    <w:p w:rsidR="0035424C" w:rsidRDefault="0035424C" w:rsidP="00F06F67">
      <w:pPr>
        <w:ind w:left="1135" w:hanging="851"/>
        <w:jc w:val="both"/>
      </w:pPr>
      <w:r w:rsidRPr="00F06F67">
        <w:rPr>
          <w:b/>
        </w:rPr>
        <w:t>Art.8º.</w:t>
      </w:r>
      <w:r>
        <w:t xml:space="preserve"> Revogam-se as disposições em contrário.</w:t>
      </w:r>
    </w:p>
    <w:p w:rsidR="00121243" w:rsidRDefault="00121243" w:rsidP="00121243">
      <w:pPr>
        <w:ind w:firstLine="1134"/>
        <w:jc w:val="both"/>
      </w:pPr>
    </w:p>
    <w:p w:rsidR="00121243" w:rsidRPr="00B912E4" w:rsidRDefault="00121243" w:rsidP="00121243">
      <w:pPr>
        <w:rPr>
          <w:b/>
        </w:rPr>
      </w:pPr>
      <w:r w:rsidRPr="00B912E4">
        <w:rPr>
          <w:b/>
        </w:rPr>
        <w:t>Prefeitura Municipal de Rio dos Cedros, em</w:t>
      </w:r>
      <w:r w:rsidR="0035424C">
        <w:rPr>
          <w:b/>
        </w:rPr>
        <w:t xml:space="preserve"> 3</w:t>
      </w:r>
      <w:r>
        <w:rPr>
          <w:b/>
        </w:rPr>
        <w:t>0</w:t>
      </w:r>
      <w:r w:rsidRPr="00B912E4">
        <w:rPr>
          <w:b/>
        </w:rPr>
        <w:t xml:space="preserve"> de </w:t>
      </w:r>
      <w:r>
        <w:rPr>
          <w:b/>
        </w:rPr>
        <w:t>Outubro</w:t>
      </w:r>
      <w:r w:rsidRPr="00B912E4">
        <w:rPr>
          <w:b/>
        </w:rPr>
        <w:t xml:space="preserve"> de 1985.</w:t>
      </w:r>
    </w:p>
    <w:p w:rsidR="00121243" w:rsidRPr="00B912E4" w:rsidRDefault="00121243" w:rsidP="00121243">
      <w:pPr>
        <w:rPr>
          <w:b/>
        </w:rPr>
      </w:pPr>
    </w:p>
    <w:p w:rsidR="00121243" w:rsidRPr="00B912E4" w:rsidRDefault="00121243" w:rsidP="00121243">
      <w:pPr>
        <w:rPr>
          <w:b/>
        </w:rPr>
      </w:pPr>
      <w:r w:rsidRPr="00B912E4">
        <w:rPr>
          <w:b/>
        </w:rPr>
        <w:t>WALMOR BUSARELLO</w:t>
      </w:r>
    </w:p>
    <w:p w:rsidR="00121243" w:rsidRPr="00B912E4" w:rsidRDefault="00121243" w:rsidP="00121243">
      <w:pPr>
        <w:rPr>
          <w:b/>
          <w:u w:val="single"/>
        </w:rPr>
      </w:pPr>
      <w:r w:rsidRPr="00B912E4">
        <w:rPr>
          <w:b/>
          <w:u w:val="single"/>
        </w:rPr>
        <w:t>Prefeito Municipal</w:t>
      </w:r>
    </w:p>
    <w:p w:rsidR="00121243" w:rsidRDefault="00121243" w:rsidP="00121243"/>
    <w:p w:rsidR="00121243" w:rsidRDefault="00121243" w:rsidP="00121243">
      <w:r>
        <w:lastRenderedPageBreak/>
        <w:t xml:space="preserve">Esta Lei foi devidamente registrada e publicada nesta secretaria e em local de costume, aos </w:t>
      </w:r>
      <w:r w:rsidR="00F06F67">
        <w:t>3</w:t>
      </w:r>
      <w:r>
        <w:t>0 de Outubro de 1985.</w:t>
      </w:r>
    </w:p>
    <w:p w:rsidR="00121243" w:rsidRDefault="00121243" w:rsidP="00121243"/>
    <w:p w:rsidR="00121243" w:rsidRPr="00B912E4" w:rsidRDefault="00121243" w:rsidP="00121243">
      <w:pPr>
        <w:rPr>
          <w:b/>
        </w:rPr>
      </w:pPr>
      <w:r w:rsidRPr="00B912E4">
        <w:rPr>
          <w:b/>
        </w:rPr>
        <w:t>ANTÔNIO MATTEDI</w:t>
      </w:r>
    </w:p>
    <w:p w:rsidR="00121243" w:rsidRPr="00B912E4" w:rsidRDefault="00121243" w:rsidP="00121243">
      <w:pPr>
        <w:rPr>
          <w:b/>
          <w:u w:val="single"/>
        </w:rPr>
      </w:pPr>
      <w:r w:rsidRPr="00B912E4">
        <w:rPr>
          <w:b/>
          <w:u w:val="single"/>
        </w:rPr>
        <w:t>Secretário Geral</w:t>
      </w:r>
    </w:p>
    <w:p w:rsidR="00121243" w:rsidRDefault="00121243"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0F00B6">
      <w:pPr>
        <w:rPr>
          <w:b/>
          <w:u w:val="single"/>
        </w:rPr>
      </w:pPr>
    </w:p>
    <w:p w:rsidR="00F06F67" w:rsidRDefault="00F06F67" w:rsidP="00F06F67">
      <w:pPr>
        <w:ind w:left="1134"/>
        <w:jc w:val="both"/>
        <w:rPr>
          <w:b/>
        </w:rPr>
      </w:pPr>
      <w:r>
        <w:rPr>
          <w:b/>
        </w:rPr>
        <w:lastRenderedPageBreak/>
        <w:t>LEI Nº 300, DE 30 DE OUTUBRO DE 1985.</w:t>
      </w:r>
    </w:p>
    <w:p w:rsidR="00F06F67" w:rsidRDefault="00F06F67" w:rsidP="00F06F67">
      <w:pPr>
        <w:ind w:left="1134"/>
        <w:jc w:val="both"/>
        <w:rPr>
          <w:b/>
        </w:rPr>
      </w:pPr>
    </w:p>
    <w:p w:rsidR="00F06F67" w:rsidRDefault="00F06F67" w:rsidP="00F06F67">
      <w:pPr>
        <w:ind w:left="1134"/>
        <w:jc w:val="both"/>
        <w:rPr>
          <w:b/>
        </w:rPr>
      </w:pPr>
      <w:r>
        <w:rPr>
          <w:b/>
        </w:rPr>
        <w:t>AUTORIZA O CHEFE DO EXECUTIVO MUNICIPAL A RECEBER, POR DOAÇÃO, UM VEÍCULO VOLKSWAGEN E DÁ OUTRAS PROVIDÊNCIAS:</w:t>
      </w:r>
    </w:p>
    <w:p w:rsidR="00F06F67" w:rsidRDefault="00F06F67" w:rsidP="00F06F67">
      <w:pPr>
        <w:ind w:left="1134"/>
        <w:jc w:val="both"/>
        <w:rPr>
          <w:b/>
        </w:rPr>
      </w:pPr>
    </w:p>
    <w:p w:rsidR="00F06F67" w:rsidRDefault="00F06F67" w:rsidP="00F06F67">
      <w:pPr>
        <w:ind w:firstLine="1134"/>
        <w:jc w:val="both"/>
      </w:pPr>
      <w:r>
        <w:rPr>
          <w:b/>
        </w:rPr>
        <w:t xml:space="preserve">WALMOR BUSARELLO, </w:t>
      </w:r>
      <w:r>
        <w:t>Prefeito Municipal de Rio dos Cedros, Estado de Santa Catarina:</w:t>
      </w:r>
    </w:p>
    <w:p w:rsidR="00F06F67" w:rsidRDefault="00F06F67" w:rsidP="00F06F67">
      <w:pPr>
        <w:ind w:firstLine="1134"/>
        <w:jc w:val="both"/>
      </w:pPr>
    </w:p>
    <w:p w:rsidR="00F06F67" w:rsidRDefault="00F06F67" w:rsidP="00F06F67">
      <w:pPr>
        <w:ind w:firstLine="1134"/>
        <w:jc w:val="both"/>
      </w:pPr>
      <w:r>
        <w:t>Faço saber a todos os habitantes deste Município, que a Câmara de Vereadores aprovou e eu sanciono a seguinte Lei:</w:t>
      </w:r>
    </w:p>
    <w:p w:rsidR="00F06F67" w:rsidRDefault="00F06F67" w:rsidP="00F06F67">
      <w:pPr>
        <w:ind w:firstLine="1134"/>
        <w:jc w:val="both"/>
      </w:pPr>
    </w:p>
    <w:p w:rsidR="00AD2762" w:rsidRDefault="00AD2762" w:rsidP="00AD2762">
      <w:pPr>
        <w:ind w:left="1135" w:hanging="851"/>
        <w:jc w:val="both"/>
      </w:pPr>
      <w:r w:rsidRPr="00AD2762">
        <w:rPr>
          <w:b/>
        </w:rPr>
        <w:t>Art.1º.</w:t>
      </w:r>
      <w:r>
        <w:t xml:space="preserve"> Fica o Chefe do Executivo Municipal autorizado a receber, por doação, um Volkswagen 1.300, ano 1975, chassis nº BJ-220356, pelo valor simbólico de Cr$ 26.904 (vinte e seis mil novecentos e quatro cruzeiros).</w:t>
      </w:r>
    </w:p>
    <w:p w:rsidR="00AD2762" w:rsidRDefault="00AD2762" w:rsidP="00AD2762">
      <w:pPr>
        <w:ind w:left="1135" w:hanging="851"/>
        <w:jc w:val="both"/>
      </w:pPr>
      <w:r w:rsidRPr="00AD2762">
        <w:rPr>
          <w:b/>
        </w:rPr>
        <w:t>Parágrafo Único.</w:t>
      </w:r>
      <w:r>
        <w:t xml:space="preserve"> O veículo citado neste artigo foi doado pela Delegacia Federal do Ministério da Agricultura em Santa Catarina e será utilizado para os diversos serviços da Administração Municipal.</w:t>
      </w:r>
    </w:p>
    <w:p w:rsidR="00AD2762" w:rsidRDefault="00AD2762" w:rsidP="00AD2762">
      <w:pPr>
        <w:ind w:left="1135" w:hanging="851"/>
        <w:jc w:val="both"/>
      </w:pPr>
      <w:r w:rsidRPr="00AD2762">
        <w:rPr>
          <w:b/>
        </w:rPr>
        <w:t>Art.2º.</w:t>
      </w:r>
      <w:r>
        <w:t xml:space="preserve"> A presente Lei entrará em vigor na data de sua publicação, revogadas as disposições em contrário.</w:t>
      </w:r>
    </w:p>
    <w:p w:rsidR="00F06F67" w:rsidRDefault="00F06F67" w:rsidP="00F06F67">
      <w:pPr>
        <w:ind w:firstLine="1134"/>
        <w:jc w:val="both"/>
      </w:pPr>
    </w:p>
    <w:p w:rsidR="00F06F67" w:rsidRPr="00B912E4" w:rsidRDefault="00F06F67" w:rsidP="00F06F67">
      <w:pPr>
        <w:rPr>
          <w:b/>
        </w:rPr>
      </w:pPr>
      <w:r w:rsidRPr="00B912E4">
        <w:rPr>
          <w:b/>
        </w:rPr>
        <w:t xml:space="preserve">Prefeitura Municipal de Rio dos Cedros, em </w:t>
      </w:r>
      <w:r w:rsidR="00AD2762">
        <w:rPr>
          <w:b/>
        </w:rPr>
        <w:t>3</w:t>
      </w:r>
      <w:r>
        <w:rPr>
          <w:b/>
        </w:rPr>
        <w:t>0</w:t>
      </w:r>
      <w:r w:rsidRPr="00B912E4">
        <w:rPr>
          <w:b/>
        </w:rPr>
        <w:t xml:space="preserve"> de </w:t>
      </w:r>
      <w:r>
        <w:rPr>
          <w:b/>
        </w:rPr>
        <w:t>Outubro</w:t>
      </w:r>
      <w:r w:rsidRPr="00B912E4">
        <w:rPr>
          <w:b/>
        </w:rPr>
        <w:t xml:space="preserve"> de 1985.</w:t>
      </w:r>
    </w:p>
    <w:p w:rsidR="00F06F67" w:rsidRPr="00B912E4" w:rsidRDefault="00F06F67" w:rsidP="00F06F67">
      <w:pPr>
        <w:rPr>
          <w:b/>
        </w:rPr>
      </w:pPr>
    </w:p>
    <w:p w:rsidR="00F06F67" w:rsidRPr="00B912E4" w:rsidRDefault="00F06F67" w:rsidP="00F06F67">
      <w:pPr>
        <w:rPr>
          <w:b/>
        </w:rPr>
      </w:pPr>
      <w:r w:rsidRPr="00B912E4">
        <w:rPr>
          <w:b/>
        </w:rPr>
        <w:t>WALMOR BUSARELLO</w:t>
      </w:r>
    </w:p>
    <w:p w:rsidR="00F06F67" w:rsidRPr="00B912E4" w:rsidRDefault="00F06F67" w:rsidP="00F06F67">
      <w:pPr>
        <w:rPr>
          <w:b/>
          <w:u w:val="single"/>
        </w:rPr>
      </w:pPr>
      <w:r w:rsidRPr="00B912E4">
        <w:rPr>
          <w:b/>
          <w:u w:val="single"/>
        </w:rPr>
        <w:t>Prefeito Municipal</w:t>
      </w:r>
    </w:p>
    <w:p w:rsidR="00F06F67" w:rsidRDefault="00F06F67" w:rsidP="00F06F67"/>
    <w:p w:rsidR="00F06F67" w:rsidRDefault="00F06F67" w:rsidP="00F06F67">
      <w:r>
        <w:t>Esta Lei foi devidamente registrada e publicada nesta secretaria e em local de costume</w:t>
      </w:r>
      <w:r w:rsidR="00AD2762">
        <w:t>, em 30</w:t>
      </w:r>
      <w:r>
        <w:t xml:space="preserve"> de Outubro de 1985.</w:t>
      </w:r>
    </w:p>
    <w:p w:rsidR="00F06F67" w:rsidRDefault="00F06F67" w:rsidP="00F06F67"/>
    <w:p w:rsidR="00F06F67" w:rsidRPr="00B912E4" w:rsidRDefault="00F06F67" w:rsidP="00F06F67">
      <w:pPr>
        <w:rPr>
          <w:b/>
        </w:rPr>
      </w:pPr>
      <w:r w:rsidRPr="00B912E4">
        <w:rPr>
          <w:b/>
        </w:rPr>
        <w:t>ANTÔNIO MATTEDI</w:t>
      </w:r>
    </w:p>
    <w:p w:rsidR="00F06F67" w:rsidRPr="00B912E4" w:rsidRDefault="00F06F67" w:rsidP="00F06F67">
      <w:pPr>
        <w:rPr>
          <w:b/>
          <w:u w:val="single"/>
        </w:rPr>
      </w:pPr>
      <w:r w:rsidRPr="00B912E4">
        <w:rPr>
          <w:b/>
          <w:u w:val="single"/>
        </w:rPr>
        <w:t>Secretário Geral</w:t>
      </w:r>
    </w:p>
    <w:p w:rsidR="00F06F67" w:rsidRDefault="00F06F67" w:rsidP="000F00B6">
      <w:pPr>
        <w:rPr>
          <w:b/>
          <w:u w:val="single"/>
        </w:rPr>
      </w:pPr>
    </w:p>
    <w:p w:rsidR="00121243" w:rsidRDefault="00121243"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0F00B6">
      <w:pPr>
        <w:rPr>
          <w:b/>
          <w:u w:val="single"/>
        </w:rPr>
      </w:pPr>
    </w:p>
    <w:p w:rsidR="00AD2762" w:rsidRDefault="00AD2762" w:rsidP="00AD2762">
      <w:pPr>
        <w:ind w:left="1134"/>
        <w:jc w:val="both"/>
        <w:rPr>
          <w:b/>
        </w:rPr>
      </w:pPr>
      <w:r>
        <w:rPr>
          <w:b/>
        </w:rPr>
        <w:lastRenderedPageBreak/>
        <w:t>LEI Nº 301, DE 05 DE NOVEMBRO DE 1985.</w:t>
      </w:r>
    </w:p>
    <w:p w:rsidR="00AD2762" w:rsidRDefault="00AD2762" w:rsidP="00AD2762">
      <w:pPr>
        <w:ind w:left="1134"/>
        <w:jc w:val="both"/>
        <w:rPr>
          <w:b/>
        </w:rPr>
      </w:pPr>
    </w:p>
    <w:p w:rsidR="00AD2762" w:rsidRDefault="00AD2762" w:rsidP="00AD2762">
      <w:pPr>
        <w:ind w:left="1134"/>
        <w:jc w:val="both"/>
        <w:rPr>
          <w:b/>
        </w:rPr>
      </w:pPr>
      <w:r>
        <w:rPr>
          <w:b/>
        </w:rPr>
        <w:t xml:space="preserve">DISPÕE SOBRE A ALIENAÇÃO DE BENS MÓVEIS INSERVÍVEIS </w:t>
      </w:r>
      <w:r w:rsidR="0004751A">
        <w:rPr>
          <w:b/>
        </w:rPr>
        <w:t>E DÁ OUTRAS PROVIDÊNCIAS</w:t>
      </w:r>
      <w:r>
        <w:rPr>
          <w:b/>
        </w:rPr>
        <w:t>:</w:t>
      </w:r>
    </w:p>
    <w:p w:rsidR="00AD2762" w:rsidRDefault="00AD2762" w:rsidP="00AD2762">
      <w:pPr>
        <w:ind w:left="1134"/>
        <w:jc w:val="both"/>
        <w:rPr>
          <w:b/>
        </w:rPr>
      </w:pPr>
    </w:p>
    <w:p w:rsidR="00AD2762" w:rsidRDefault="00AD2762" w:rsidP="00AD2762">
      <w:pPr>
        <w:ind w:firstLine="1134"/>
        <w:jc w:val="both"/>
      </w:pPr>
      <w:r>
        <w:rPr>
          <w:b/>
        </w:rPr>
        <w:t xml:space="preserve">WALMOR BUSARELLO, </w:t>
      </w:r>
      <w:r>
        <w:t>Prefeito Municipal de Rio dos Cedros, Estado de Santa Catarina:</w:t>
      </w:r>
    </w:p>
    <w:p w:rsidR="00AD2762" w:rsidRDefault="00AD2762" w:rsidP="00AD2762">
      <w:pPr>
        <w:ind w:firstLine="1134"/>
        <w:jc w:val="both"/>
      </w:pPr>
    </w:p>
    <w:p w:rsidR="00AD2762" w:rsidRDefault="00AD2762" w:rsidP="00AD2762">
      <w:pPr>
        <w:ind w:firstLine="1134"/>
        <w:jc w:val="both"/>
      </w:pPr>
      <w:r>
        <w:t xml:space="preserve">Faço saber a todos os habitantes deste Município, que a Câmara </w:t>
      </w:r>
      <w:r w:rsidR="0004751A">
        <w:t xml:space="preserve">de Vereadores </w:t>
      </w:r>
      <w:r>
        <w:t>aprovou e eu sanciono a seguinte Lei:</w:t>
      </w:r>
    </w:p>
    <w:p w:rsidR="0004751A" w:rsidRDefault="0004751A" w:rsidP="00AD2762">
      <w:pPr>
        <w:ind w:firstLine="1134"/>
        <w:jc w:val="both"/>
      </w:pPr>
    </w:p>
    <w:p w:rsidR="0004751A" w:rsidRDefault="0004751A" w:rsidP="0004751A">
      <w:pPr>
        <w:ind w:left="1135" w:hanging="851"/>
        <w:jc w:val="both"/>
      </w:pPr>
      <w:r w:rsidRPr="0004751A">
        <w:rPr>
          <w:b/>
        </w:rPr>
        <w:t>Art.1º.</w:t>
      </w:r>
      <w:r>
        <w:t xml:space="preserve"> A alienação de bens móveis inservíveis incorporados ao patrimônio do Município faz-se por venda, permuta ou doação, nos termos desta Lei.</w:t>
      </w:r>
    </w:p>
    <w:p w:rsidR="0004751A" w:rsidRDefault="0004751A" w:rsidP="0004751A">
      <w:pPr>
        <w:ind w:left="1135" w:hanging="851"/>
        <w:jc w:val="both"/>
      </w:pPr>
      <w:r w:rsidRPr="0004751A">
        <w:rPr>
          <w:b/>
        </w:rPr>
        <w:t>Parágrafo Único.</w:t>
      </w:r>
      <w:r>
        <w:t xml:space="preserve"> A alienação mediante permuta, só tem aplicação quando se tratar da troca de bens móveis </w:t>
      </w:r>
      <w:proofErr w:type="gramStart"/>
      <w:r>
        <w:t>inservíveis por bem novo</w:t>
      </w:r>
      <w:proofErr w:type="gramEnd"/>
      <w:r>
        <w:t>.</w:t>
      </w:r>
    </w:p>
    <w:p w:rsidR="0004751A" w:rsidRDefault="0004751A" w:rsidP="0004751A">
      <w:pPr>
        <w:ind w:left="1135" w:hanging="851"/>
        <w:jc w:val="both"/>
      </w:pPr>
      <w:r w:rsidRPr="0004751A">
        <w:rPr>
          <w:b/>
        </w:rPr>
        <w:t>Art.2º.</w:t>
      </w:r>
      <w:r>
        <w:t xml:space="preserve"> A inservibilidade é declarada em processo regular, por despacho do Chefe da Unidade a cujo patrimônio estiver vinculado o bem, aprovado pelo Prefeito Municipal.</w:t>
      </w:r>
    </w:p>
    <w:p w:rsidR="0004751A" w:rsidRDefault="0004751A" w:rsidP="0004751A">
      <w:pPr>
        <w:ind w:left="1135" w:hanging="851"/>
        <w:jc w:val="both"/>
      </w:pPr>
      <w:r w:rsidRPr="0004751A">
        <w:rPr>
          <w:b/>
        </w:rPr>
        <w:t>Art.3º.</w:t>
      </w:r>
      <w:r>
        <w:t xml:space="preserve"> Declarada da inservibilidade, qualquer que seja a forma de alienação, o bem será avaliado por comissão designada para esse fim.</w:t>
      </w:r>
    </w:p>
    <w:p w:rsidR="0004751A" w:rsidRDefault="0004751A" w:rsidP="0004751A">
      <w:pPr>
        <w:ind w:left="1135" w:hanging="851"/>
        <w:jc w:val="both"/>
      </w:pPr>
      <w:r w:rsidRPr="0004751A">
        <w:rPr>
          <w:b/>
        </w:rPr>
        <w:t>Art.4º.</w:t>
      </w:r>
      <w:r>
        <w:t xml:space="preserve"> Em se tratando de venda ou permuta, a alienação far-se-á com estreita observância das normas de licitação.</w:t>
      </w:r>
    </w:p>
    <w:p w:rsidR="0004751A" w:rsidRDefault="0004751A" w:rsidP="0004751A">
      <w:pPr>
        <w:ind w:left="1135" w:hanging="851"/>
        <w:jc w:val="both"/>
      </w:pPr>
      <w:r w:rsidRPr="0004751A">
        <w:rPr>
          <w:b/>
        </w:rPr>
        <w:t>Parágrafo Único.</w:t>
      </w:r>
      <w:r>
        <w:t xml:space="preserve"> No processo de licitação não será aceita proposta cujo valor ofertado for inferior à avaliação.</w:t>
      </w:r>
    </w:p>
    <w:p w:rsidR="0004751A" w:rsidRDefault="0004751A" w:rsidP="0004751A">
      <w:pPr>
        <w:ind w:left="1135" w:hanging="851"/>
        <w:jc w:val="both"/>
      </w:pPr>
      <w:r w:rsidRPr="0004751A">
        <w:rPr>
          <w:b/>
        </w:rPr>
        <w:t>Art.5º.</w:t>
      </w:r>
      <w:r>
        <w:t xml:space="preserve"> Quando a licitação não acudir nenhum participante, o bem será submetido à nova avaliação, renovando-se o processo de licitação.</w:t>
      </w:r>
    </w:p>
    <w:p w:rsidR="0004751A" w:rsidRDefault="0004751A" w:rsidP="0004751A">
      <w:pPr>
        <w:ind w:left="1135" w:hanging="851"/>
        <w:jc w:val="both"/>
      </w:pPr>
      <w:r w:rsidRPr="0004751A">
        <w:rPr>
          <w:b/>
        </w:rPr>
        <w:t>Art.6º.</w:t>
      </w:r>
      <w:r>
        <w:t xml:space="preserve"> A alienação por doação, sempre autorizada por ato do Prefeito Municipal, pode ser feita para uso de instituição beneficente ou cultural, declarada de utilizada pública ou de órgão da administração indireta e fundações instaladas no Município.</w:t>
      </w:r>
    </w:p>
    <w:p w:rsidR="0004751A" w:rsidRDefault="0004751A" w:rsidP="0004751A">
      <w:pPr>
        <w:ind w:left="1135" w:hanging="851"/>
        <w:jc w:val="both"/>
      </w:pPr>
      <w:r w:rsidRPr="0004751A">
        <w:rPr>
          <w:b/>
        </w:rPr>
        <w:t>Parágrafo Único.</w:t>
      </w:r>
      <w:r>
        <w:t xml:space="preserve"> No caso deste artigo, os bens doados não podem ser alienados senão depois de </w:t>
      </w:r>
      <w:proofErr w:type="gramStart"/>
      <w:r>
        <w:t>2</w:t>
      </w:r>
      <w:proofErr w:type="gramEnd"/>
      <w:r>
        <w:t xml:space="preserve"> (dois) anos.</w:t>
      </w:r>
    </w:p>
    <w:p w:rsidR="0004751A" w:rsidRDefault="0004751A" w:rsidP="0004751A">
      <w:pPr>
        <w:ind w:left="1135" w:hanging="851"/>
        <w:jc w:val="both"/>
      </w:pPr>
      <w:r w:rsidRPr="0004751A">
        <w:rPr>
          <w:b/>
        </w:rPr>
        <w:t>Art.7º.</w:t>
      </w:r>
      <w:r>
        <w:t xml:space="preserve"> Esta Lei entra em vigor na data de sua publicação.</w:t>
      </w:r>
    </w:p>
    <w:p w:rsidR="0004751A" w:rsidRDefault="0004751A" w:rsidP="0004751A">
      <w:pPr>
        <w:ind w:left="1135" w:hanging="851"/>
        <w:jc w:val="both"/>
      </w:pPr>
      <w:r w:rsidRPr="0004751A">
        <w:rPr>
          <w:b/>
        </w:rPr>
        <w:t>Art.8º.</w:t>
      </w:r>
      <w:r>
        <w:t xml:space="preserve"> Revogam-se as disposições em contrário.</w:t>
      </w:r>
    </w:p>
    <w:p w:rsidR="0004751A" w:rsidRDefault="0004751A" w:rsidP="00AD2762">
      <w:pPr>
        <w:ind w:firstLine="1134"/>
        <w:jc w:val="both"/>
      </w:pPr>
    </w:p>
    <w:p w:rsidR="0004751A" w:rsidRDefault="0004751A" w:rsidP="00AD2762">
      <w:pPr>
        <w:ind w:firstLine="1134"/>
        <w:jc w:val="both"/>
      </w:pPr>
    </w:p>
    <w:p w:rsidR="00AD2762" w:rsidRPr="00B912E4" w:rsidRDefault="00AD2762" w:rsidP="00AD2762">
      <w:pPr>
        <w:rPr>
          <w:b/>
        </w:rPr>
      </w:pPr>
      <w:r w:rsidRPr="00B912E4">
        <w:rPr>
          <w:b/>
        </w:rPr>
        <w:t xml:space="preserve">Prefeitura Municipal de Rio dos Cedros, em </w:t>
      </w:r>
      <w:r>
        <w:rPr>
          <w:b/>
        </w:rPr>
        <w:t>0</w:t>
      </w:r>
      <w:r w:rsidR="0004751A">
        <w:rPr>
          <w:b/>
        </w:rPr>
        <w:t>5</w:t>
      </w:r>
      <w:r w:rsidRPr="00B912E4">
        <w:rPr>
          <w:b/>
        </w:rPr>
        <w:t xml:space="preserve"> de </w:t>
      </w:r>
      <w:r w:rsidR="0004751A">
        <w:rPr>
          <w:b/>
        </w:rPr>
        <w:t>Novem</w:t>
      </w:r>
      <w:r>
        <w:rPr>
          <w:b/>
        </w:rPr>
        <w:t>bro</w:t>
      </w:r>
      <w:r w:rsidRPr="00B912E4">
        <w:rPr>
          <w:b/>
        </w:rPr>
        <w:t xml:space="preserve"> de 1985.</w:t>
      </w:r>
    </w:p>
    <w:p w:rsidR="00AD2762" w:rsidRPr="00B912E4" w:rsidRDefault="00AD2762" w:rsidP="00AD2762">
      <w:pPr>
        <w:rPr>
          <w:b/>
        </w:rPr>
      </w:pPr>
    </w:p>
    <w:p w:rsidR="00AD2762" w:rsidRPr="00B912E4" w:rsidRDefault="00AD2762" w:rsidP="00AD2762">
      <w:pPr>
        <w:rPr>
          <w:b/>
        </w:rPr>
      </w:pPr>
      <w:r w:rsidRPr="00B912E4">
        <w:rPr>
          <w:b/>
        </w:rPr>
        <w:t>WALMOR BUSARELLO</w:t>
      </w:r>
    </w:p>
    <w:p w:rsidR="00AD2762" w:rsidRPr="00B912E4" w:rsidRDefault="00AD2762" w:rsidP="00AD2762">
      <w:pPr>
        <w:rPr>
          <w:b/>
          <w:u w:val="single"/>
        </w:rPr>
      </w:pPr>
      <w:r w:rsidRPr="00B912E4">
        <w:rPr>
          <w:b/>
          <w:u w:val="single"/>
        </w:rPr>
        <w:t>Prefeito Municipal</w:t>
      </w:r>
    </w:p>
    <w:p w:rsidR="00AD2762" w:rsidRDefault="00AD2762" w:rsidP="00AD2762"/>
    <w:p w:rsidR="00AD2762" w:rsidRDefault="00AD2762" w:rsidP="00AD2762">
      <w:r>
        <w:t>Esta Lei foi devidamente registrada e publicada nesta secreta</w:t>
      </w:r>
      <w:r w:rsidR="0004751A">
        <w:t xml:space="preserve">ria e em local de costume, em </w:t>
      </w:r>
      <w:r>
        <w:t>0</w:t>
      </w:r>
      <w:r w:rsidR="0004751A">
        <w:t>5</w:t>
      </w:r>
      <w:r>
        <w:t xml:space="preserve"> de </w:t>
      </w:r>
      <w:r w:rsidR="0004751A">
        <w:t>Novem</w:t>
      </w:r>
      <w:r>
        <w:t>bro de 1985.</w:t>
      </w:r>
    </w:p>
    <w:p w:rsidR="00AD2762" w:rsidRDefault="00AD2762" w:rsidP="00AD2762"/>
    <w:p w:rsidR="00AD2762" w:rsidRPr="00B912E4" w:rsidRDefault="00AD2762" w:rsidP="00AD2762">
      <w:pPr>
        <w:rPr>
          <w:b/>
        </w:rPr>
      </w:pPr>
      <w:r w:rsidRPr="00B912E4">
        <w:rPr>
          <w:b/>
        </w:rPr>
        <w:t>ANTÔNIO MATTEDI</w:t>
      </w:r>
    </w:p>
    <w:p w:rsidR="00AD2762" w:rsidRPr="00B912E4" w:rsidRDefault="00AD2762" w:rsidP="00AD2762">
      <w:pPr>
        <w:rPr>
          <w:b/>
          <w:u w:val="single"/>
        </w:rPr>
      </w:pPr>
      <w:r w:rsidRPr="00B912E4">
        <w:rPr>
          <w:b/>
          <w:u w:val="single"/>
        </w:rPr>
        <w:t>Secretário Geral</w:t>
      </w:r>
    </w:p>
    <w:p w:rsidR="00AD2762" w:rsidRDefault="00AD2762" w:rsidP="000F00B6">
      <w:pPr>
        <w:rPr>
          <w:b/>
          <w:u w:val="single"/>
        </w:rPr>
      </w:pPr>
    </w:p>
    <w:p w:rsidR="000F00B6" w:rsidRDefault="000F00B6" w:rsidP="000F00B6">
      <w:pPr>
        <w:rPr>
          <w:b/>
          <w:u w:val="single"/>
        </w:rPr>
      </w:pPr>
    </w:p>
    <w:p w:rsidR="00916D61" w:rsidRDefault="00916D61" w:rsidP="000F00B6">
      <w:pPr>
        <w:rPr>
          <w:b/>
          <w:u w:val="single"/>
        </w:rPr>
      </w:pPr>
    </w:p>
    <w:p w:rsidR="00916D61" w:rsidRDefault="00916D61" w:rsidP="000F00B6">
      <w:pPr>
        <w:rPr>
          <w:b/>
          <w:u w:val="single"/>
        </w:rPr>
      </w:pPr>
    </w:p>
    <w:p w:rsidR="00916D61" w:rsidRDefault="00916D61" w:rsidP="00916D61">
      <w:pPr>
        <w:ind w:left="1134"/>
        <w:jc w:val="both"/>
        <w:rPr>
          <w:b/>
        </w:rPr>
      </w:pPr>
      <w:r>
        <w:rPr>
          <w:b/>
        </w:rPr>
        <w:lastRenderedPageBreak/>
        <w:t>LEI Nº 302, DE 05 DE NOVEMBRO DE 1985.</w:t>
      </w:r>
    </w:p>
    <w:p w:rsidR="00916D61" w:rsidRDefault="00916D61" w:rsidP="00916D61">
      <w:pPr>
        <w:ind w:left="1134"/>
        <w:jc w:val="both"/>
        <w:rPr>
          <w:b/>
        </w:rPr>
      </w:pPr>
    </w:p>
    <w:p w:rsidR="00916D61" w:rsidRDefault="00916D61" w:rsidP="00916D61">
      <w:pPr>
        <w:ind w:left="1134"/>
        <w:jc w:val="both"/>
        <w:rPr>
          <w:b/>
        </w:rPr>
      </w:pPr>
      <w:r>
        <w:rPr>
          <w:b/>
        </w:rPr>
        <w:t>AUTORIZA O PODER EXECUTIVO A CONTRAIR EMPRÉSTIMO COM O BANCO DE DESENVOLVIMENTO DO ESTADO DE SANTA CATARINA S/A – BADESC E DÁ OUTRAS PROVIDÊNCIAS:</w:t>
      </w:r>
    </w:p>
    <w:p w:rsidR="00916D61" w:rsidRDefault="00916D61" w:rsidP="00916D61">
      <w:pPr>
        <w:ind w:left="1134"/>
        <w:jc w:val="both"/>
        <w:rPr>
          <w:b/>
        </w:rPr>
      </w:pPr>
    </w:p>
    <w:p w:rsidR="00916D61" w:rsidRDefault="00916D61" w:rsidP="00916D61">
      <w:pPr>
        <w:ind w:firstLine="1134"/>
        <w:jc w:val="both"/>
      </w:pPr>
      <w:r>
        <w:rPr>
          <w:b/>
        </w:rPr>
        <w:t xml:space="preserve">WALMOR BUSARELLO, </w:t>
      </w:r>
      <w:r>
        <w:t>Prefeito Municipal de Rio dos Cedros, Estado de Santa Catarina:</w:t>
      </w:r>
    </w:p>
    <w:p w:rsidR="00916D61" w:rsidRDefault="00916D61" w:rsidP="00916D61">
      <w:pPr>
        <w:ind w:firstLine="1134"/>
        <w:jc w:val="both"/>
      </w:pPr>
    </w:p>
    <w:p w:rsidR="00916D61" w:rsidRDefault="00916D61" w:rsidP="00916D61">
      <w:pPr>
        <w:ind w:firstLine="1134"/>
        <w:jc w:val="both"/>
      </w:pPr>
      <w:r>
        <w:t>Faço saber a todos os habitantes deste Município, que a Câmara Municipal decreta e eu sanciono a seguinte Lei:</w:t>
      </w:r>
    </w:p>
    <w:p w:rsidR="00916D61" w:rsidRDefault="00916D61" w:rsidP="00916D61">
      <w:pPr>
        <w:ind w:firstLine="1134"/>
        <w:jc w:val="both"/>
      </w:pPr>
    </w:p>
    <w:p w:rsidR="00916D61" w:rsidRDefault="00916D61" w:rsidP="00E51927">
      <w:pPr>
        <w:ind w:left="1135" w:hanging="851"/>
        <w:jc w:val="both"/>
      </w:pPr>
      <w:r w:rsidRPr="00E51927">
        <w:rPr>
          <w:b/>
        </w:rPr>
        <w:t>Art.1º.</w:t>
      </w:r>
      <w:r>
        <w:t xml:space="preserve"> Fica o Chefe do Poder Executivo autoriza, em nome do Município, a contrair empréstimo até o valor de </w:t>
      </w:r>
      <w:proofErr w:type="gramStart"/>
      <w:r>
        <w:t>US$ 71.000 (setenta e um mil dólares), equivalente</w:t>
      </w:r>
      <w:proofErr w:type="gramEnd"/>
      <w:r>
        <w:t xml:space="preserve"> a Cr$ 720.650.000 (setecentos e vinte milhões seis e cinquenta mil cruzeiros), junto ao Baco de Desenvolvimento do Estado de Santa Catarina S/A – BADESC, Agente Financeiro do Governo do Estado de Santa Catarina em decorrência de contrato de operação de crédito firmado pelo Estado de Santa Catarina com o Banco Internacional para a Reconstrução e Desenvolvimento – BIRD.</w:t>
      </w:r>
    </w:p>
    <w:p w:rsidR="00916D61" w:rsidRDefault="00916D61" w:rsidP="00E51927">
      <w:pPr>
        <w:ind w:left="1135" w:hanging="851"/>
        <w:jc w:val="both"/>
      </w:pPr>
      <w:r w:rsidRPr="00E51927">
        <w:rPr>
          <w:b/>
        </w:rPr>
        <w:t>Art.2º.</w:t>
      </w:r>
      <w:r>
        <w:t xml:space="preserve"> Os recursos financeiros provenientes do empréstimo de que trata esta Lei serão aplicados, especificamente, na execução do “Programa de Apoio ao Desenvolvimento Urbano das Cidades de Pequeno Porte de Santa Catarina – PROURB”, a ser implantado mediante convênio celebrado entre o Governo do Estado, através do Gabinete de Planejamento e Coordenação Geral – GAPLAN e o Município e a Associação dos Municípios do Médio Vale do Itajaí – AMMVI.</w:t>
      </w:r>
    </w:p>
    <w:p w:rsidR="00916D61" w:rsidRDefault="00916D61" w:rsidP="00E51927">
      <w:pPr>
        <w:ind w:left="1135" w:hanging="851"/>
        <w:jc w:val="both"/>
      </w:pPr>
      <w:r w:rsidRPr="00E51927">
        <w:rPr>
          <w:b/>
        </w:rPr>
        <w:t>Art.3º.</w:t>
      </w:r>
      <w:r>
        <w:t xml:space="preserve"> </w:t>
      </w:r>
      <w:proofErr w:type="gramStart"/>
      <w:r>
        <w:t>Fica</w:t>
      </w:r>
      <w:proofErr w:type="gramEnd"/>
      <w:r>
        <w:t xml:space="preserve"> o Chefe do Poder Executivo autorizado a oferecer, em garantia do empréstimo contratado, parcelas de valores suficientes do Imposto Sobre Circulação de Mercadorias – ICM e de outros tributos até o montante dos valores das prestações mensais estabelecidas no contrato.</w:t>
      </w:r>
    </w:p>
    <w:p w:rsidR="00916D61" w:rsidRDefault="00916D61" w:rsidP="00E51927">
      <w:pPr>
        <w:ind w:left="1135" w:hanging="851"/>
        <w:jc w:val="both"/>
      </w:pPr>
      <w:r w:rsidRPr="00E51927">
        <w:rPr>
          <w:b/>
        </w:rPr>
        <w:t>§1º.</w:t>
      </w:r>
      <w:r>
        <w:t xml:space="preserve"> O prazo para a liquidação da dívida contraída é de até 10 (dez) anos, incluindo o máximo de </w:t>
      </w:r>
      <w:proofErr w:type="gramStart"/>
      <w:r>
        <w:t>2</w:t>
      </w:r>
      <w:proofErr w:type="gramEnd"/>
      <w:r>
        <w:t xml:space="preserve"> (dois) aos de carência.</w:t>
      </w:r>
    </w:p>
    <w:p w:rsidR="00916D61" w:rsidRDefault="00916D61" w:rsidP="00E51927">
      <w:pPr>
        <w:ind w:left="1135" w:hanging="851"/>
        <w:jc w:val="both"/>
      </w:pPr>
      <w:r w:rsidRPr="00E51927">
        <w:rPr>
          <w:b/>
        </w:rPr>
        <w:t>§2º.</w:t>
      </w:r>
      <w:r>
        <w:t xml:space="preserve"> Os encargos financeiros incidentes sobre o valor do empréstimo não poderão ter como referência a variação de taxa cambial estrangeira.</w:t>
      </w:r>
    </w:p>
    <w:p w:rsidR="00916D61" w:rsidRDefault="00916D61" w:rsidP="00E51927">
      <w:pPr>
        <w:ind w:left="1135" w:hanging="851"/>
        <w:jc w:val="both"/>
      </w:pPr>
      <w:r w:rsidRPr="00690D5B">
        <w:rPr>
          <w:b/>
        </w:rPr>
        <w:t>Art.4º.</w:t>
      </w:r>
      <w:r>
        <w:t xml:space="preserve"> Fica o Chefe do Poder Executivo autorizado a celebrar convênio com o Governo do Estado de Santa Catarina, através do Gabinete de Planejamento e </w:t>
      </w:r>
      <w:r w:rsidR="00690D5B">
        <w:t>Coordenação</w:t>
      </w:r>
      <w:r>
        <w:t xml:space="preserve"> Geral – GAPLAN, para receber, em contrapartida e a fundo perdido, a quantia de US$ 131.000 (cento e trinta e um mil dólares), equivalentes a Cr$ 1.329.650.000 (um </w:t>
      </w:r>
      <w:r w:rsidR="00690D5B">
        <w:t>bilhão trezentos e vinte e nove milhões e seiscentos e cinquenta mil cruzeiros), para serem aplicados, exclusivamente, na implantação, execução e acompanhamento do PROURB.</w:t>
      </w:r>
    </w:p>
    <w:p w:rsidR="00690D5B" w:rsidRDefault="00690D5B" w:rsidP="00E51927">
      <w:pPr>
        <w:ind w:left="1135" w:hanging="851"/>
        <w:jc w:val="both"/>
      </w:pPr>
      <w:r w:rsidRPr="00690D5B">
        <w:rPr>
          <w:b/>
        </w:rPr>
        <w:t>Art.5º.</w:t>
      </w:r>
      <w:r>
        <w:t xml:space="preserve"> Os valores previstos nesta Lei serão programados anualmente, através de estabelecimento de cláusulas aditivas ou autônomas ao contrato de financiamento e ao convênio.</w:t>
      </w:r>
    </w:p>
    <w:p w:rsidR="00690D5B" w:rsidRDefault="00690D5B" w:rsidP="00E51927">
      <w:pPr>
        <w:ind w:left="1135" w:hanging="851"/>
        <w:jc w:val="both"/>
      </w:pPr>
      <w:r w:rsidRPr="00690D5B">
        <w:rPr>
          <w:b/>
        </w:rPr>
        <w:t>Art.6º.</w:t>
      </w:r>
      <w:r>
        <w:t xml:space="preserve"> Os orçamentos do Município para os próximos exercícios conterão dotações específicas para atender o pagamento das amortizações e encargos financeiros do empréstimo de que trata esta Lei.</w:t>
      </w:r>
    </w:p>
    <w:p w:rsidR="00690D5B" w:rsidRDefault="00690D5B" w:rsidP="00E51927">
      <w:pPr>
        <w:ind w:left="1135" w:hanging="851"/>
        <w:jc w:val="both"/>
      </w:pPr>
      <w:r w:rsidRPr="00690D5B">
        <w:rPr>
          <w:b/>
        </w:rPr>
        <w:lastRenderedPageBreak/>
        <w:t>Art.7º.</w:t>
      </w:r>
      <w:r>
        <w:t xml:space="preserve"> Esta Lei entra em vigor na data de sua publicação, revogadas as disposições em contrário.</w:t>
      </w:r>
    </w:p>
    <w:p w:rsidR="00690D5B" w:rsidRDefault="00690D5B" w:rsidP="00E51927">
      <w:pPr>
        <w:ind w:left="1135" w:hanging="851"/>
        <w:jc w:val="both"/>
      </w:pPr>
    </w:p>
    <w:p w:rsidR="00916D61" w:rsidRPr="00B912E4" w:rsidRDefault="00916D61" w:rsidP="00916D61">
      <w:pPr>
        <w:rPr>
          <w:b/>
        </w:rPr>
      </w:pPr>
      <w:r w:rsidRPr="00B912E4">
        <w:rPr>
          <w:b/>
        </w:rPr>
        <w:t xml:space="preserve">Prefeitura Municipal de Rio dos Cedros, em </w:t>
      </w:r>
      <w:r>
        <w:rPr>
          <w:b/>
        </w:rPr>
        <w:t>0</w:t>
      </w:r>
      <w:r w:rsidR="00E51927">
        <w:rPr>
          <w:b/>
        </w:rPr>
        <w:t>5</w:t>
      </w:r>
      <w:r w:rsidRPr="00B912E4">
        <w:rPr>
          <w:b/>
        </w:rPr>
        <w:t xml:space="preserve"> de </w:t>
      </w:r>
      <w:r w:rsidR="00E51927">
        <w:rPr>
          <w:b/>
        </w:rPr>
        <w:t>Novem</w:t>
      </w:r>
      <w:r>
        <w:rPr>
          <w:b/>
        </w:rPr>
        <w:t>bro</w:t>
      </w:r>
      <w:r w:rsidRPr="00B912E4">
        <w:rPr>
          <w:b/>
        </w:rPr>
        <w:t xml:space="preserve"> de 1985.</w:t>
      </w:r>
    </w:p>
    <w:p w:rsidR="00916D61" w:rsidRPr="00B912E4" w:rsidRDefault="00916D61" w:rsidP="00916D61">
      <w:pPr>
        <w:rPr>
          <w:b/>
        </w:rPr>
      </w:pPr>
    </w:p>
    <w:p w:rsidR="00916D61" w:rsidRPr="00B912E4" w:rsidRDefault="00916D61" w:rsidP="00916D61">
      <w:pPr>
        <w:rPr>
          <w:b/>
        </w:rPr>
      </w:pPr>
      <w:r w:rsidRPr="00B912E4">
        <w:rPr>
          <w:b/>
        </w:rPr>
        <w:t>WALMOR BUSARELLO</w:t>
      </w:r>
    </w:p>
    <w:p w:rsidR="00916D61" w:rsidRPr="00B912E4" w:rsidRDefault="00916D61" w:rsidP="00916D61">
      <w:pPr>
        <w:rPr>
          <w:b/>
          <w:u w:val="single"/>
        </w:rPr>
      </w:pPr>
      <w:r w:rsidRPr="00B912E4">
        <w:rPr>
          <w:b/>
          <w:u w:val="single"/>
        </w:rPr>
        <w:t>Prefeito Municipal</w:t>
      </w:r>
    </w:p>
    <w:p w:rsidR="00916D61" w:rsidRDefault="00916D61" w:rsidP="00916D61"/>
    <w:p w:rsidR="00916D61" w:rsidRDefault="00916D61" w:rsidP="00916D61">
      <w:r>
        <w:t xml:space="preserve">Esta Lei foi devidamente registrada e publicada nesta secretaria e em local de costume, </w:t>
      </w:r>
      <w:r w:rsidR="00E51927">
        <w:t>em</w:t>
      </w:r>
      <w:r>
        <w:t xml:space="preserve"> 0</w:t>
      </w:r>
      <w:r w:rsidR="00E51927">
        <w:t>5</w:t>
      </w:r>
      <w:r>
        <w:t xml:space="preserve"> de </w:t>
      </w:r>
      <w:r w:rsidR="00E51927">
        <w:t>Novem</w:t>
      </w:r>
      <w:r>
        <w:t>bro de 1985.</w:t>
      </w:r>
    </w:p>
    <w:p w:rsidR="00916D61" w:rsidRDefault="00916D61" w:rsidP="00916D61"/>
    <w:p w:rsidR="00916D61" w:rsidRPr="00B912E4" w:rsidRDefault="00916D61" w:rsidP="00916D61">
      <w:pPr>
        <w:rPr>
          <w:b/>
        </w:rPr>
      </w:pPr>
      <w:r w:rsidRPr="00B912E4">
        <w:rPr>
          <w:b/>
        </w:rPr>
        <w:t>ANTÔNIO MATTEDI</w:t>
      </w:r>
    </w:p>
    <w:p w:rsidR="00916D61" w:rsidRDefault="00916D61" w:rsidP="00916D61">
      <w:pPr>
        <w:rPr>
          <w:b/>
          <w:u w:val="single"/>
        </w:rPr>
      </w:pPr>
      <w:r w:rsidRPr="00B912E4">
        <w:rPr>
          <w:b/>
          <w:u w:val="single"/>
        </w:rPr>
        <w:t>Secretário Geral</w:t>
      </w: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916D61">
      <w:pPr>
        <w:rPr>
          <w:b/>
          <w:u w:val="single"/>
        </w:rPr>
      </w:pPr>
    </w:p>
    <w:p w:rsidR="00E51927" w:rsidRDefault="00E51927" w:rsidP="00E51927">
      <w:pPr>
        <w:ind w:left="1134"/>
        <w:jc w:val="both"/>
        <w:rPr>
          <w:b/>
        </w:rPr>
      </w:pPr>
      <w:r>
        <w:rPr>
          <w:b/>
        </w:rPr>
        <w:lastRenderedPageBreak/>
        <w:t>LEI Nº 303, DE 05 DE NOVEMBRO DE 1985.</w:t>
      </w:r>
    </w:p>
    <w:p w:rsidR="00E51927" w:rsidRDefault="00E51927" w:rsidP="00E51927">
      <w:pPr>
        <w:ind w:left="1134"/>
        <w:jc w:val="both"/>
        <w:rPr>
          <w:b/>
        </w:rPr>
      </w:pPr>
    </w:p>
    <w:p w:rsidR="00E51927" w:rsidRDefault="00E51927" w:rsidP="00E51927">
      <w:pPr>
        <w:ind w:left="1134"/>
        <w:jc w:val="both"/>
        <w:rPr>
          <w:b/>
        </w:rPr>
      </w:pPr>
      <w:r>
        <w:rPr>
          <w:b/>
        </w:rPr>
        <w:t>ESTIMA A RECEITA E FIXA A DESPESA DO MUNICÍPIO DE RIO DOS CEDROS, PARA O EXERCÍCIO FINANCEIRO DE 1986:</w:t>
      </w:r>
    </w:p>
    <w:p w:rsidR="00E51927" w:rsidRDefault="00E51927" w:rsidP="00E51927">
      <w:pPr>
        <w:ind w:left="1134"/>
        <w:jc w:val="both"/>
        <w:rPr>
          <w:b/>
        </w:rPr>
      </w:pPr>
    </w:p>
    <w:p w:rsidR="00E51927" w:rsidRDefault="00E51927" w:rsidP="00E51927">
      <w:pPr>
        <w:ind w:firstLine="1134"/>
        <w:jc w:val="both"/>
      </w:pPr>
      <w:r>
        <w:rPr>
          <w:b/>
        </w:rPr>
        <w:t xml:space="preserve">WALMOR BUSARELLO, </w:t>
      </w:r>
      <w:r>
        <w:t>Prefeito Municipal de Rio dos Cedros, Estado de Santa Catarina:</w:t>
      </w:r>
    </w:p>
    <w:p w:rsidR="00E51927" w:rsidRDefault="00E51927" w:rsidP="00E51927">
      <w:pPr>
        <w:ind w:firstLine="1134"/>
        <w:jc w:val="both"/>
      </w:pPr>
    </w:p>
    <w:p w:rsidR="00E51927" w:rsidRDefault="00E51927" w:rsidP="00E51927">
      <w:pPr>
        <w:ind w:firstLine="1134"/>
        <w:jc w:val="both"/>
      </w:pPr>
      <w:r>
        <w:t>Faço saber a todos os habitantes deste Município, que a Câmara de Vereadores aprovou e eu sanciono a seguinte Lei:</w:t>
      </w:r>
    </w:p>
    <w:p w:rsidR="00E51927" w:rsidRDefault="00E51927" w:rsidP="00E51927">
      <w:pPr>
        <w:ind w:firstLine="1134"/>
        <w:jc w:val="both"/>
      </w:pPr>
    </w:p>
    <w:p w:rsidR="00E51927" w:rsidRDefault="00E51927" w:rsidP="002B0A1A">
      <w:pPr>
        <w:ind w:left="1135" w:hanging="851"/>
        <w:jc w:val="both"/>
      </w:pPr>
      <w:r w:rsidRPr="002B0A1A">
        <w:rPr>
          <w:b/>
        </w:rPr>
        <w:t>Art.1º.</w:t>
      </w:r>
      <w:r>
        <w:t xml:space="preserve"> O orçamento do Município de Rio dos Cedros, para o exercício financeiro de 1986, estima a Receita em Cr$ 6.300.000.000 (seis bilhões e trezentos milhões de cruzeiros) e fixa a Despesa em igual valor.</w:t>
      </w:r>
    </w:p>
    <w:p w:rsidR="00E51927" w:rsidRDefault="00E51927" w:rsidP="002B0A1A">
      <w:pPr>
        <w:ind w:left="1135" w:hanging="851"/>
        <w:jc w:val="both"/>
      </w:pPr>
      <w:r w:rsidRPr="002B0A1A">
        <w:rPr>
          <w:b/>
        </w:rPr>
        <w:t>Art.2º.</w:t>
      </w:r>
      <w:r>
        <w:t xml:space="preserve"> A Receita será realizada mediante arrecadação de tributos, rendas, transferências do Estado e da União, e outras receitas correntes e de capital, na forma da legislação em vigor, com o seguinte desdobramento:</w:t>
      </w:r>
    </w:p>
    <w:p w:rsidR="00E51927" w:rsidRDefault="00E51927" w:rsidP="00E51927">
      <w:pPr>
        <w:ind w:firstLine="1134"/>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760"/>
      </w:tblGrid>
      <w:tr w:rsidR="007E32C7" w:rsidRPr="00776E2B" w:rsidTr="007E32C7">
        <w:trPr>
          <w:jc w:val="center"/>
        </w:trPr>
        <w:tc>
          <w:tcPr>
            <w:tcW w:w="4219" w:type="dxa"/>
            <w:vAlign w:val="center"/>
          </w:tcPr>
          <w:p w:rsidR="007E32C7" w:rsidRPr="00566CBD" w:rsidRDefault="007E32C7" w:rsidP="007E32C7">
            <w:pPr>
              <w:rPr>
                <w:i/>
                <w:sz w:val="20"/>
                <w:szCs w:val="20"/>
              </w:rPr>
            </w:pPr>
            <w:proofErr w:type="gramStart"/>
            <w:r w:rsidRPr="00566CBD">
              <w:rPr>
                <w:i/>
                <w:sz w:val="20"/>
                <w:szCs w:val="20"/>
              </w:rPr>
              <w:t>1 – Receitas</w:t>
            </w:r>
            <w:proofErr w:type="gramEnd"/>
            <w:r w:rsidRPr="00566CBD">
              <w:rPr>
                <w:i/>
                <w:sz w:val="20"/>
                <w:szCs w:val="20"/>
              </w:rPr>
              <w:t xml:space="preserve"> Correntes</w:t>
            </w:r>
          </w:p>
        </w:tc>
        <w:tc>
          <w:tcPr>
            <w:tcW w:w="2760" w:type="dxa"/>
            <w:vAlign w:val="center"/>
          </w:tcPr>
          <w:p w:rsidR="007E32C7" w:rsidRPr="00566CBD" w:rsidRDefault="007E32C7" w:rsidP="007E32C7">
            <w:pPr>
              <w:rPr>
                <w:i/>
                <w:sz w:val="20"/>
                <w:szCs w:val="20"/>
              </w:rPr>
            </w:pPr>
            <w:r w:rsidRPr="00566CBD">
              <w:rPr>
                <w:i/>
                <w:sz w:val="20"/>
                <w:szCs w:val="20"/>
              </w:rPr>
              <w:t>C</w:t>
            </w:r>
            <w:r>
              <w:rPr>
                <w:i/>
                <w:sz w:val="20"/>
                <w:szCs w:val="20"/>
              </w:rPr>
              <w:t>r</w:t>
            </w:r>
            <w:r w:rsidRPr="00566CBD">
              <w:rPr>
                <w:i/>
                <w:sz w:val="20"/>
                <w:szCs w:val="20"/>
              </w:rPr>
              <w:t xml:space="preserve">$ </w:t>
            </w:r>
            <w:r>
              <w:rPr>
                <w:i/>
                <w:sz w:val="20"/>
                <w:szCs w:val="20"/>
              </w:rPr>
              <w:t>4.892.530.000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sidRPr="00566CBD">
              <w:rPr>
                <w:sz w:val="20"/>
                <w:szCs w:val="20"/>
              </w:rPr>
              <w:t>1.1 – Receita</w:t>
            </w:r>
            <w:proofErr w:type="gramEnd"/>
            <w:r w:rsidRPr="00566CBD">
              <w:rPr>
                <w:sz w:val="20"/>
                <w:szCs w:val="20"/>
              </w:rPr>
              <w:t xml:space="preserve"> Tributária</w:t>
            </w:r>
          </w:p>
        </w:tc>
        <w:tc>
          <w:tcPr>
            <w:tcW w:w="2760" w:type="dxa"/>
            <w:vAlign w:val="center"/>
          </w:tcPr>
          <w:p w:rsidR="007E32C7" w:rsidRPr="00566CBD" w:rsidRDefault="007E32C7" w:rsidP="007E32C7">
            <w:pPr>
              <w:rPr>
                <w:sz w:val="20"/>
                <w:szCs w:val="20"/>
              </w:rPr>
            </w:pPr>
            <w:r>
              <w:rPr>
                <w:sz w:val="20"/>
                <w:szCs w:val="20"/>
              </w:rPr>
              <w:t>Cr$ 394.550.000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sidRPr="00566CBD">
              <w:rPr>
                <w:sz w:val="20"/>
                <w:szCs w:val="20"/>
              </w:rPr>
              <w:t xml:space="preserve">1.2 – </w:t>
            </w:r>
            <w:r>
              <w:rPr>
                <w:sz w:val="20"/>
                <w:szCs w:val="20"/>
              </w:rPr>
              <w:t>Receita</w:t>
            </w:r>
            <w:proofErr w:type="gramEnd"/>
            <w:r>
              <w:rPr>
                <w:sz w:val="20"/>
                <w:szCs w:val="20"/>
              </w:rPr>
              <w:t xml:space="preserve"> de Contribuições</w:t>
            </w:r>
          </w:p>
        </w:tc>
        <w:tc>
          <w:tcPr>
            <w:tcW w:w="2760" w:type="dxa"/>
            <w:vAlign w:val="center"/>
          </w:tcPr>
          <w:p w:rsidR="007E32C7" w:rsidRPr="00566CBD" w:rsidRDefault="007E32C7" w:rsidP="007E32C7">
            <w:pPr>
              <w:rPr>
                <w:sz w:val="20"/>
                <w:szCs w:val="20"/>
              </w:rPr>
            </w:pPr>
            <w:r>
              <w:rPr>
                <w:sz w:val="20"/>
                <w:szCs w:val="20"/>
              </w:rPr>
              <w:t>-</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Pr>
                <w:sz w:val="20"/>
                <w:szCs w:val="20"/>
              </w:rPr>
              <w:t>1.3 – Receita</w:t>
            </w:r>
            <w:proofErr w:type="gramEnd"/>
            <w:r>
              <w:rPr>
                <w:sz w:val="20"/>
                <w:szCs w:val="20"/>
              </w:rPr>
              <w:t xml:space="preserve"> Patrimonial</w:t>
            </w:r>
          </w:p>
        </w:tc>
        <w:tc>
          <w:tcPr>
            <w:tcW w:w="2760" w:type="dxa"/>
            <w:vAlign w:val="center"/>
          </w:tcPr>
          <w:p w:rsidR="007E32C7" w:rsidRDefault="007E32C7" w:rsidP="007E32C7">
            <w:pPr>
              <w:rPr>
                <w:sz w:val="20"/>
                <w:szCs w:val="20"/>
              </w:rPr>
            </w:pPr>
            <w:r>
              <w:rPr>
                <w:sz w:val="20"/>
                <w:szCs w:val="20"/>
              </w:rPr>
              <w:t>Cr$ 100.100.000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sidRPr="00566CBD">
              <w:rPr>
                <w:sz w:val="20"/>
                <w:szCs w:val="20"/>
              </w:rPr>
              <w:t>1.</w:t>
            </w:r>
            <w:r>
              <w:rPr>
                <w:sz w:val="20"/>
                <w:szCs w:val="20"/>
              </w:rPr>
              <w:t>4 – Receita</w:t>
            </w:r>
            <w:proofErr w:type="gramEnd"/>
            <w:r>
              <w:rPr>
                <w:sz w:val="20"/>
                <w:szCs w:val="20"/>
              </w:rPr>
              <w:t xml:space="preserve"> Agropecuária</w:t>
            </w:r>
          </w:p>
        </w:tc>
        <w:tc>
          <w:tcPr>
            <w:tcW w:w="2760" w:type="dxa"/>
            <w:vAlign w:val="center"/>
          </w:tcPr>
          <w:p w:rsidR="007E32C7" w:rsidRPr="00566CBD" w:rsidRDefault="007E32C7" w:rsidP="007E32C7">
            <w:pPr>
              <w:rPr>
                <w:sz w:val="20"/>
                <w:szCs w:val="20"/>
              </w:rPr>
            </w:pPr>
            <w:r>
              <w:rPr>
                <w:sz w:val="20"/>
                <w:szCs w:val="20"/>
              </w:rPr>
              <w:t>Cr$ 100.000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Pr>
                <w:sz w:val="20"/>
                <w:szCs w:val="20"/>
              </w:rPr>
              <w:t>1.5 – Receita</w:t>
            </w:r>
            <w:proofErr w:type="gramEnd"/>
            <w:r>
              <w:rPr>
                <w:sz w:val="20"/>
                <w:szCs w:val="20"/>
              </w:rPr>
              <w:t xml:space="preserve"> Industrial</w:t>
            </w:r>
          </w:p>
        </w:tc>
        <w:tc>
          <w:tcPr>
            <w:tcW w:w="2760" w:type="dxa"/>
            <w:vAlign w:val="center"/>
          </w:tcPr>
          <w:p w:rsidR="007E32C7" w:rsidRPr="00566CBD" w:rsidRDefault="007E32C7" w:rsidP="007E32C7">
            <w:pPr>
              <w:rPr>
                <w:sz w:val="20"/>
                <w:szCs w:val="20"/>
              </w:rPr>
            </w:pPr>
            <w:r>
              <w:rPr>
                <w:sz w:val="20"/>
                <w:szCs w:val="20"/>
              </w:rPr>
              <w:t>-</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Pr>
                <w:sz w:val="20"/>
                <w:szCs w:val="20"/>
              </w:rPr>
              <w:t>1.6 – Receita</w:t>
            </w:r>
            <w:proofErr w:type="gramEnd"/>
            <w:r>
              <w:rPr>
                <w:sz w:val="20"/>
                <w:szCs w:val="20"/>
              </w:rPr>
              <w:t xml:space="preserve"> de Serviços</w:t>
            </w:r>
          </w:p>
        </w:tc>
        <w:tc>
          <w:tcPr>
            <w:tcW w:w="2760" w:type="dxa"/>
            <w:vAlign w:val="center"/>
          </w:tcPr>
          <w:p w:rsidR="007E32C7" w:rsidRPr="00566CBD" w:rsidRDefault="007E32C7" w:rsidP="007E32C7">
            <w:pPr>
              <w:rPr>
                <w:sz w:val="20"/>
                <w:szCs w:val="20"/>
              </w:rPr>
            </w:pPr>
            <w:r>
              <w:rPr>
                <w:sz w:val="20"/>
                <w:szCs w:val="20"/>
              </w:rPr>
              <w:t>-</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r>
              <w:rPr>
                <w:sz w:val="20"/>
                <w:szCs w:val="20"/>
              </w:rPr>
              <w:t>1.7 – Transferências Correntes</w:t>
            </w:r>
          </w:p>
        </w:tc>
        <w:tc>
          <w:tcPr>
            <w:tcW w:w="2760" w:type="dxa"/>
            <w:vAlign w:val="center"/>
          </w:tcPr>
          <w:p w:rsidR="007E32C7" w:rsidRPr="00566CBD" w:rsidRDefault="007E32C7" w:rsidP="007E32C7">
            <w:pPr>
              <w:rPr>
                <w:sz w:val="20"/>
                <w:szCs w:val="20"/>
              </w:rPr>
            </w:pPr>
            <w:r>
              <w:rPr>
                <w:sz w:val="20"/>
                <w:szCs w:val="20"/>
              </w:rPr>
              <w:t>Cr$ 4.394.330.000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r w:rsidRPr="00566CBD">
              <w:rPr>
                <w:sz w:val="20"/>
                <w:szCs w:val="20"/>
              </w:rPr>
              <w:t>1.</w:t>
            </w:r>
            <w:r>
              <w:rPr>
                <w:sz w:val="20"/>
                <w:szCs w:val="20"/>
              </w:rPr>
              <w:t>8 – Outras Receitas Correntes</w:t>
            </w:r>
          </w:p>
        </w:tc>
        <w:tc>
          <w:tcPr>
            <w:tcW w:w="2760" w:type="dxa"/>
            <w:vAlign w:val="center"/>
          </w:tcPr>
          <w:p w:rsidR="007E32C7" w:rsidRPr="00566CBD" w:rsidRDefault="007E32C7" w:rsidP="007E32C7">
            <w:pPr>
              <w:rPr>
                <w:sz w:val="20"/>
                <w:szCs w:val="20"/>
              </w:rPr>
            </w:pPr>
            <w:r w:rsidRPr="00566CBD">
              <w:rPr>
                <w:sz w:val="20"/>
                <w:szCs w:val="20"/>
              </w:rPr>
              <w:t>C</w:t>
            </w:r>
            <w:r>
              <w:rPr>
                <w:sz w:val="20"/>
                <w:szCs w:val="20"/>
              </w:rPr>
              <w:t>r</w:t>
            </w:r>
            <w:r w:rsidRPr="00566CBD">
              <w:rPr>
                <w:sz w:val="20"/>
                <w:szCs w:val="20"/>
              </w:rPr>
              <w:t xml:space="preserve">$ </w:t>
            </w:r>
            <w:r>
              <w:rPr>
                <w:sz w:val="20"/>
                <w:szCs w:val="20"/>
              </w:rPr>
              <w:t>3.450.000</w:t>
            </w:r>
          </w:p>
        </w:tc>
      </w:tr>
      <w:tr w:rsidR="007E32C7" w:rsidRPr="00776E2B" w:rsidTr="007E32C7">
        <w:trPr>
          <w:jc w:val="center"/>
        </w:trPr>
        <w:tc>
          <w:tcPr>
            <w:tcW w:w="4219" w:type="dxa"/>
            <w:vAlign w:val="center"/>
          </w:tcPr>
          <w:p w:rsidR="007E32C7" w:rsidRPr="00566CBD" w:rsidRDefault="007E32C7" w:rsidP="007E32C7">
            <w:pPr>
              <w:rPr>
                <w:i/>
                <w:sz w:val="20"/>
                <w:szCs w:val="20"/>
              </w:rPr>
            </w:pPr>
            <w:r w:rsidRPr="00566CBD">
              <w:rPr>
                <w:i/>
                <w:sz w:val="20"/>
                <w:szCs w:val="20"/>
              </w:rPr>
              <w:t>2 – Receita</w:t>
            </w:r>
            <w:r>
              <w:rPr>
                <w:i/>
                <w:sz w:val="20"/>
                <w:szCs w:val="20"/>
              </w:rPr>
              <w:t>s</w:t>
            </w:r>
            <w:r w:rsidRPr="00566CBD">
              <w:rPr>
                <w:i/>
                <w:sz w:val="20"/>
                <w:szCs w:val="20"/>
              </w:rPr>
              <w:t xml:space="preserve"> de Capital</w:t>
            </w:r>
          </w:p>
        </w:tc>
        <w:tc>
          <w:tcPr>
            <w:tcW w:w="2760" w:type="dxa"/>
            <w:vAlign w:val="center"/>
          </w:tcPr>
          <w:p w:rsidR="007E32C7" w:rsidRPr="00566CBD" w:rsidRDefault="007E32C7" w:rsidP="007E32C7">
            <w:pPr>
              <w:rPr>
                <w:i/>
                <w:sz w:val="20"/>
                <w:szCs w:val="20"/>
              </w:rPr>
            </w:pPr>
            <w:r>
              <w:rPr>
                <w:i/>
                <w:sz w:val="20"/>
                <w:szCs w:val="20"/>
              </w:rPr>
              <w:t>Cr$ 1.407.470.000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sidRPr="00566CBD">
              <w:rPr>
                <w:sz w:val="20"/>
                <w:szCs w:val="20"/>
              </w:rPr>
              <w:t>2.1 – Operação</w:t>
            </w:r>
            <w:proofErr w:type="gramEnd"/>
            <w:r w:rsidRPr="00566CBD">
              <w:rPr>
                <w:sz w:val="20"/>
                <w:szCs w:val="20"/>
              </w:rPr>
              <w:t xml:space="preserve"> de Crédito</w:t>
            </w:r>
          </w:p>
        </w:tc>
        <w:tc>
          <w:tcPr>
            <w:tcW w:w="2760" w:type="dxa"/>
            <w:vAlign w:val="center"/>
          </w:tcPr>
          <w:p w:rsidR="007E32C7" w:rsidRPr="00566CBD" w:rsidRDefault="007E32C7" w:rsidP="007E32C7">
            <w:pPr>
              <w:rPr>
                <w:sz w:val="20"/>
                <w:szCs w:val="20"/>
              </w:rPr>
            </w:pPr>
            <w:r>
              <w:rPr>
                <w:sz w:val="20"/>
                <w:szCs w:val="20"/>
              </w:rPr>
              <w:t>Cr$ 130.000.000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Pr>
                <w:sz w:val="20"/>
                <w:szCs w:val="20"/>
              </w:rPr>
              <w:t>2.2 – Alienação</w:t>
            </w:r>
            <w:proofErr w:type="gramEnd"/>
            <w:r>
              <w:rPr>
                <w:sz w:val="20"/>
                <w:szCs w:val="20"/>
              </w:rPr>
              <w:t xml:space="preserve"> de Bens</w:t>
            </w:r>
          </w:p>
        </w:tc>
        <w:tc>
          <w:tcPr>
            <w:tcW w:w="2760" w:type="dxa"/>
            <w:vAlign w:val="center"/>
          </w:tcPr>
          <w:p w:rsidR="007E32C7" w:rsidRPr="00566CBD" w:rsidRDefault="007E32C7" w:rsidP="007E32C7">
            <w:pPr>
              <w:rPr>
                <w:sz w:val="20"/>
                <w:szCs w:val="20"/>
              </w:rPr>
            </w:pPr>
            <w:r>
              <w:rPr>
                <w:sz w:val="20"/>
                <w:szCs w:val="20"/>
              </w:rPr>
              <w:t>Cr$ 100.000</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proofErr w:type="gramStart"/>
            <w:r>
              <w:rPr>
                <w:sz w:val="20"/>
                <w:szCs w:val="20"/>
              </w:rPr>
              <w:t>2.3 – Amortização</w:t>
            </w:r>
            <w:proofErr w:type="gramEnd"/>
            <w:r>
              <w:rPr>
                <w:sz w:val="20"/>
                <w:szCs w:val="20"/>
              </w:rPr>
              <w:t xml:space="preserve"> de Empréstimos</w:t>
            </w:r>
          </w:p>
        </w:tc>
        <w:tc>
          <w:tcPr>
            <w:tcW w:w="2760" w:type="dxa"/>
            <w:vAlign w:val="center"/>
          </w:tcPr>
          <w:p w:rsidR="007E32C7" w:rsidRDefault="002B0A1A" w:rsidP="007E32C7">
            <w:pPr>
              <w:rPr>
                <w:sz w:val="20"/>
                <w:szCs w:val="20"/>
              </w:rPr>
            </w:pPr>
            <w:r>
              <w:rPr>
                <w:sz w:val="20"/>
                <w:szCs w:val="20"/>
              </w:rPr>
              <w:t>-</w:t>
            </w:r>
          </w:p>
        </w:tc>
      </w:tr>
      <w:tr w:rsidR="007E32C7" w:rsidRPr="00776E2B" w:rsidTr="007E32C7">
        <w:trPr>
          <w:jc w:val="center"/>
        </w:trPr>
        <w:tc>
          <w:tcPr>
            <w:tcW w:w="4219" w:type="dxa"/>
            <w:vAlign w:val="center"/>
          </w:tcPr>
          <w:p w:rsidR="007E32C7" w:rsidRPr="00566CBD" w:rsidRDefault="007E32C7" w:rsidP="007E32C7">
            <w:pPr>
              <w:jc w:val="both"/>
              <w:rPr>
                <w:sz w:val="20"/>
                <w:szCs w:val="20"/>
              </w:rPr>
            </w:pPr>
            <w:r>
              <w:rPr>
                <w:sz w:val="20"/>
                <w:szCs w:val="20"/>
              </w:rPr>
              <w:t>2.4</w:t>
            </w:r>
            <w:r w:rsidRPr="00566CBD">
              <w:rPr>
                <w:sz w:val="20"/>
                <w:szCs w:val="20"/>
              </w:rPr>
              <w:t xml:space="preserve"> – Transferência</w:t>
            </w:r>
            <w:r>
              <w:rPr>
                <w:sz w:val="20"/>
                <w:szCs w:val="20"/>
              </w:rPr>
              <w:t>s</w:t>
            </w:r>
            <w:r w:rsidRPr="00566CBD">
              <w:rPr>
                <w:sz w:val="20"/>
                <w:szCs w:val="20"/>
              </w:rPr>
              <w:t xml:space="preserve"> de Capital</w:t>
            </w:r>
          </w:p>
        </w:tc>
        <w:tc>
          <w:tcPr>
            <w:tcW w:w="2760" w:type="dxa"/>
            <w:vAlign w:val="center"/>
          </w:tcPr>
          <w:p w:rsidR="007E32C7" w:rsidRPr="00566CBD" w:rsidRDefault="002B0A1A" w:rsidP="007E32C7">
            <w:pPr>
              <w:rPr>
                <w:sz w:val="20"/>
                <w:szCs w:val="20"/>
              </w:rPr>
            </w:pPr>
            <w:r>
              <w:rPr>
                <w:sz w:val="20"/>
                <w:szCs w:val="20"/>
              </w:rPr>
              <w:t>Cr$ 1.277.270.000</w:t>
            </w:r>
          </w:p>
        </w:tc>
      </w:tr>
      <w:tr w:rsidR="007E32C7" w:rsidRPr="00776E2B" w:rsidTr="007E32C7">
        <w:trPr>
          <w:jc w:val="center"/>
        </w:trPr>
        <w:tc>
          <w:tcPr>
            <w:tcW w:w="4219" w:type="dxa"/>
            <w:vAlign w:val="center"/>
          </w:tcPr>
          <w:p w:rsidR="007E32C7" w:rsidRDefault="007E32C7" w:rsidP="007E32C7">
            <w:pPr>
              <w:jc w:val="both"/>
              <w:rPr>
                <w:sz w:val="20"/>
                <w:szCs w:val="20"/>
              </w:rPr>
            </w:pPr>
            <w:r>
              <w:rPr>
                <w:sz w:val="20"/>
                <w:szCs w:val="20"/>
              </w:rPr>
              <w:t>2.5 – Outras Receitas de Capital</w:t>
            </w:r>
          </w:p>
        </w:tc>
        <w:tc>
          <w:tcPr>
            <w:tcW w:w="2760" w:type="dxa"/>
            <w:vAlign w:val="center"/>
          </w:tcPr>
          <w:p w:rsidR="007E32C7" w:rsidRDefault="002B0A1A" w:rsidP="007E32C7">
            <w:pPr>
              <w:rPr>
                <w:sz w:val="20"/>
                <w:szCs w:val="20"/>
              </w:rPr>
            </w:pPr>
            <w:r>
              <w:rPr>
                <w:sz w:val="20"/>
                <w:szCs w:val="20"/>
              </w:rPr>
              <w:t>Cr$ 100.000</w:t>
            </w:r>
          </w:p>
        </w:tc>
      </w:tr>
      <w:tr w:rsidR="007E32C7" w:rsidRPr="006D3B8D" w:rsidTr="007E32C7">
        <w:trPr>
          <w:jc w:val="center"/>
        </w:trPr>
        <w:tc>
          <w:tcPr>
            <w:tcW w:w="4219" w:type="dxa"/>
            <w:vAlign w:val="center"/>
          </w:tcPr>
          <w:p w:rsidR="007E32C7" w:rsidRPr="006D3B8D" w:rsidRDefault="007E32C7" w:rsidP="007E32C7">
            <w:pPr>
              <w:rPr>
                <w:b/>
                <w:sz w:val="20"/>
                <w:szCs w:val="20"/>
              </w:rPr>
            </w:pPr>
            <w:r w:rsidRPr="006D3B8D">
              <w:rPr>
                <w:b/>
                <w:sz w:val="20"/>
                <w:szCs w:val="20"/>
              </w:rPr>
              <w:t>TOTAL</w:t>
            </w:r>
          </w:p>
        </w:tc>
        <w:tc>
          <w:tcPr>
            <w:tcW w:w="2760" w:type="dxa"/>
            <w:vAlign w:val="center"/>
          </w:tcPr>
          <w:p w:rsidR="007E32C7" w:rsidRPr="006D3B8D" w:rsidRDefault="007E32C7" w:rsidP="007E32C7">
            <w:pPr>
              <w:rPr>
                <w:b/>
                <w:sz w:val="20"/>
                <w:szCs w:val="20"/>
              </w:rPr>
            </w:pPr>
            <w:r w:rsidRPr="006D3B8D">
              <w:rPr>
                <w:b/>
                <w:sz w:val="20"/>
                <w:szCs w:val="20"/>
              </w:rPr>
              <w:t xml:space="preserve">Cr$ </w:t>
            </w:r>
            <w:r w:rsidR="002B0A1A">
              <w:rPr>
                <w:b/>
                <w:sz w:val="20"/>
                <w:szCs w:val="20"/>
              </w:rPr>
              <w:t>6.30</w:t>
            </w:r>
            <w:r>
              <w:rPr>
                <w:b/>
                <w:sz w:val="20"/>
                <w:szCs w:val="20"/>
              </w:rPr>
              <w:t>0.000.000</w:t>
            </w:r>
          </w:p>
        </w:tc>
      </w:tr>
    </w:tbl>
    <w:p w:rsidR="007E32C7" w:rsidRPr="002B0A1A" w:rsidRDefault="007E32C7" w:rsidP="00E51927">
      <w:pPr>
        <w:ind w:firstLine="1134"/>
        <w:jc w:val="both"/>
        <w:rPr>
          <w:b/>
        </w:rPr>
      </w:pPr>
    </w:p>
    <w:p w:rsidR="002B0A1A" w:rsidRDefault="002B0A1A" w:rsidP="002B0A1A">
      <w:pPr>
        <w:ind w:left="1135" w:hanging="851"/>
        <w:jc w:val="both"/>
      </w:pPr>
      <w:r w:rsidRPr="002B0A1A">
        <w:rPr>
          <w:b/>
        </w:rPr>
        <w:t>Art.3º.</w:t>
      </w:r>
      <w:r>
        <w:t xml:space="preserve"> A Despesa será realizada de acordo com as discriminações apresentadas nos anexos que integram a presente Lei, por elementos de despesa, seguindo o que estabelece o Decreto-Lei nº 1.875, de 15 de Julho de 1981, distribuída nas unidades orçamentárias como segue:</w:t>
      </w:r>
    </w:p>
    <w:p w:rsidR="002B0A1A" w:rsidRDefault="002B0A1A" w:rsidP="00E51927">
      <w:pPr>
        <w:ind w:firstLine="1134"/>
        <w:jc w:val="both"/>
      </w:pPr>
    </w:p>
    <w:tbl>
      <w:tblPr>
        <w:tblStyle w:val="Tabelacomgrade"/>
        <w:tblW w:w="9881" w:type="dxa"/>
        <w:jc w:val="center"/>
        <w:tblInd w:w="-318" w:type="dxa"/>
        <w:tblLook w:val="04A0" w:firstRow="1" w:lastRow="0" w:firstColumn="1" w:lastColumn="0" w:noHBand="0" w:noVBand="1"/>
      </w:tblPr>
      <w:tblGrid>
        <w:gridCol w:w="6008"/>
        <w:gridCol w:w="1985"/>
        <w:gridCol w:w="1888"/>
      </w:tblGrid>
      <w:tr w:rsidR="002B0A1A" w:rsidRPr="001E615E" w:rsidTr="002B0A1A">
        <w:trPr>
          <w:jc w:val="center"/>
        </w:trPr>
        <w:tc>
          <w:tcPr>
            <w:tcW w:w="7993" w:type="dxa"/>
            <w:gridSpan w:val="2"/>
            <w:vAlign w:val="center"/>
          </w:tcPr>
          <w:p w:rsidR="002B0A1A" w:rsidRPr="001E615E" w:rsidRDefault="002B0A1A" w:rsidP="002B0A1A">
            <w:pPr>
              <w:rPr>
                <w:i/>
                <w:sz w:val="20"/>
              </w:rPr>
            </w:pPr>
            <w:r w:rsidRPr="001E615E">
              <w:rPr>
                <w:i/>
                <w:sz w:val="20"/>
              </w:rPr>
              <w:t>PODER LEGISLATIVO</w:t>
            </w:r>
          </w:p>
        </w:tc>
        <w:tc>
          <w:tcPr>
            <w:tcW w:w="1888" w:type="dxa"/>
            <w:vAlign w:val="center"/>
          </w:tcPr>
          <w:p w:rsidR="002B0A1A" w:rsidRPr="001E615E" w:rsidRDefault="002B0A1A" w:rsidP="002B0A1A">
            <w:pPr>
              <w:rPr>
                <w:i/>
                <w:sz w:val="20"/>
              </w:rPr>
            </w:pPr>
            <w:r w:rsidRPr="001E615E">
              <w:rPr>
                <w:i/>
                <w:sz w:val="20"/>
              </w:rPr>
              <w:t xml:space="preserve">Cr$ </w:t>
            </w:r>
            <w:r>
              <w:rPr>
                <w:i/>
                <w:sz w:val="20"/>
              </w:rPr>
              <w:t>101.250.000</w:t>
            </w: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Câmara de Vereadores</w:t>
            </w:r>
          </w:p>
        </w:tc>
        <w:tc>
          <w:tcPr>
            <w:tcW w:w="1985" w:type="dxa"/>
            <w:vAlign w:val="center"/>
          </w:tcPr>
          <w:p w:rsidR="002B0A1A" w:rsidRPr="001E615E" w:rsidRDefault="002B0A1A" w:rsidP="002B0A1A">
            <w:pPr>
              <w:rPr>
                <w:sz w:val="20"/>
              </w:rPr>
            </w:pPr>
            <w:r w:rsidRPr="001E615E">
              <w:rPr>
                <w:sz w:val="20"/>
              </w:rPr>
              <w:t xml:space="preserve">Cr$ </w:t>
            </w:r>
            <w:r>
              <w:rPr>
                <w:sz w:val="20"/>
              </w:rPr>
              <w:t>101.250.000</w:t>
            </w:r>
          </w:p>
        </w:tc>
        <w:tc>
          <w:tcPr>
            <w:tcW w:w="1888" w:type="dxa"/>
          </w:tcPr>
          <w:p w:rsidR="002B0A1A" w:rsidRPr="001E615E" w:rsidRDefault="002B0A1A" w:rsidP="002B0A1A">
            <w:pPr>
              <w:rPr>
                <w:sz w:val="20"/>
              </w:rPr>
            </w:pPr>
          </w:p>
        </w:tc>
      </w:tr>
      <w:tr w:rsidR="002B0A1A" w:rsidRPr="001E615E" w:rsidTr="002B0A1A">
        <w:trPr>
          <w:jc w:val="center"/>
        </w:trPr>
        <w:tc>
          <w:tcPr>
            <w:tcW w:w="7993" w:type="dxa"/>
            <w:gridSpan w:val="2"/>
            <w:vAlign w:val="center"/>
          </w:tcPr>
          <w:p w:rsidR="002B0A1A" w:rsidRPr="001E615E" w:rsidRDefault="002B0A1A" w:rsidP="002B0A1A">
            <w:pPr>
              <w:rPr>
                <w:i/>
                <w:sz w:val="20"/>
              </w:rPr>
            </w:pPr>
            <w:r w:rsidRPr="001E615E">
              <w:rPr>
                <w:i/>
                <w:sz w:val="20"/>
              </w:rPr>
              <w:t>PODER EXECUTIVO</w:t>
            </w:r>
          </w:p>
        </w:tc>
        <w:tc>
          <w:tcPr>
            <w:tcW w:w="1888" w:type="dxa"/>
            <w:vAlign w:val="center"/>
          </w:tcPr>
          <w:p w:rsidR="002B0A1A" w:rsidRPr="001E615E" w:rsidRDefault="002B0A1A" w:rsidP="002B0A1A">
            <w:pPr>
              <w:rPr>
                <w:i/>
                <w:sz w:val="20"/>
              </w:rPr>
            </w:pPr>
            <w:r>
              <w:rPr>
                <w:i/>
                <w:sz w:val="18"/>
              </w:rPr>
              <w:t>Cr$ 5.635.770.000</w:t>
            </w: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Gabinete do Prefeito</w:t>
            </w:r>
          </w:p>
        </w:tc>
        <w:tc>
          <w:tcPr>
            <w:tcW w:w="1985" w:type="dxa"/>
          </w:tcPr>
          <w:p w:rsidR="002B0A1A" w:rsidRPr="001E615E" w:rsidRDefault="002B0A1A" w:rsidP="002B0A1A">
            <w:pPr>
              <w:rPr>
                <w:sz w:val="20"/>
              </w:rPr>
            </w:pPr>
            <w:r>
              <w:rPr>
                <w:sz w:val="20"/>
              </w:rPr>
              <w:t>Cr$ 214.750.000</w:t>
            </w:r>
          </w:p>
        </w:tc>
        <w:tc>
          <w:tcPr>
            <w:tcW w:w="1888" w:type="dxa"/>
          </w:tcPr>
          <w:p w:rsidR="002B0A1A" w:rsidRPr="001E615E" w:rsidRDefault="002B0A1A" w:rsidP="002B0A1A">
            <w:pPr>
              <w:rPr>
                <w:sz w:val="20"/>
              </w:rPr>
            </w:pP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Departamento de Administração</w:t>
            </w:r>
          </w:p>
        </w:tc>
        <w:tc>
          <w:tcPr>
            <w:tcW w:w="1985" w:type="dxa"/>
            <w:vAlign w:val="center"/>
          </w:tcPr>
          <w:p w:rsidR="002B0A1A" w:rsidRPr="001E615E" w:rsidRDefault="002B0A1A" w:rsidP="002B0A1A">
            <w:pPr>
              <w:rPr>
                <w:sz w:val="20"/>
              </w:rPr>
            </w:pPr>
            <w:r w:rsidRPr="001E615E">
              <w:rPr>
                <w:sz w:val="20"/>
              </w:rPr>
              <w:t xml:space="preserve">Cr$ </w:t>
            </w:r>
            <w:r>
              <w:rPr>
                <w:sz w:val="20"/>
              </w:rPr>
              <w:t>371.500.000</w:t>
            </w:r>
          </w:p>
        </w:tc>
        <w:tc>
          <w:tcPr>
            <w:tcW w:w="1888" w:type="dxa"/>
          </w:tcPr>
          <w:p w:rsidR="002B0A1A" w:rsidRPr="001E615E" w:rsidRDefault="002B0A1A" w:rsidP="002B0A1A">
            <w:pPr>
              <w:rPr>
                <w:sz w:val="20"/>
              </w:rPr>
            </w:pP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Departamento de Finanças</w:t>
            </w:r>
          </w:p>
        </w:tc>
        <w:tc>
          <w:tcPr>
            <w:tcW w:w="1985" w:type="dxa"/>
            <w:vAlign w:val="center"/>
          </w:tcPr>
          <w:p w:rsidR="002B0A1A" w:rsidRPr="001E615E" w:rsidRDefault="002B0A1A" w:rsidP="002B0A1A">
            <w:pPr>
              <w:rPr>
                <w:sz w:val="20"/>
              </w:rPr>
            </w:pPr>
            <w:r w:rsidRPr="001E615E">
              <w:rPr>
                <w:sz w:val="20"/>
              </w:rPr>
              <w:t xml:space="preserve">Cr$ </w:t>
            </w:r>
            <w:r>
              <w:rPr>
                <w:sz w:val="20"/>
              </w:rPr>
              <w:t>183.350.000</w:t>
            </w:r>
          </w:p>
        </w:tc>
        <w:tc>
          <w:tcPr>
            <w:tcW w:w="1888" w:type="dxa"/>
          </w:tcPr>
          <w:p w:rsidR="002B0A1A" w:rsidRPr="001E615E" w:rsidRDefault="002B0A1A" w:rsidP="002B0A1A">
            <w:pPr>
              <w:rPr>
                <w:sz w:val="20"/>
              </w:rPr>
            </w:pP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Departamento de Obras e Serviços Urbanos</w:t>
            </w:r>
          </w:p>
        </w:tc>
        <w:tc>
          <w:tcPr>
            <w:tcW w:w="1985" w:type="dxa"/>
          </w:tcPr>
          <w:p w:rsidR="002B0A1A" w:rsidRPr="001E615E" w:rsidRDefault="002B0A1A" w:rsidP="002B0A1A">
            <w:pPr>
              <w:rPr>
                <w:sz w:val="20"/>
              </w:rPr>
            </w:pPr>
            <w:r>
              <w:rPr>
                <w:sz w:val="20"/>
              </w:rPr>
              <w:t>Cr$ 2.936.250.000</w:t>
            </w:r>
          </w:p>
        </w:tc>
        <w:tc>
          <w:tcPr>
            <w:tcW w:w="1888" w:type="dxa"/>
          </w:tcPr>
          <w:p w:rsidR="002B0A1A" w:rsidRPr="001E615E" w:rsidRDefault="002B0A1A" w:rsidP="002B0A1A">
            <w:pPr>
              <w:rPr>
                <w:sz w:val="20"/>
              </w:rPr>
            </w:pP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 xml:space="preserve">Departamento de Educação, Saúde e Assistência </w:t>
            </w:r>
            <w:proofErr w:type="gramStart"/>
            <w:r w:rsidRPr="001E615E">
              <w:rPr>
                <w:sz w:val="20"/>
              </w:rPr>
              <w:t>Social</w:t>
            </w:r>
            <w:proofErr w:type="gramEnd"/>
          </w:p>
        </w:tc>
        <w:tc>
          <w:tcPr>
            <w:tcW w:w="1985" w:type="dxa"/>
          </w:tcPr>
          <w:p w:rsidR="002B0A1A" w:rsidRPr="001E615E" w:rsidRDefault="002B0A1A" w:rsidP="002B0A1A">
            <w:pPr>
              <w:rPr>
                <w:sz w:val="20"/>
              </w:rPr>
            </w:pPr>
            <w:r>
              <w:rPr>
                <w:sz w:val="20"/>
              </w:rPr>
              <w:t>Cr$ 1.691.970.000</w:t>
            </w:r>
          </w:p>
        </w:tc>
        <w:tc>
          <w:tcPr>
            <w:tcW w:w="1888" w:type="dxa"/>
          </w:tcPr>
          <w:p w:rsidR="002B0A1A" w:rsidRPr="001E615E" w:rsidRDefault="002B0A1A" w:rsidP="002B0A1A">
            <w:pPr>
              <w:rPr>
                <w:sz w:val="20"/>
              </w:rPr>
            </w:pPr>
          </w:p>
        </w:tc>
      </w:tr>
      <w:tr w:rsidR="002B0A1A" w:rsidRPr="001E615E" w:rsidTr="002B0A1A">
        <w:trPr>
          <w:jc w:val="center"/>
        </w:trPr>
        <w:tc>
          <w:tcPr>
            <w:tcW w:w="6008" w:type="dxa"/>
            <w:vAlign w:val="center"/>
          </w:tcPr>
          <w:p w:rsidR="002B0A1A" w:rsidRPr="001E615E" w:rsidRDefault="002B0A1A" w:rsidP="002B0A1A">
            <w:pPr>
              <w:jc w:val="left"/>
              <w:rPr>
                <w:sz w:val="20"/>
              </w:rPr>
            </w:pPr>
            <w:r w:rsidRPr="001E615E">
              <w:rPr>
                <w:sz w:val="20"/>
              </w:rPr>
              <w:t>Departamento de Agricultura</w:t>
            </w:r>
          </w:p>
        </w:tc>
        <w:tc>
          <w:tcPr>
            <w:tcW w:w="1985" w:type="dxa"/>
            <w:vAlign w:val="center"/>
          </w:tcPr>
          <w:p w:rsidR="002B0A1A" w:rsidRPr="001E615E" w:rsidRDefault="002B0A1A" w:rsidP="002B0A1A">
            <w:pPr>
              <w:rPr>
                <w:sz w:val="20"/>
              </w:rPr>
            </w:pPr>
            <w:r w:rsidRPr="001E615E">
              <w:rPr>
                <w:sz w:val="20"/>
              </w:rPr>
              <w:t xml:space="preserve">Cr$ </w:t>
            </w:r>
            <w:r>
              <w:rPr>
                <w:sz w:val="20"/>
              </w:rPr>
              <w:t>237.950.000</w:t>
            </w:r>
          </w:p>
        </w:tc>
        <w:tc>
          <w:tcPr>
            <w:tcW w:w="1888" w:type="dxa"/>
          </w:tcPr>
          <w:p w:rsidR="002B0A1A" w:rsidRPr="001E615E" w:rsidRDefault="002B0A1A" w:rsidP="002B0A1A">
            <w:pPr>
              <w:rPr>
                <w:sz w:val="20"/>
              </w:rPr>
            </w:pPr>
          </w:p>
        </w:tc>
      </w:tr>
      <w:tr w:rsidR="002B0A1A" w:rsidRPr="001E615E" w:rsidTr="002B0A1A">
        <w:trPr>
          <w:jc w:val="center"/>
        </w:trPr>
        <w:tc>
          <w:tcPr>
            <w:tcW w:w="7993" w:type="dxa"/>
            <w:gridSpan w:val="2"/>
            <w:vAlign w:val="center"/>
          </w:tcPr>
          <w:p w:rsidR="002B0A1A" w:rsidRPr="001E615E" w:rsidRDefault="002B0A1A" w:rsidP="002B0A1A">
            <w:pPr>
              <w:rPr>
                <w:i/>
                <w:sz w:val="20"/>
              </w:rPr>
            </w:pPr>
            <w:r w:rsidRPr="001E615E">
              <w:rPr>
                <w:i/>
                <w:sz w:val="20"/>
              </w:rPr>
              <w:t>RESERVA DE CONTINGÊNCIA</w:t>
            </w:r>
          </w:p>
        </w:tc>
        <w:tc>
          <w:tcPr>
            <w:tcW w:w="1888" w:type="dxa"/>
            <w:vAlign w:val="center"/>
          </w:tcPr>
          <w:p w:rsidR="002B0A1A" w:rsidRPr="001E615E" w:rsidRDefault="002B0A1A" w:rsidP="002B0A1A">
            <w:pPr>
              <w:rPr>
                <w:i/>
                <w:sz w:val="20"/>
              </w:rPr>
            </w:pPr>
            <w:r w:rsidRPr="001E615E">
              <w:rPr>
                <w:i/>
                <w:sz w:val="20"/>
              </w:rPr>
              <w:t xml:space="preserve">Cr$ </w:t>
            </w:r>
            <w:r>
              <w:rPr>
                <w:i/>
                <w:sz w:val="20"/>
              </w:rPr>
              <w:t>562.980.000</w:t>
            </w:r>
          </w:p>
        </w:tc>
      </w:tr>
      <w:tr w:rsidR="002B0A1A" w:rsidRPr="001E615E" w:rsidTr="002B0A1A">
        <w:trPr>
          <w:jc w:val="center"/>
        </w:trPr>
        <w:tc>
          <w:tcPr>
            <w:tcW w:w="7993" w:type="dxa"/>
            <w:gridSpan w:val="2"/>
            <w:vAlign w:val="center"/>
          </w:tcPr>
          <w:p w:rsidR="002B0A1A" w:rsidRPr="001E615E" w:rsidRDefault="002B0A1A" w:rsidP="002B0A1A">
            <w:pPr>
              <w:rPr>
                <w:b/>
                <w:sz w:val="20"/>
              </w:rPr>
            </w:pPr>
            <w:r w:rsidRPr="001E615E">
              <w:rPr>
                <w:b/>
                <w:sz w:val="20"/>
              </w:rPr>
              <w:t>TOTAL</w:t>
            </w:r>
          </w:p>
        </w:tc>
        <w:tc>
          <w:tcPr>
            <w:tcW w:w="1888" w:type="dxa"/>
            <w:vAlign w:val="center"/>
          </w:tcPr>
          <w:p w:rsidR="002B0A1A" w:rsidRPr="001E615E" w:rsidRDefault="002B0A1A" w:rsidP="002B0A1A">
            <w:pPr>
              <w:rPr>
                <w:b/>
                <w:sz w:val="20"/>
              </w:rPr>
            </w:pPr>
            <w:r>
              <w:rPr>
                <w:b/>
                <w:sz w:val="18"/>
              </w:rPr>
              <w:t>Cr$ 6.300.000.000</w:t>
            </w:r>
          </w:p>
        </w:tc>
      </w:tr>
    </w:tbl>
    <w:p w:rsidR="002B0A1A" w:rsidRDefault="002B0A1A" w:rsidP="00E51927">
      <w:pPr>
        <w:ind w:firstLine="1134"/>
        <w:jc w:val="both"/>
      </w:pPr>
    </w:p>
    <w:p w:rsidR="002B0A1A" w:rsidRDefault="002B0A1A" w:rsidP="002B0A1A">
      <w:pPr>
        <w:ind w:left="1135" w:hanging="851"/>
        <w:jc w:val="both"/>
      </w:pPr>
      <w:r w:rsidRPr="002B0A1A">
        <w:rPr>
          <w:b/>
        </w:rPr>
        <w:t xml:space="preserve"> Art.4º.</w:t>
      </w:r>
      <w:r>
        <w:t xml:space="preserve"> O Poder Executivo fica autorizado a tomar as medidas necessárias ao ajustamento dos dispêndios com o efetivo comportamento da Receita.</w:t>
      </w:r>
    </w:p>
    <w:p w:rsidR="002B0A1A" w:rsidRDefault="002B0A1A" w:rsidP="002B0A1A">
      <w:pPr>
        <w:ind w:left="1135" w:hanging="851"/>
        <w:jc w:val="both"/>
      </w:pPr>
      <w:r w:rsidRPr="002B0A1A">
        <w:rPr>
          <w:b/>
        </w:rPr>
        <w:lastRenderedPageBreak/>
        <w:t>Art.5º.</w:t>
      </w:r>
      <w:r>
        <w:t xml:space="preserve"> Durante a execução orçamentária, o Chefe do Executivo fica autorizado a contratar operações de crédito por antecipação da Receita, até o limite de 25% (vinte e cinco por cento) do total da Receita estimada para o exercício, nos termos do que dispõe o artigo 67º da Constituição Federal.</w:t>
      </w:r>
    </w:p>
    <w:p w:rsidR="002B0A1A" w:rsidRDefault="002B0A1A" w:rsidP="002B0A1A">
      <w:pPr>
        <w:ind w:left="1135" w:hanging="851"/>
        <w:jc w:val="both"/>
      </w:pPr>
      <w:r w:rsidRPr="002B0A1A">
        <w:rPr>
          <w:b/>
        </w:rPr>
        <w:t>Art.6º.</w:t>
      </w:r>
      <w:r>
        <w:t xml:space="preserve"> Fica o Poder Executivo autorizado a abrir crédito suplementares, para as dotações que se tornarem insuficientes, até o limite de 60% (sessenta por cento) da despesa fixada, utilizando como recursos os previstos no §1º do artigo 43º da Lei Federal Nº 4.320/64.</w:t>
      </w:r>
    </w:p>
    <w:p w:rsidR="002B0A1A" w:rsidRDefault="002B0A1A" w:rsidP="002B0A1A">
      <w:pPr>
        <w:ind w:left="1135" w:hanging="851"/>
        <w:jc w:val="both"/>
      </w:pPr>
      <w:r w:rsidRPr="002B0A1A">
        <w:rPr>
          <w:b/>
        </w:rPr>
        <w:t>Art.7º.</w:t>
      </w:r>
      <w:r>
        <w:t xml:space="preserve"> Os recursos da Reserva de Contingência serão destinados, por ato do Chefe do Executivo, a suprir insuficiências nas dotações orçamentárias.</w:t>
      </w:r>
    </w:p>
    <w:p w:rsidR="002B0A1A" w:rsidRDefault="002B0A1A" w:rsidP="002B0A1A">
      <w:pPr>
        <w:ind w:left="1135" w:hanging="851"/>
        <w:jc w:val="both"/>
      </w:pPr>
      <w:r w:rsidRPr="002B0A1A">
        <w:rPr>
          <w:b/>
        </w:rPr>
        <w:t>Art.8º.</w:t>
      </w:r>
      <w:r>
        <w:t xml:space="preserve"> Esta Lei entrará em vigor na data de sua publicação, revogadas as disposições em contrário.</w:t>
      </w:r>
    </w:p>
    <w:p w:rsidR="002B0A1A" w:rsidRDefault="002B0A1A" w:rsidP="00E51927">
      <w:pPr>
        <w:ind w:firstLine="1134"/>
        <w:jc w:val="both"/>
      </w:pPr>
    </w:p>
    <w:p w:rsidR="00E51927" w:rsidRPr="00B912E4" w:rsidRDefault="00E51927" w:rsidP="00E51927">
      <w:pPr>
        <w:rPr>
          <w:b/>
        </w:rPr>
      </w:pPr>
      <w:r w:rsidRPr="00B912E4">
        <w:rPr>
          <w:b/>
        </w:rPr>
        <w:t xml:space="preserve">Prefeitura Municipal de Rio dos Cedros, em </w:t>
      </w:r>
      <w:r>
        <w:rPr>
          <w:b/>
        </w:rPr>
        <w:t>0</w:t>
      </w:r>
      <w:r w:rsidR="002B0A1A">
        <w:rPr>
          <w:b/>
        </w:rPr>
        <w:t>5</w:t>
      </w:r>
      <w:r w:rsidRPr="00B912E4">
        <w:rPr>
          <w:b/>
        </w:rPr>
        <w:t xml:space="preserve"> de </w:t>
      </w:r>
      <w:r w:rsidR="002B0A1A">
        <w:rPr>
          <w:b/>
        </w:rPr>
        <w:t>Novem</w:t>
      </w:r>
      <w:r>
        <w:rPr>
          <w:b/>
        </w:rPr>
        <w:t>bro</w:t>
      </w:r>
      <w:r w:rsidRPr="00B912E4">
        <w:rPr>
          <w:b/>
        </w:rPr>
        <w:t xml:space="preserve"> de 1985.</w:t>
      </w:r>
    </w:p>
    <w:p w:rsidR="00E51927" w:rsidRPr="00B912E4" w:rsidRDefault="00E51927" w:rsidP="00E51927">
      <w:pPr>
        <w:rPr>
          <w:b/>
        </w:rPr>
      </w:pPr>
    </w:p>
    <w:p w:rsidR="00E51927" w:rsidRPr="00B912E4" w:rsidRDefault="00E51927" w:rsidP="00E51927">
      <w:pPr>
        <w:rPr>
          <w:b/>
        </w:rPr>
      </w:pPr>
      <w:r w:rsidRPr="00B912E4">
        <w:rPr>
          <w:b/>
        </w:rPr>
        <w:t>WALMOR BUSARELLO</w:t>
      </w:r>
    </w:p>
    <w:p w:rsidR="00E51927" w:rsidRPr="00B912E4" w:rsidRDefault="00E51927" w:rsidP="00E51927">
      <w:pPr>
        <w:rPr>
          <w:b/>
          <w:u w:val="single"/>
        </w:rPr>
      </w:pPr>
      <w:r w:rsidRPr="00B912E4">
        <w:rPr>
          <w:b/>
          <w:u w:val="single"/>
        </w:rPr>
        <w:t>Prefeito Municipal</w:t>
      </w:r>
    </w:p>
    <w:p w:rsidR="00E51927" w:rsidRDefault="00E51927" w:rsidP="00E51927"/>
    <w:p w:rsidR="00E51927" w:rsidRDefault="002B0A1A" w:rsidP="00E51927">
      <w:r>
        <w:t xml:space="preserve">A presente </w:t>
      </w:r>
      <w:r w:rsidR="00E51927">
        <w:t>Lei foi devidamente registrada e publicada nesta secreta</w:t>
      </w:r>
      <w:r w:rsidR="002168A2">
        <w:t xml:space="preserve">ria e em local de costume, aos </w:t>
      </w:r>
      <w:r w:rsidR="00E51927">
        <w:t>0</w:t>
      </w:r>
      <w:r w:rsidR="002168A2">
        <w:t>5</w:t>
      </w:r>
      <w:r w:rsidR="00E51927">
        <w:t xml:space="preserve"> de </w:t>
      </w:r>
      <w:r w:rsidR="002168A2">
        <w:t>Novem</w:t>
      </w:r>
      <w:r w:rsidR="00E51927">
        <w:t>bro de 1985.</w:t>
      </w:r>
    </w:p>
    <w:p w:rsidR="00E51927" w:rsidRDefault="00E51927" w:rsidP="00E51927"/>
    <w:p w:rsidR="00E51927" w:rsidRPr="00B912E4" w:rsidRDefault="00E51927" w:rsidP="00E51927">
      <w:pPr>
        <w:rPr>
          <w:b/>
        </w:rPr>
      </w:pPr>
      <w:r w:rsidRPr="00B912E4">
        <w:rPr>
          <w:b/>
        </w:rPr>
        <w:t>ANTÔNIO MATTEDI</w:t>
      </w:r>
    </w:p>
    <w:p w:rsidR="00E51927" w:rsidRPr="00B912E4" w:rsidRDefault="00E51927" w:rsidP="00E51927">
      <w:pPr>
        <w:rPr>
          <w:b/>
          <w:u w:val="single"/>
        </w:rPr>
      </w:pPr>
      <w:r w:rsidRPr="00B912E4">
        <w:rPr>
          <w:b/>
          <w:u w:val="single"/>
        </w:rPr>
        <w:t>Secretário Geral</w:t>
      </w:r>
    </w:p>
    <w:p w:rsidR="00E51927" w:rsidRDefault="00E51927"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916D61">
      <w:pPr>
        <w:rPr>
          <w:b/>
          <w:u w:val="single"/>
        </w:rPr>
      </w:pPr>
    </w:p>
    <w:p w:rsidR="008000CF" w:rsidRDefault="008000CF" w:rsidP="008000CF">
      <w:pPr>
        <w:ind w:left="1134"/>
        <w:jc w:val="both"/>
        <w:rPr>
          <w:b/>
        </w:rPr>
      </w:pPr>
      <w:r>
        <w:rPr>
          <w:b/>
        </w:rPr>
        <w:lastRenderedPageBreak/>
        <w:t>LEI Nº 304, DE 12 DE NOVEMBRO DE 1985.</w:t>
      </w:r>
    </w:p>
    <w:p w:rsidR="008000CF" w:rsidRDefault="008000CF" w:rsidP="008000CF">
      <w:pPr>
        <w:ind w:left="1134"/>
        <w:jc w:val="both"/>
        <w:rPr>
          <w:b/>
        </w:rPr>
      </w:pPr>
    </w:p>
    <w:p w:rsidR="008000CF" w:rsidRDefault="008000CF" w:rsidP="008000CF">
      <w:pPr>
        <w:ind w:left="1134"/>
        <w:jc w:val="both"/>
        <w:rPr>
          <w:b/>
        </w:rPr>
      </w:pPr>
      <w:r>
        <w:rPr>
          <w:b/>
        </w:rPr>
        <w:t>AUTORIZA O CHEFE DO EXECUTIVO MUNICIPAL A ELEVAR O LIMITE DE SUPLEMENTAÇÃO DO ORÇAMENTO VIGENTE:</w:t>
      </w:r>
    </w:p>
    <w:p w:rsidR="008000CF" w:rsidRDefault="008000CF" w:rsidP="008000CF">
      <w:pPr>
        <w:ind w:left="1134"/>
        <w:jc w:val="both"/>
        <w:rPr>
          <w:b/>
        </w:rPr>
      </w:pPr>
    </w:p>
    <w:p w:rsidR="008000CF" w:rsidRDefault="008000CF" w:rsidP="008000CF">
      <w:pPr>
        <w:ind w:firstLine="1134"/>
        <w:jc w:val="both"/>
      </w:pPr>
      <w:r>
        <w:rPr>
          <w:b/>
        </w:rPr>
        <w:t xml:space="preserve">WALMOR BUSARELLO, </w:t>
      </w:r>
      <w:r>
        <w:t>Prefeito Municipal de Rio dos Cedros, Estado de Santa Catarina:</w:t>
      </w:r>
    </w:p>
    <w:p w:rsidR="008000CF" w:rsidRDefault="008000CF" w:rsidP="008000CF">
      <w:pPr>
        <w:ind w:firstLine="1134"/>
        <w:jc w:val="both"/>
      </w:pPr>
    </w:p>
    <w:p w:rsidR="008000CF" w:rsidRDefault="008000CF" w:rsidP="008000CF">
      <w:pPr>
        <w:ind w:firstLine="1134"/>
        <w:jc w:val="both"/>
      </w:pPr>
      <w:r>
        <w:t>Faço saber a todos os habitantes deste Município, que a Câmara de Vereadores aprovou e eu sanciono a seguinte Lei:</w:t>
      </w:r>
    </w:p>
    <w:p w:rsidR="008000CF" w:rsidRDefault="008000CF" w:rsidP="008000CF">
      <w:pPr>
        <w:ind w:firstLine="1134"/>
        <w:jc w:val="both"/>
      </w:pPr>
    </w:p>
    <w:p w:rsidR="008000CF" w:rsidRDefault="008000CF" w:rsidP="008000CF">
      <w:pPr>
        <w:ind w:left="1135" w:hanging="851"/>
        <w:jc w:val="both"/>
      </w:pPr>
      <w:r w:rsidRPr="008000CF">
        <w:rPr>
          <w:b/>
        </w:rPr>
        <w:t>Art.1º.</w:t>
      </w:r>
      <w:r>
        <w:t xml:space="preserve"> Fica o Chefe do Poder Executivo Municipal autorizado a elevar de 95% (noventa e cinco por cento) para 130% (cento e trinta por cento), o limite de suplementação do orçamento vigente sobre a receita orçamentária estimada para o corrente exercício.</w:t>
      </w:r>
    </w:p>
    <w:p w:rsidR="008000CF" w:rsidRDefault="008000CF" w:rsidP="008000CF">
      <w:pPr>
        <w:ind w:left="1135" w:hanging="851"/>
        <w:jc w:val="both"/>
      </w:pPr>
      <w:r w:rsidRPr="008000CF">
        <w:rPr>
          <w:b/>
        </w:rPr>
        <w:t>Art.2º.</w:t>
      </w:r>
      <w:r>
        <w:t xml:space="preserve"> Esta Lei entrará em vigor na data de sua publicação, revogadas as disposições em contrário.</w:t>
      </w:r>
    </w:p>
    <w:p w:rsidR="008000CF" w:rsidRDefault="008000CF" w:rsidP="008000CF">
      <w:pPr>
        <w:ind w:firstLine="1134"/>
        <w:jc w:val="both"/>
      </w:pPr>
    </w:p>
    <w:p w:rsidR="008000CF" w:rsidRPr="00B912E4" w:rsidRDefault="008000CF" w:rsidP="008000CF">
      <w:pPr>
        <w:rPr>
          <w:b/>
        </w:rPr>
      </w:pPr>
      <w:r w:rsidRPr="00B912E4">
        <w:rPr>
          <w:b/>
        </w:rPr>
        <w:t xml:space="preserve">Prefeitura Municipal de Rio dos Cedros, em </w:t>
      </w:r>
      <w:r>
        <w:rPr>
          <w:b/>
        </w:rPr>
        <w:t>12</w:t>
      </w:r>
      <w:r w:rsidRPr="00B912E4">
        <w:rPr>
          <w:b/>
        </w:rPr>
        <w:t xml:space="preserve"> de </w:t>
      </w:r>
      <w:r>
        <w:rPr>
          <w:b/>
        </w:rPr>
        <w:t>Novembro</w:t>
      </w:r>
      <w:r w:rsidRPr="00B912E4">
        <w:rPr>
          <w:b/>
        </w:rPr>
        <w:t xml:space="preserve"> de 1985.</w:t>
      </w:r>
    </w:p>
    <w:p w:rsidR="008000CF" w:rsidRPr="00B912E4" w:rsidRDefault="008000CF" w:rsidP="008000CF">
      <w:pPr>
        <w:rPr>
          <w:b/>
        </w:rPr>
      </w:pPr>
    </w:p>
    <w:p w:rsidR="008000CF" w:rsidRPr="00B912E4" w:rsidRDefault="008000CF" w:rsidP="008000CF">
      <w:pPr>
        <w:rPr>
          <w:b/>
        </w:rPr>
      </w:pPr>
      <w:r w:rsidRPr="00B912E4">
        <w:rPr>
          <w:b/>
        </w:rPr>
        <w:t>WALMOR BUSARELLO</w:t>
      </w:r>
    </w:p>
    <w:p w:rsidR="008000CF" w:rsidRPr="00B912E4" w:rsidRDefault="008000CF" w:rsidP="008000CF">
      <w:pPr>
        <w:rPr>
          <w:b/>
          <w:u w:val="single"/>
        </w:rPr>
      </w:pPr>
      <w:r w:rsidRPr="00B912E4">
        <w:rPr>
          <w:b/>
          <w:u w:val="single"/>
        </w:rPr>
        <w:t>Prefeito Municipal</w:t>
      </w:r>
    </w:p>
    <w:p w:rsidR="008000CF" w:rsidRDefault="008000CF" w:rsidP="008000CF"/>
    <w:p w:rsidR="008000CF" w:rsidRDefault="008000CF" w:rsidP="008000CF">
      <w:r>
        <w:t>Esta Lei foi devidamente registrada e publicada no local de costume pela secretaria, em 12 de Novembro de 1985.</w:t>
      </w:r>
    </w:p>
    <w:p w:rsidR="008000CF" w:rsidRDefault="008000CF" w:rsidP="008000CF"/>
    <w:p w:rsidR="008000CF" w:rsidRPr="00B912E4" w:rsidRDefault="008000CF" w:rsidP="008000CF">
      <w:pPr>
        <w:rPr>
          <w:b/>
        </w:rPr>
      </w:pPr>
      <w:r w:rsidRPr="00B912E4">
        <w:rPr>
          <w:b/>
        </w:rPr>
        <w:t>ANTÔNIO MATTEDI</w:t>
      </w:r>
    </w:p>
    <w:p w:rsidR="008000CF" w:rsidRPr="00B912E4" w:rsidRDefault="008000CF" w:rsidP="008000CF">
      <w:pPr>
        <w:rPr>
          <w:b/>
          <w:u w:val="single"/>
        </w:rPr>
      </w:pPr>
      <w:r w:rsidRPr="00B912E4">
        <w:rPr>
          <w:b/>
          <w:u w:val="single"/>
        </w:rPr>
        <w:t>Secretário Geral</w:t>
      </w:r>
    </w:p>
    <w:p w:rsidR="008000CF" w:rsidRPr="00B912E4" w:rsidRDefault="008000CF" w:rsidP="00916D61">
      <w:pPr>
        <w:rPr>
          <w:b/>
          <w:u w:val="single"/>
        </w:rPr>
      </w:pPr>
    </w:p>
    <w:p w:rsidR="00916D61" w:rsidRPr="00B912E4" w:rsidRDefault="00916D61" w:rsidP="000F00B6">
      <w:pPr>
        <w:rPr>
          <w:b/>
          <w:u w:val="single"/>
        </w:rPr>
      </w:pPr>
    </w:p>
    <w:p w:rsidR="000F00B6" w:rsidRDefault="000F00B6"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C81082">
      <w:pPr>
        <w:rPr>
          <w:b/>
          <w:u w:val="single"/>
        </w:rPr>
      </w:pPr>
    </w:p>
    <w:p w:rsidR="008000CF" w:rsidRDefault="008000CF" w:rsidP="008000CF">
      <w:pPr>
        <w:ind w:left="1134"/>
        <w:jc w:val="both"/>
        <w:rPr>
          <w:b/>
        </w:rPr>
      </w:pPr>
      <w:r>
        <w:rPr>
          <w:b/>
        </w:rPr>
        <w:lastRenderedPageBreak/>
        <w:t>LEI Nº 305, DE 27 DE NOVEMBRO DE 1985.</w:t>
      </w:r>
    </w:p>
    <w:p w:rsidR="008000CF" w:rsidRDefault="008000CF" w:rsidP="008000CF">
      <w:pPr>
        <w:ind w:left="1134"/>
        <w:jc w:val="both"/>
        <w:rPr>
          <w:b/>
        </w:rPr>
      </w:pPr>
    </w:p>
    <w:p w:rsidR="008000CF" w:rsidRDefault="008000CF" w:rsidP="008000CF">
      <w:pPr>
        <w:ind w:left="1134"/>
        <w:jc w:val="both"/>
        <w:rPr>
          <w:b/>
        </w:rPr>
      </w:pPr>
      <w:r>
        <w:rPr>
          <w:b/>
        </w:rPr>
        <w:t>CRIA PONTO DE CARRO DE ALUGUEL “TÁXI” E DÁ OUTRAS PROVIDÊNCIAS:</w:t>
      </w:r>
    </w:p>
    <w:p w:rsidR="008000CF" w:rsidRDefault="008000CF" w:rsidP="008000CF">
      <w:pPr>
        <w:ind w:left="1134"/>
        <w:jc w:val="both"/>
        <w:rPr>
          <w:b/>
        </w:rPr>
      </w:pPr>
    </w:p>
    <w:p w:rsidR="008000CF" w:rsidRDefault="008000CF" w:rsidP="008000CF">
      <w:pPr>
        <w:ind w:firstLine="1134"/>
        <w:jc w:val="both"/>
      </w:pPr>
      <w:r>
        <w:rPr>
          <w:b/>
        </w:rPr>
        <w:t xml:space="preserve">WALMOR BUSARELLO, </w:t>
      </w:r>
      <w:r>
        <w:t>Prefeito Municipal de Rio dos Cedros, Estado de Santa Catarina:</w:t>
      </w:r>
    </w:p>
    <w:p w:rsidR="008000CF" w:rsidRDefault="008000CF" w:rsidP="008000CF">
      <w:pPr>
        <w:ind w:firstLine="1134"/>
        <w:jc w:val="both"/>
      </w:pPr>
    </w:p>
    <w:p w:rsidR="008000CF" w:rsidRDefault="008000CF" w:rsidP="008000CF">
      <w:pPr>
        <w:ind w:firstLine="1134"/>
        <w:jc w:val="both"/>
      </w:pPr>
      <w:r>
        <w:t>Faço saber a todos os habitantes deste Município, que a Câmara de Vereadores aprovou e eu sanciono a seguinte Lei:</w:t>
      </w:r>
    </w:p>
    <w:p w:rsidR="008000CF" w:rsidRDefault="008000CF" w:rsidP="008000CF">
      <w:pPr>
        <w:ind w:firstLine="1134"/>
        <w:jc w:val="both"/>
      </w:pPr>
    </w:p>
    <w:p w:rsidR="008000CF" w:rsidRDefault="008000CF" w:rsidP="008000CF">
      <w:pPr>
        <w:ind w:left="1135" w:hanging="851"/>
        <w:jc w:val="both"/>
      </w:pPr>
      <w:r w:rsidRPr="008000CF">
        <w:rPr>
          <w:b/>
        </w:rPr>
        <w:t>Art.1º.</w:t>
      </w:r>
      <w:r>
        <w:t xml:space="preserve"> Fica criado um ponto de carro de aluguel “Táxi” de número 03 (três), localizado no entroncamento das Ruas Jorge Lacerda e 1º de Maio, nesta cidade.</w:t>
      </w:r>
    </w:p>
    <w:p w:rsidR="008000CF" w:rsidRDefault="008000CF" w:rsidP="008000CF">
      <w:pPr>
        <w:ind w:left="1135" w:hanging="851"/>
        <w:jc w:val="both"/>
      </w:pPr>
      <w:r w:rsidRPr="008000CF">
        <w:rPr>
          <w:b/>
        </w:rPr>
        <w:t>Parágrafo Único.</w:t>
      </w:r>
      <w:r>
        <w:t xml:space="preserve"> O ponto de permanência do carro será o lado esquerdo da Rua Jorge Lacerda, defronte ao prédio de número 885 (oitocentos e oitenta e cinco).</w:t>
      </w:r>
    </w:p>
    <w:p w:rsidR="008000CF" w:rsidRDefault="008000CF" w:rsidP="008000CF">
      <w:pPr>
        <w:ind w:left="1135" w:hanging="851"/>
        <w:jc w:val="both"/>
      </w:pPr>
      <w:r w:rsidRPr="008000CF">
        <w:rPr>
          <w:b/>
        </w:rPr>
        <w:t>Art.2º.</w:t>
      </w:r>
      <w:r>
        <w:t xml:space="preserve"> Para o ponto de táxi criado pelo artigo anterior, fica fixado o limite de 01 (um) carro de aluguel.</w:t>
      </w:r>
    </w:p>
    <w:p w:rsidR="008000CF" w:rsidRDefault="008000CF" w:rsidP="008000CF">
      <w:pPr>
        <w:ind w:left="1135" w:hanging="851"/>
        <w:jc w:val="both"/>
      </w:pPr>
      <w:r w:rsidRPr="008000CF">
        <w:rPr>
          <w:b/>
        </w:rPr>
        <w:t>Art.3º.</w:t>
      </w:r>
      <w:r>
        <w:t xml:space="preserve"> Os interessados deverão requerer ao Chefe do Poder Executivo, a legalização de suas atividades e a devida autorização de funcionamento.</w:t>
      </w:r>
    </w:p>
    <w:p w:rsidR="008000CF" w:rsidRDefault="008000CF" w:rsidP="008000CF">
      <w:pPr>
        <w:ind w:left="1135" w:hanging="851"/>
        <w:jc w:val="both"/>
      </w:pPr>
      <w:r w:rsidRPr="008000CF">
        <w:rPr>
          <w:b/>
        </w:rPr>
        <w:t xml:space="preserve">Art.4º. </w:t>
      </w:r>
      <w:r>
        <w:t>Esta Lei entrará em vigor na data de sua publicação, revogadas as disposições em contrário.</w:t>
      </w:r>
    </w:p>
    <w:p w:rsidR="008000CF" w:rsidRDefault="008000CF" w:rsidP="008000CF">
      <w:pPr>
        <w:ind w:firstLine="1134"/>
        <w:jc w:val="both"/>
      </w:pPr>
    </w:p>
    <w:p w:rsidR="008000CF" w:rsidRPr="00B912E4" w:rsidRDefault="008000CF" w:rsidP="008000CF">
      <w:pPr>
        <w:rPr>
          <w:b/>
        </w:rPr>
      </w:pPr>
      <w:r w:rsidRPr="00B912E4">
        <w:rPr>
          <w:b/>
        </w:rPr>
        <w:t xml:space="preserve">Prefeitura Municipal de Rio dos Cedros, em </w:t>
      </w:r>
      <w:r>
        <w:rPr>
          <w:b/>
        </w:rPr>
        <w:t>27</w:t>
      </w:r>
      <w:r w:rsidRPr="00B912E4">
        <w:rPr>
          <w:b/>
        </w:rPr>
        <w:t xml:space="preserve"> de </w:t>
      </w:r>
      <w:r>
        <w:rPr>
          <w:b/>
        </w:rPr>
        <w:t>Novembro</w:t>
      </w:r>
      <w:r w:rsidRPr="00B912E4">
        <w:rPr>
          <w:b/>
        </w:rPr>
        <w:t xml:space="preserve"> de 1985.</w:t>
      </w:r>
    </w:p>
    <w:p w:rsidR="008000CF" w:rsidRPr="00B912E4" w:rsidRDefault="008000CF" w:rsidP="008000CF">
      <w:pPr>
        <w:rPr>
          <w:b/>
        </w:rPr>
      </w:pPr>
    </w:p>
    <w:p w:rsidR="008000CF" w:rsidRPr="00B912E4" w:rsidRDefault="008000CF" w:rsidP="008000CF">
      <w:pPr>
        <w:rPr>
          <w:b/>
        </w:rPr>
      </w:pPr>
      <w:r w:rsidRPr="00B912E4">
        <w:rPr>
          <w:b/>
        </w:rPr>
        <w:t>WALMOR BUSARELLO</w:t>
      </w:r>
    </w:p>
    <w:p w:rsidR="008000CF" w:rsidRPr="00B912E4" w:rsidRDefault="008000CF" w:rsidP="008000CF">
      <w:pPr>
        <w:rPr>
          <w:b/>
          <w:u w:val="single"/>
        </w:rPr>
      </w:pPr>
      <w:r w:rsidRPr="00B912E4">
        <w:rPr>
          <w:b/>
          <w:u w:val="single"/>
        </w:rPr>
        <w:t>Prefeito Municipal</w:t>
      </w:r>
    </w:p>
    <w:p w:rsidR="008000CF" w:rsidRDefault="008000CF" w:rsidP="008000CF"/>
    <w:p w:rsidR="008000CF" w:rsidRDefault="008000CF" w:rsidP="008000CF">
      <w:r>
        <w:t>A presente Lei foi devidamente registrada e publicada em local de costume</w:t>
      </w:r>
      <w:r w:rsidR="006820D2">
        <w:t xml:space="preserve"> pela secretaria</w:t>
      </w:r>
      <w:r>
        <w:t xml:space="preserve">, </w:t>
      </w:r>
      <w:r w:rsidR="006820D2">
        <w:t>em 27</w:t>
      </w:r>
      <w:r>
        <w:t xml:space="preserve"> de Novembro de 1985.</w:t>
      </w:r>
    </w:p>
    <w:p w:rsidR="008000CF" w:rsidRDefault="008000CF" w:rsidP="008000CF"/>
    <w:p w:rsidR="008000CF" w:rsidRPr="00B912E4" w:rsidRDefault="008000CF" w:rsidP="008000CF">
      <w:pPr>
        <w:rPr>
          <w:b/>
        </w:rPr>
      </w:pPr>
      <w:r w:rsidRPr="00B912E4">
        <w:rPr>
          <w:b/>
        </w:rPr>
        <w:t>ANTÔNIO MATTEDI</w:t>
      </w:r>
    </w:p>
    <w:p w:rsidR="008000CF" w:rsidRPr="00B912E4" w:rsidRDefault="008000CF" w:rsidP="008000CF">
      <w:pPr>
        <w:rPr>
          <w:b/>
          <w:u w:val="single"/>
        </w:rPr>
      </w:pPr>
      <w:r w:rsidRPr="00B912E4">
        <w:rPr>
          <w:b/>
          <w:u w:val="single"/>
        </w:rPr>
        <w:t>Secretário Geral</w:t>
      </w:r>
    </w:p>
    <w:p w:rsidR="008000CF" w:rsidRDefault="008000CF"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81082">
      <w:pPr>
        <w:rPr>
          <w:b/>
          <w:u w:val="single"/>
        </w:rPr>
      </w:pPr>
    </w:p>
    <w:p w:rsidR="00C777F8" w:rsidRDefault="00C777F8" w:rsidP="00C777F8">
      <w:pPr>
        <w:ind w:left="1134"/>
        <w:jc w:val="both"/>
        <w:rPr>
          <w:b/>
        </w:rPr>
      </w:pPr>
      <w:r>
        <w:rPr>
          <w:b/>
        </w:rPr>
        <w:lastRenderedPageBreak/>
        <w:t>LEI Nº 306, DE 27 DE NOVEMBRO DE 1985.</w:t>
      </w:r>
    </w:p>
    <w:p w:rsidR="00C777F8" w:rsidRDefault="00C777F8" w:rsidP="00C777F8">
      <w:pPr>
        <w:ind w:left="1134"/>
        <w:jc w:val="both"/>
        <w:rPr>
          <w:b/>
        </w:rPr>
      </w:pPr>
    </w:p>
    <w:p w:rsidR="00C777F8" w:rsidRDefault="00C777F8" w:rsidP="00C777F8">
      <w:pPr>
        <w:ind w:left="1134"/>
        <w:jc w:val="both"/>
        <w:rPr>
          <w:b/>
        </w:rPr>
      </w:pPr>
      <w:r>
        <w:rPr>
          <w:b/>
        </w:rPr>
        <w:t>ALTERA DISPISITIVOS DA LEI Nº 52, DE 31 DE JANEIRO DE 1967, CÓDIGO TRIBUTÁRIO MUNICIPAL:</w:t>
      </w:r>
    </w:p>
    <w:p w:rsidR="00C777F8" w:rsidRDefault="00C777F8" w:rsidP="00C777F8">
      <w:pPr>
        <w:ind w:left="1134"/>
        <w:jc w:val="both"/>
        <w:rPr>
          <w:b/>
        </w:rPr>
      </w:pPr>
    </w:p>
    <w:p w:rsidR="00C777F8" w:rsidRDefault="00C777F8" w:rsidP="00C777F8">
      <w:pPr>
        <w:ind w:firstLine="1134"/>
        <w:jc w:val="both"/>
      </w:pPr>
      <w:r>
        <w:rPr>
          <w:b/>
        </w:rPr>
        <w:t xml:space="preserve">WALMOR BUSARELLO, </w:t>
      </w:r>
      <w:r>
        <w:t>Prefeito Municipal de Rio dos Cedros, Estado de Santa Catarina:</w:t>
      </w:r>
    </w:p>
    <w:p w:rsidR="00C777F8" w:rsidRDefault="00C777F8" w:rsidP="00C777F8">
      <w:pPr>
        <w:ind w:firstLine="1134"/>
        <w:jc w:val="both"/>
      </w:pPr>
    </w:p>
    <w:p w:rsidR="00C777F8" w:rsidRDefault="00C777F8" w:rsidP="00C777F8">
      <w:pPr>
        <w:ind w:firstLine="1134"/>
        <w:jc w:val="both"/>
      </w:pPr>
      <w:r>
        <w:t>Faço saber a todos os habitantes deste Município, que a Câmara de Vereadores aprovou e eu sanciono a seguinte Lei:</w:t>
      </w:r>
    </w:p>
    <w:p w:rsidR="00C777F8" w:rsidRDefault="00C777F8" w:rsidP="00C777F8">
      <w:pPr>
        <w:ind w:firstLine="1134"/>
        <w:jc w:val="both"/>
      </w:pPr>
    </w:p>
    <w:p w:rsidR="00C777F8" w:rsidRDefault="00C777F8" w:rsidP="00FE0DFF">
      <w:pPr>
        <w:ind w:left="1135" w:hanging="851"/>
        <w:jc w:val="both"/>
      </w:pPr>
      <w:r w:rsidRPr="00FE0DFF">
        <w:rPr>
          <w:b/>
        </w:rPr>
        <w:t>Art.1º.</w:t>
      </w:r>
      <w:r>
        <w:t xml:space="preserve"> Os dispositivos da Lei Nº 52, de 31 de Janeiro de 1967, Código Tributário Municipal, passam a vigorar com a seguinte redação:</w:t>
      </w:r>
    </w:p>
    <w:p w:rsidR="00C777F8" w:rsidRDefault="00C777F8" w:rsidP="00FE0DFF">
      <w:pPr>
        <w:ind w:left="1135" w:hanging="851"/>
        <w:jc w:val="both"/>
      </w:pPr>
    </w:p>
    <w:p w:rsidR="00C777F8" w:rsidRPr="00FE0DFF" w:rsidRDefault="00C777F8" w:rsidP="00FE0DFF">
      <w:pPr>
        <w:ind w:left="1135" w:hanging="851"/>
        <w:jc w:val="both"/>
        <w:rPr>
          <w:i/>
        </w:rPr>
      </w:pPr>
      <w:r w:rsidRPr="00FE0DFF">
        <w:rPr>
          <w:b/>
          <w:i/>
        </w:rPr>
        <w:t>Art.254º.</w:t>
      </w:r>
      <w:r w:rsidRPr="00FE0DFF">
        <w:rPr>
          <w:i/>
        </w:rPr>
        <w:t xml:space="preserve"> A Contribuição de Melhoria tem como fato gerador a realização de obra pública da qual resultem beneficiados os imóveis localizados na sua zona de influência e terá como limite o total da despesa realizada.</w:t>
      </w:r>
    </w:p>
    <w:p w:rsidR="00C777F8" w:rsidRPr="00FE0DFF" w:rsidRDefault="00C777F8" w:rsidP="00FE0DFF">
      <w:pPr>
        <w:ind w:left="1135" w:hanging="851"/>
        <w:jc w:val="both"/>
        <w:rPr>
          <w:i/>
        </w:rPr>
      </w:pPr>
      <w:r w:rsidRPr="00FE0DFF">
        <w:rPr>
          <w:b/>
          <w:i/>
        </w:rPr>
        <w:t>Art.270º.</w:t>
      </w:r>
      <w:r w:rsidRPr="00FE0DFF">
        <w:rPr>
          <w:i/>
        </w:rPr>
        <w:t xml:space="preserve"> A Contribuição de Melhoria será paga de uma só vez, ou em parcelas mensais, em número não superior a 18 (dezoito).</w:t>
      </w:r>
    </w:p>
    <w:p w:rsidR="00C777F8" w:rsidRPr="00FE0DFF" w:rsidRDefault="00C777F8" w:rsidP="00FE0DFF">
      <w:pPr>
        <w:ind w:left="1135" w:hanging="851"/>
        <w:jc w:val="both"/>
        <w:rPr>
          <w:i/>
        </w:rPr>
      </w:pPr>
      <w:r w:rsidRPr="00FE0DFF">
        <w:rPr>
          <w:b/>
          <w:i/>
        </w:rPr>
        <w:t>§1º.</w:t>
      </w:r>
      <w:r w:rsidRPr="00FE0DFF">
        <w:rPr>
          <w:i/>
        </w:rPr>
        <w:t xml:space="preserve"> No caso de pagamento parcelado, o cálculo das parcelas far-se-á em </w:t>
      </w:r>
      <w:r w:rsidR="00FE0DFF" w:rsidRPr="00FE0DFF">
        <w:rPr>
          <w:i/>
        </w:rPr>
        <w:t>Obrigações</w:t>
      </w:r>
      <w:r w:rsidRPr="00FE0DFF">
        <w:rPr>
          <w:i/>
        </w:rPr>
        <w:t xml:space="preserve"> Reajustáveis do Tesouro Nacional – ORTN’s.</w:t>
      </w:r>
    </w:p>
    <w:p w:rsidR="00C777F8" w:rsidRDefault="00C777F8" w:rsidP="00FE0DFF">
      <w:pPr>
        <w:ind w:left="1135" w:hanging="851"/>
        <w:jc w:val="both"/>
      </w:pPr>
    </w:p>
    <w:p w:rsidR="00C777F8" w:rsidRDefault="00C777F8" w:rsidP="00FE0DFF">
      <w:pPr>
        <w:ind w:left="1135" w:hanging="851"/>
        <w:jc w:val="both"/>
      </w:pPr>
      <w:r w:rsidRPr="00FE0DFF">
        <w:rPr>
          <w:b/>
        </w:rPr>
        <w:t>Art.2º.</w:t>
      </w:r>
      <w:r>
        <w:t xml:space="preserve"> Esta Lei entrará em vigor na </w:t>
      </w:r>
      <w:r w:rsidR="00FE0DFF">
        <w:t>dat</w:t>
      </w:r>
      <w:r>
        <w:t>a de sua publicação, revogadas as disposições em contrário.</w:t>
      </w:r>
    </w:p>
    <w:p w:rsidR="00C777F8" w:rsidRDefault="00C777F8" w:rsidP="00C777F8">
      <w:pPr>
        <w:ind w:firstLine="1134"/>
        <w:jc w:val="both"/>
      </w:pPr>
    </w:p>
    <w:p w:rsidR="00C777F8" w:rsidRPr="00B912E4" w:rsidRDefault="00C777F8" w:rsidP="00C777F8">
      <w:pPr>
        <w:rPr>
          <w:b/>
        </w:rPr>
      </w:pPr>
      <w:r w:rsidRPr="00B912E4">
        <w:rPr>
          <w:b/>
        </w:rPr>
        <w:t xml:space="preserve">Prefeitura Municipal de Rio dos Cedros, em </w:t>
      </w:r>
      <w:r w:rsidR="00FE0DFF">
        <w:rPr>
          <w:b/>
        </w:rPr>
        <w:t>27</w:t>
      </w:r>
      <w:r w:rsidRPr="00B912E4">
        <w:rPr>
          <w:b/>
        </w:rPr>
        <w:t xml:space="preserve"> de </w:t>
      </w:r>
      <w:r>
        <w:rPr>
          <w:b/>
        </w:rPr>
        <w:t>Novembro</w:t>
      </w:r>
      <w:r w:rsidRPr="00B912E4">
        <w:rPr>
          <w:b/>
        </w:rPr>
        <w:t xml:space="preserve"> de 1985.</w:t>
      </w:r>
    </w:p>
    <w:p w:rsidR="00C777F8" w:rsidRPr="00B912E4" w:rsidRDefault="00C777F8" w:rsidP="00C777F8">
      <w:pPr>
        <w:rPr>
          <w:b/>
        </w:rPr>
      </w:pPr>
    </w:p>
    <w:p w:rsidR="00C777F8" w:rsidRPr="00B912E4" w:rsidRDefault="00C777F8" w:rsidP="00C777F8">
      <w:pPr>
        <w:rPr>
          <w:b/>
        </w:rPr>
      </w:pPr>
      <w:r w:rsidRPr="00B912E4">
        <w:rPr>
          <w:b/>
        </w:rPr>
        <w:t>WALMOR BUSARELLO</w:t>
      </w:r>
    </w:p>
    <w:p w:rsidR="00C777F8" w:rsidRPr="00B912E4" w:rsidRDefault="00C777F8" w:rsidP="00C777F8">
      <w:pPr>
        <w:rPr>
          <w:b/>
          <w:u w:val="single"/>
        </w:rPr>
      </w:pPr>
      <w:r w:rsidRPr="00B912E4">
        <w:rPr>
          <w:b/>
          <w:u w:val="single"/>
        </w:rPr>
        <w:t>Prefeito Municipal</w:t>
      </w:r>
    </w:p>
    <w:p w:rsidR="00C777F8" w:rsidRDefault="00C777F8" w:rsidP="00C777F8"/>
    <w:p w:rsidR="00C777F8" w:rsidRDefault="00FE0DFF" w:rsidP="00C777F8">
      <w:r>
        <w:t>Esta</w:t>
      </w:r>
      <w:r w:rsidR="00C777F8">
        <w:t xml:space="preserve"> Lei foi devidamente registrada e publicada n</w:t>
      </w:r>
      <w:r>
        <w:t xml:space="preserve">o </w:t>
      </w:r>
      <w:r w:rsidR="00C777F8">
        <w:t>local de costume</w:t>
      </w:r>
      <w:r>
        <w:t xml:space="preserve"> pela secretaria</w:t>
      </w:r>
      <w:r w:rsidR="00C777F8">
        <w:t xml:space="preserve">, </w:t>
      </w:r>
      <w:r>
        <w:t>em 27</w:t>
      </w:r>
      <w:r w:rsidR="00C777F8">
        <w:t xml:space="preserve"> de Novembro de 1985.</w:t>
      </w:r>
    </w:p>
    <w:p w:rsidR="00C777F8" w:rsidRDefault="00C777F8" w:rsidP="00C777F8"/>
    <w:p w:rsidR="00C777F8" w:rsidRPr="00B912E4" w:rsidRDefault="00C777F8" w:rsidP="00C777F8">
      <w:pPr>
        <w:rPr>
          <w:b/>
        </w:rPr>
      </w:pPr>
      <w:r w:rsidRPr="00B912E4">
        <w:rPr>
          <w:b/>
        </w:rPr>
        <w:t>ANTÔNIO MATTEDI</w:t>
      </w:r>
    </w:p>
    <w:p w:rsidR="00C777F8" w:rsidRPr="00B912E4" w:rsidRDefault="00C777F8" w:rsidP="00C777F8">
      <w:pPr>
        <w:rPr>
          <w:b/>
          <w:u w:val="single"/>
        </w:rPr>
      </w:pPr>
      <w:r w:rsidRPr="00B912E4">
        <w:rPr>
          <w:b/>
          <w:u w:val="single"/>
        </w:rPr>
        <w:t>Secretário Geral</w:t>
      </w:r>
    </w:p>
    <w:p w:rsidR="00C777F8" w:rsidRDefault="00C777F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C81082">
      <w:pPr>
        <w:rPr>
          <w:b/>
          <w:u w:val="single"/>
        </w:rPr>
      </w:pPr>
    </w:p>
    <w:p w:rsidR="00D820C8" w:rsidRDefault="00D820C8" w:rsidP="00D820C8">
      <w:pPr>
        <w:ind w:left="1134"/>
        <w:jc w:val="both"/>
        <w:rPr>
          <w:b/>
        </w:rPr>
      </w:pPr>
      <w:r>
        <w:rPr>
          <w:b/>
        </w:rPr>
        <w:lastRenderedPageBreak/>
        <w:t>L</w:t>
      </w:r>
      <w:r w:rsidR="003340A9">
        <w:rPr>
          <w:b/>
        </w:rPr>
        <w:t>EI Nº 307</w:t>
      </w:r>
      <w:r>
        <w:rPr>
          <w:b/>
        </w:rPr>
        <w:t xml:space="preserve">, DE </w:t>
      </w:r>
      <w:r w:rsidR="003340A9">
        <w:rPr>
          <w:b/>
        </w:rPr>
        <w:t>27</w:t>
      </w:r>
      <w:r>
        <w:rPr>
          <w:b/>
        </w:rPr>
        <w:t xml:space="preserve"> DE NOVEMBRO DE 1985.</w:t>
      </w:r>
    </w:p>
    <w:p w:rsidR="00D820C8" w:rsidRDefault="00D820C8" w:rsidP="00D820C8">
      <w:pPr>
        <w:ind w:left="1134"/>
        <w:jc w:val="both"/>
        <w:rPr>
          <w:b/>
        </w:rPr>
      </w:pPr>
    </w:p>
    <w:p w:rsidR="00D820C8" w:rsidRDefault="003340A9" w:rsidP="00D820C8">
      <w:pPr>
        <w:ind w:left="1134"/>
        <w:jc w:val="both"/>
        <w:rPr>
          <w:b/>
        </w:rPr>
      </w:pPr>
      <w:r>
        <w:rPr>
          <w:b/>
        </w:rPr>
        <w:t>REAJUSTA OS VENCIMENTOS DO FUNCIONALISMO PÚBLICO MUNICIPAL ATIVO E INATIVO DA PREFEITURA MUNICIPAL DE RIO DOS CEDROS E DÁ OUTRAS PROVIDÊNCIAS:</w:t>
      </w:r>
    </w:p>
    <w:p w:rsidR="00D820C8" w:rsidRDefault="00D820C8" w:rsidP="00D820C8">
      <w:pPr>
        <w:ind w:left="1134"/>
        <w:jc w:val="both"/>
        <w:rPr>
          <w:b/>
        </w:rPr>
      </w:pPr>
    </w:p>
    <w:p w:rsidR="00D820C8" w:rsidRDefault="00D820C8" w:rsidP="00D820C8">
      <w:pPr>
        <w:ind w:firstLine="1134"/>
        <w:jc w:val="both"/>
      </w:pPr>
      <w:r>
        <w:rPr>
          <w:b/>
        </w:rPr>
        <w:t xml:space="preserve">WALMOR BUSARELLO, </w:t>
      </w:r>
      <w:r>
        <w:t>Prefeito Municipal de Rio dos Cedros, Estado de Santa Catarina:</w:t>
      </w:r>
    </w:p>
    <w:p w:rsidR="00D820C8" w:rsidRDefault="00D820C8" w:rsidP="00D820C8">
      <w:pPr>
        <w:ind w:firstLine="1134"/>
        <w:jc w:val="both"/>
      </w:pPr>
    </w:p>
    <w:p w:rsidR="00D820C8" w:rsidRDefault="00D820C8" w:rsidP="00D820C8">
      <w:pPr>
        <w:ind w:firstLine="1134"/>
        <w:jc w:val="both"/>
      </w:pPr>
      <w:r>
        <w:t>Faço saber a todos os habitantes deste Município, que a Câmara</w:t>
      </w:r>
      <w:r w:rsidR="003340A9">
        <w:t xml:space="preserve"> Municipal</w:t>
      </w:r>
      <w:r>
        <w:t xml:space="preserve"> aprovou e eu sanciono a seguinte Lei:</w:t>
      </w:r>
    </w:p>
    <w:p w:rsidR="003340A9" w:rsidRDefault="003340A9" w:rsidP="00D820C8">
      <w:pPr>
        <w:ind w:firstLine="1134"/>
        <w:jc w:val="both"/>
      </w:pPr>
    </w:p>
    <w:p w:rsidR="003340A9" w:rsidRDefault="003340A9" w:rsidP="003340A9">
      <w:pPr>
        <w:ind w:left="1135" w:hanging="851"/>
        <w:jc w:val="both"/>
      </w:pPr>
      <w:r w:rsidRPr="003340A9">
        <w:rPr>
          <w:b/>
        </w:rPr>
        <w:t>Art.1º.</w:t>
      </w:r>
      <w:r>
        <w:t xml:space="preserve"> Ficam reajustados em 100% (cem por cento) os valores dos níveis de vencimentos do Funcionalismo Público Municipal ativo e inativo da Prefeitura Municipal de Rio dos Cedros, de conformidade com os anexos I, II, III e IV que integram a presente Lei, a partir de 1º de Janeiro de 1986.</w:t>
      </w:r>
    </w:p>
    <w:p w:rsidR="003340A9" w:rsidRDefault="003340A9" w:rsidP="003340A9">
      <w:pPr>
        <w:ind w:left="1135" w:hanging="851"/>
        <w:jc w:val="both"/>
      </w:pPr>
      <w:r w:rsidRPr="003340A9">
        <w:rPr>
          <w:b/>
        </w:rPr>
        <w:t>Art.2º.</w:t>
      </w:r>
      <w:r>
        <w:t xml:space="preserve"> Nenhum servidor público municipal ativo ou inativo, perceberá vencimentos inferiores ao salário-mínimo estabelecido em Lei Federal.</w:t>
      </w:r>
    </w:p>
    <w:p w:rsidR="003340A9" w:rsidRDefault="003340A9" w:rsidP="003340A9">
      <w:pPr>
        <w:ind w:left="1135" w:hanging="851"/>
        <w:jc w:val="both"/>
      </w:pPr>
      <w:r w:rsidRPr="003340A9">
        <w:rPr>
          <w:b/>
        </w:rPr>
        <w:t>Art.3º.</w:t>
      </w:r>
      <w:r>
        <w:t xml:space="preserve"> As despesas decorrentes desta Lei correrão à conta de dotações próprias do orçamento vigente.</w:t>
      </w:r>
    </w:p>
    <w:p w:rsidR="003340A9" w:rsidRDefault="003340A9" w:rsidP="003340A9">
      <w:pPr>
        <w:ind w:left="1135" w:hanging="851"/>
        <w:jc w:val="both"/>
      </w:pPr>
      <w:r w:rsidRPr="003340A9">
        <w:rPr>
          <w:b/>
        </w:rPr>
        <w:t>Art.4º.</w:t>
      </w:r>
      <w:r>
        <w:t xml:space="preserve"> Esta Lei entrará em vigor na data de sua publicação, revogadas as disposições em contrário.</w:t>
      </w:r>
    </w:p>
    <w:p w:rsidR="003340A9" w:rsidRDefault="003340A9" w:rsidP="00D820C8">
      <w:pPr>
        <w:ind w:firstLine="1134"/>
        <w:jc w:val="both"/>
      </w:pPr>
    </w:p>
    <w:p w:rsidR="00D820C8" w:rsidRPr="00B912E4" w:rsidRDefault="00D820C8" w:rsidP="00D820C8">
      <w:pPr>
        <w:rPr>
          <w:b/>
        </w:rPr>
      </w:pPr>
      <w:r w:rsidRPr="00B912E4">
        <w:rPr>
          <w:b/>
        </w:rPr>
        <w:t xml:space="preserve">Prefeitura Municipal de Rio dos Cedros, em </w:t>
      </w:r>
      <w:r>
        <w:rPr>
          <w:b/>
        </w:rPr>
        <w:t>05</w:t>
      </w:r>
      <w:r w:rsidRPr="00B912E4">
        <w:rPr>
          <w:b/>
        </w:rPr>
        <w:t xml:space="preserve"> de </w:t>
      </w:r>
      <w:r>
        <w:rPr>
          <w:b/>
        </w:rPr>
        <w:t>Novembro</w:t>
      </w:r>
      <w:r w:rsidRPr="00B912E4">
        <w:rPr>
          <w:b/>
        </w:rPr>
        <w:t xml:space="preserve"> de 1985.</w:t>
      </w:r>
    </w:p>
    <w:p w:rsidR="00D820C8" w:rsidRPr="00B912E4" w:rsidRDefault="00D820C8" w:rsidP="00D820C8">
      <w:pPr>
        <w:rPr>
          <w:b/>
        </w:rPr>
      </w:pPr>
    </w:p>
    <w:p w:rsidR="00D820C8" w:rsidRPr="00B912E4" w:rsidRDefault="00D820C8" w:rsidP="00D820C8">
      <w:pPr>
        <w:rPr>
          <w:b/>
        </w:rPr>
      </w:pPr>
      <w:r w:rsidRPr="00B912E4">
        <w:rPr>
          <w:b/>
        </w:rPr>
        <w:t>WALMOR BUSARELLO</w:t>
      </w:r>
    </w:p>
    <w:p w:rsidR="00D820C8" w:rsidRPr="00B912E4" w:rsidRDefault="00D820C8" w:rsidP="00D820C8">
      <w:pPr>
        <w:rPr>
          <w:b/>
          <w:u w:val="single"/>
        </w:rPr>
      </w:pPr>
      <w:r w:rsidRPr="00B912E4">
        <w:rPr>
          <w:b/>
          <w:u w:val="single"/>
        </w:rPr>
        <w:t>Prefeito Municipal</w:t>
      </w:r>
    </w:p>
    <w:p w:rsidR="00D820C8" w:rsidRDefault="00D820C8" w:rsidP="00D820C8"/>
    <w:p w:rsidR="00D820C8" w:rsidRDefault="00D820C8" w:rsidP="00D820C8">
      <w:r>
        <w:t>A presente Lei foi devidamente registrada e publicada nesta secretaria e em local de costume, aos 05 de Novembro de 1985.</w:t>
      </w:r>
    </w:p>
    <w:p w:rsidR="00D820C8" w:rsidRDefault="00D820C8" w:rsidP="00D820C8"/>
    <w:p w:rsidR="00D820C8" w:rsidRPr="00B912E4" w:rsidRDefault="00D820C8" w:rsidP="00D820C8">
      <w:pPr>
        <w:rPr>
          <w:b/>
        </w:rPr>
      </w:pPr>
      <w:r w:rsidRPr="00B912E4">
        <w:rPr>
          <w:b/>
        </w:rPr>
        <w:t>ANTÔNIO MATTEDI</w:t>
      </w:r>
    </w:p>
    <w:p w:rsidR="00D820C8" w:rsidRPr="00B912E4" w:rsidRDefault="00D820C8" w:rsidP="00D820C8">
      <w:pPr>
        <w:rPr>
          <w:b/>
          <w:u w:val="single"/>
        </w:rPr>
      </w:pPr>
      <w:r w:rsidRPr="00B912E4">
        <w:rPr>
          <w:b/>
          <w:u w:val="single"/>
        </w:rPr>
        <w:t>Secretário Geral</w:t>
      </w:r>
    </w:p>
    <w:p w:rsidR="003340A9" w:rsidRDefault="003340A9" w:rsidP="003340A9">
      <w:pPr>
        <w:rPr>
          <w:b/>
          <w:u w:val="single"/>
        </w:rPr>
      </w:pPr>
    </w:p>
    <w:tbl>
      <w:tblPr>
        <w:tblStyle w:val="Tabelacomgrade"/>
        <w:tblW w:w="0" w:type="auto"/>
        <w:jc w:val="center"/>
        <w:tblLook w:val="04A0" w:firstRow="1" w:lastRow="0" w:firstColumn="1" w:lastColumn="0" w:noHBand="0" w:noVBand="1"/>
      </w:tblPr>
      <w:tblGrid>
        <w:gridCol w:w="1526"/>
        <w:gridCol w:w="5812"/>
        <w:gridCol w:w="1873"/>
      </w:tblGrid>
      <w:tr w:rsidR="003340A9" w:rsidRPr="00F308F5" w:rsidTr="00DE3E64">
        <w:trPr>
          <w:jc w:val="center"/>
        </w:trPr>
        <w:tc>
          <w:tcPr>
            <w:tcW w:w="9211" w:type="dxa"/>
            <w:gridSpan w:val="3"/>
            <w:vAlign w:val="center"/>
          </w:tcPr>
          <w:p w:rsidR="003340A9" w:rsidRPr="00F308F5" w:rsidRDefault="003340A9" w:rsidP="00DE3E64">
            <w:pPr>
              <w:rPr>
                <w:i/>
                <w:sz w:val="20"/>
                <w:szCs w:val="20"/>
              </w:rPr>
            </w:pPr>
            <w:r w:rsidRPr="00F308F5">
              <w:rPr>
                <w:i/>
                <w:sz w:val="20"/>
                <w:szCs w:val="20"/>
              </w:rPr>
              <w:t>Cargos Isolados de Provimento Efetivo – Anexo I</w:t>
            </w:r>
          </w:p>
        </w:tc>
      </w:tr>
      <w:tr w:rsidR="003340A9" w:rsidRPr="00F308F5" w:rsidTr="00DE3E64">
        <w:trPr>
          <w:jc w:val="center"/>
        </w:trPr>
        <w:tc>
          <w:tcPr>
            <w:tcW w:w="1526" w:type="dxa"/>
            <w:vAlign w:val="center"/>
          </w:tcPr>
          <w:p w:rsidR="003340A9" w:rsidRPr="00F308F5" w:rsidRDefault="003340A9" w:rsidP="00DE3E64">
            <w:pPr>
              <w:rPr>
                <w:i/>
                <w:sz w:val="20"/>
                <w:szCs w:val="20"/>
              </w:rPr>
            </w:pPr>
            <w:r w:rsidRPr="00F308F5">
              <w:rPr>
                <w:i/>
                <w:sz w:val="20"/>
                <w:szCs w:val="20"/>
              </w:rPr>
              <w:t>Nº de Cargos</w:t>
            </w:r>
          </w:p>
        </w:tc>
        <w:tc>
          <w:tcPr>
            <w:tcW w:w="5812" w:type="dxa"/>
            <w:vAlign w:val="center"/>
          </w:tcPr>
          <w:p w:rsidR="003340A9" w:rsidRPr="00F308F5" w:rsidRDefault="003340A9" w:rsidP="00DE3E64">
            <w:pPr>
              <w:rPr>
                <w:i/>
                <w:sz w:val="20"/>
                <w:szCs w:val="20"/>
              </w:rPr>
            </w:pPr>
            <w:r w:rsidRPr="00F308F5">
              <w:rPr>
                <w:i/>
                <w:sz w:val="20"/>
                <w:szCs w:val="20"/>
              </w:rPr>
              <w:t>Denominação</w:t>
            </w:r>
          </w:p>
        </w:tc>
        <w:tc>
          <w:tcPr>
            <w:tcW w:w="1873" w:type="dxa"/>
            <w:vAlign w:val="center"/>
          </w:tcPr>
          <w:p w:rsidR="003340A9" w:rsidRPr="00F308F5" w:rsidRDefault="003340A9" w:rsidP="00DE3E64">
            <w:pPr>
              <w:rPr>
                <w:i/>
                <w:sz w:val="20"/>
                <w:szCs w:val="20"/>
              </w:rPr>
            </w:pPr>
            <w:r w:rsidRPr="00F308F5">
              <w:rPr>
                <w:i/>
                <w:sz w:val="20"/>
                <w:szCs w:val="20"/>
              </w:rPr>
              <w:t>Nível da Tabela IV</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Secretário Geral</w:t>
            </w:r>
          </w:p>
        </w:tc>
        <w:tc>
          <w:tcPr>
            <w:tcW w:w="1873" w:type="dxa"/>
            <w:vAlign w:val="center"/>
          </w:tcPr>
          <w:p w:rsidR="003340A9" w:rsidRPr="00F308F5" w:rsidRDefault="003340A9" w:rsidP="00DE3E64">
            <w:pPr>
              <w:rPr>
                <w:sz w:val="20"/>
                <w:szCs w:val="20"/>
              </w:rPr>
            </w:pPr>
            <w:r w:rsidRPr="00F308F5">
              <w:rPr>
                <w:sz w:val="20"/>
                <w:szCs w:val="20"/>
              </w:rPr>
              <w:t>15</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Contador</w:t>
            </w:r>
          </w:p>
        </w:tc>
        <w:tc>
          <w:tcPr>
            <w:tcW w:w="1873" w:type="dxa"/>
            <w:vAlign w:val="center"/>
          </w:tcPr>
          <w:p w:rsidR="003340A9" w:rsidRPr="00F308F5" w:rsidRDefault="003340A9" w:rsidP="00DE3E64">
            <w:pPr>
              <w:rPr>
                <w:sz w:val="20"/>
                <w:szCs w:val="20"/>
              </w:rPr>
            </w:pPr>
            <w:r w:rsidRPr="00F308F5">
              <w:rPr>
                <w:sz w:val="20"/>
                <w:szCs w:val="20"/>
              </w:rPr>
              <w:t>15</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Auxiliar de Contabilidade</w:t>
            </w:r>
          </w:p>
        </w:tc>
        <w:tc>
          <w:tcPr>
            <w:tcW w:w="1873" w:type="dxa"/>
            <w:vAlign w:val="center"/>
          </w:tcPr>
          <w:p w:rsidR="003340A9" w:rsidRPr="00F308F5" w:rsidRDefault="003340A9" w:rsidP="00DE3E64">
            <w:pPr>
              <w:rPr>
                <w:sz w:val="20"/>
                <w:szCs w:val="20"/>
              </w:rPr>
            </w:pPr>
            <w:r w:rsidRPr="00F308F5">
              <w:rPr>
                <w:sz w:val="20"/>
                <w:szCs w:val="20"/>
              </w:rPr>
              <w:t>13</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Auxiliar Administrativo</w:t>
            </w:r>
          </w:p>
        </w:tc>
        <w:tc>
          <w:tcPr>
            <w:tcW w:w="1873" w:type="dxa"/>
            <w:vAlign w:val="center"/>
          </w:tcPr>
          <w:p w:rsidR="003340A9" w:rsidRPr="00F308F5" w:rsidRDefault="003340A9" w:rsidP="00DE3E64">
            <w:pPr>
              <w:rPr>
                <w:sz w:val="20"/>
                <w:szCs w:val="20"/>
              </w:rPr>
            </w:pPr>
            <w:r w:rsidRPr="00F308F5">
              <w:rPr>
                <w:sz w:val="20"/>
                <w:szCs w:val="20"/>
              </w:rPr>
              <w:t>13</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Assistente Administrativo</w:t>
            </w:r>
          </w:p>
        </w:tc>
        <w:tc>
          <w:tcPr>
            <w:tcW w:w="1873" w:type="dxa"/>
            <w:vAlign w:val="center"/>
          </w:tcPr>
          <w:p w:rsidR="003340A9" w:rsidRPr="00F308F5" w:rsidRDefault="003340A9" w:rsidP="00DE3E64">
            <w:pPr>
              <w:rPr>
                <w:sz w:val="20"/>
                <w:szCs w:val="20"/>
              </w:rPr>
            </w:pPr>
            <w:r w:rsidRPr="00F308F5">
              <w:rPr>
                <w:sz w:val="20"/>
                <w:szCs w:val="20"/>
              </w:rPr>
              <w:t>12</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Tesoureiro</w:t>
            </w:r>
          </w:p>
        </w:tc>
        <w:tc>
          <w:tcPr>
            <w:tcW w:w="1873" w:type="dxa"/>
            <w:vAlign w:val="center"/>
          </w:tcPr>
          <w:p w:rsidR="003340A9" w:rsidRPr="00F308F5" w:rsidRDefault="003340A9" w:rsidP="00DE3E64">
            <w:pPr>
              <w:rPr>
                <w:sz w:val="20"/>
                <w:szCs w:val="20"/>
              </w:rPr>
            </w:pPr>
            <w:r>
              <w:rPr>
                <w:sz w:val="20"/>
                <w:szCs w:val="20"/>
              </w:rPr>
              <w:t>13</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Fiscal Geral</w:t>
            </w:r>
          </w:p>
        </w:tc>
        <w:tc>
          <w:tcPr>
            <w:tcW w:w="1873" w:type="dxa"/>
            <w:vAlign w:val="center"/>
          </w:tcPr>
          <w:p w:rsidR="003340A9" w:rsidRPr="00F308F5" w:rsidRDefault="003340A9" w:rsidP="00DE3E64">
            <w:pPr>
              <w:rPr>
                <w:sz w:val="20"/>
                <w:szCs w:val="20"/>
              </w:rPr>
            </w:pPr>
            <w:r w:rsidRPr="00F308F5">
              <w:rPr>
                <w:sz w:val="20"/>
                <w:szCs w:val="20"/>
              </w:rPr>
              <w:t>12</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Fiscal de Tributos</w:t>
            </w:r>
          </w:p>
        </w:tc>
        <w:tc>
          <w:tcPr>
            <w:tcW w:w="1873" w:type="dxa"/>
            <w:vAlign w:val="center"/>
          </w:tcPr>
          <w:p w:rsidR="003340A9" w:rsidRPr="00F308F5" w:rsidRDefault="003340A9" w:rsidP="00DE3E64">
            <w:pPr>
              <w:rPr>
                <w:sz w:val="20"/>
                <w:szCs w:val="20"/>
              </w:rPr>
            </w:pPr>
            <w:r w:rsidRPr="00F308F5">
              <w:rPr>
                <w:sz w:val="20"/>
                <w:szCs w:val="20"/>
              </w:rPr>
              <w:t>11</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01</w:t>
            </w:r>
          </w:p>
        </w:tc>
        <w:tc>
          <w:tcPr>
            <w:tcW w:w="5812" w:type="dxa"/>
            <w:vAlign w:val="center"/>
          </w:tcPr>
          <w:p w:rsidR="003340A9" w:rsidRPr="00F308F5" w:rsidRDefault="003340A9" w:rsidP="00DE3E64">
            <w:pPr>
              <w:jc w:val="left"/>
              <w:rPr>
                <w:sz w:val="20"/>
                <w:szCs w:val="20"/>
              </w:rPr>
            </w:pPr>
            <w:r w:rsidRPr="00F308F5">
              <w:rPr>
                <w:sz w:val="20"/>
                <w:szCs w:val="20"/>
              </w:rPr>
              <w:t>Fiscal de Posturas</w:t>
            </w:r>
          </w:p>
        </w:tc>
        <w:tc>
          <w:tcPr>
            <w:tcW w:w="1873" w:type="dxa"/>
            <w:vAlign w:val="center"/>
          </w:tcPr>
          <w:p w:rsidR="003340A9" w:rsidRPr="00F308F5" w:rsidRDefault="003340A9" w:rsidP="00DE3E64">
            <w:pPr>
              <w:rPr>
                <w:sz w:val="20"/>
                <w:szCs w:val="20"/>
              </w:rPr>
            </w:pPr>
            <w:r w:rsidRPr="00F308F5">
              <w:rPr>
                <w:sz w:val="20"/>
                <w:szCs w:val="20"/>
              </w:rPr>
              <w:t>05</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05</w:t>
            </w:r>
          </w:p>
        </w:tc>
        <w:tc>
          <w:tcPr>
            <w:tcW w:w="5812" w:type="dxa"/>
            <w:vAlign w:val="center"/>
          </w:tcPr>
          <w:p w:rsidR="003340A9" w:rsidRPr="00F308F5" w:rsidRDefault="003340A9" w:rsidP="00DE3E64">
            <w:pPr>
              <w:jc w:val="left"/>
              <w:rPr>
                <w:sz w:val="20"/>
                <w:szCs w:val="20"/>
              </w:rPr>
            </w:pPr>
            <w:r w:rsidRPr="00F308F5">
              <w:rPr>
                <w:sz w:val="20"/>
                <w:szCs w:val="20"/>
              </w:rPr>
              <w:t>Escriturários</w:t>
            </w:r>
          </w:p>
        </w:tc>
        <w:tc>
          <w:tcPr>
            <w:tcW w:w="1873" w:type="dxa"/>
            <w:vAlign w:val="center"/>
          </w:tcPr>
          <w:p w:rsidR="003340A9" w:rsidRPr="00F308F5" w:rsidRDefault="003340A9" w:rsidP="00DE3E64">
            <w:pPr>
              <w:rPr>
                <w:sz w:val="20"/>
                <w:szCs w:val="20"/>
              </w:rPr>
            </w:pPr>
            <w:r w:rsidRPr="00F308F5">
              <w:rPr>
                <w:sz w:val="20"/>
                <w:szCs w:val="20"/>
              </w:rPr>
              <w:t>05</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Variável</w:t>
            </w:r>
          </w:p>
        </w:tc>
        <w:tc>
          <w:tcPr>
            <w:tcW w:w="5812" w:type="dxa"/>
            <w:vAlign w:val="center"/>
          </w:tcPr>
          <w:p w:rsidR="003340A9" w:rsidRPr="00F308F5" w:rsidRDefault="003340A9" w:rsidP="00DE3E64">
            <w:pPr>
              <w:jc w:val="left"/>
              <w:rPr>
                <w:sz w:val="20"/>
                <w:szCs w:val="20"/>
              </w:rPr>
            </w:pPr>
            <w:r w:rsidRPr="00F308F5">
              <w:rPr>
                <w:sz w:val="20"/>
                <w:szCs w:val="20"/>
              </w:rPr>
              <w:t>Professor Normalista</w:t>
            </w:r>
          </w:p>
        </w:tc>
        <w:tc>
          <w:tcPr>
            <w:tcW w:w="1873" w:type="dxa"/>
            <w:vAlign w:val="center"/>
          </w:tcPr>
          <w:p w:rsidR="003340A9" w:rsidRPr="00F308F5" w:rsidRDefault="003340A9" w:rsidP="00DE3E64">
            <w:pPr>
              <w:rPr>
                <w:sz w:val="20"/>
                <w:szCs w:val="20"/>
              </w:rPr>
            </w:pPr>
            <w:r w:rsidRPr="00F308F5">
              <w:rPr>
                <w:sz w:val="20"/>
                <w:szCs w:val="20"/>
              </w:rPr>
              <w:t>06</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Variável</w:t>
            </w:r>
          </w:p>
        </w:tc>
        <w:tc>
          <w:tcPr>
            <w:tcW w:w="5812" w:type="dxa"/>
            <w:vAlign w:val="center"/>
          </w:tcPr>
          <w:p w:rsidR="003340A9" w:rsidRPr="00F308F5" w:rsidRDefault="003340A9" w:rsidP="00DE3E64">
            <w:pPr>
              <w:jc w:val="left"/>
              <w:rPr>
                <w:sz w:val="20"/>
                <w:szCs w:val="20"/>
              </w:rPr>
            </w:pPr>
            <w:r w:rsidRPr="00F308F5">
              <w:rPr>
                <w:sz w:val="20"/>
                <w:szCs w:val="20"/>
              </w:rPr>
              <w:t>Professor Formado em 1º Grau</w:t>
            </w:r>
          </w:p>
        </w:tc>
        <w:tc>
          <w:tcPr>
            <w:tcW w:w="1873" w:type="dxa"/>
            <w:vAlign w:val="center"/>
          </w:tcPr>
          <w:p w:rsidR="003340A9" w:rsidRPr="00F308F5" w:rsidRDefault="003340A9" w:rsidP="00DE3E64">
            <w:pPr>
              <w:rPr>
                <w:sz w:val="20"/>
                <w:szCs w:val="20"/>
              </w:rPr>
            </w:pPr>
            <w:r w:rsidRPr="00F308F5">
              <w:rPr>
                <w:sz w:val="20"/>
                <w:szCs w:val="20"/>
              </w:rPr>
              <w:t>04</w:t>
            </w:r>
          </w:p>
        </w:tc>
      </w:tr>
      <w:tr w:rsidR="003340A9" w:rsidRPr="00F308F5" w:rsidTr="00DE3E64">
        <w:trPr>
          <w:jc w:val="center"/>
        </w:trPr>
        <w:tc>
          <w:tcPr>
            <w:tcW w:w="1526" w:type="dxa"/>
            <w:vAlign w:val="center"/>
          </w:tcPr>
          <w:p w:rsidR="003340A9" w:rsidRPr="00F308F5" w:rsidRDefault="003340A9" w:rsidP="00DE3E64">
            <w:pPr>
              <w:rPr>
                <w:sz w:val="20"/>
                <w:szCs w:val="20"/>
              </w:rPr>
            </w:pPr>
            <w:r w:rsidRPr="00F308F5">
              <w:rPr>
                <w:sz w:val="20"/>
                <w:szCs w:val="20"/>
              </w:rPr>
              <w:t>Variável</w:t>
            </w:r>
          </w:p>
        </w:tc>
        <w:tc>
          <w:tcPr>
            <w:tcW w:w="5812" w:type="dxa"/>
            <w:vAlign w:val="center"/>
          </w:tcPr>
          <w:p w:rsidR="003340A9" w:rsidRPr="00F308F5" w:rsidRDefault="003340A9" w:rsidP="00DE3E64">
            <w:pPr>
              <w:jc w:val="left"/>
              <w:rPr>
                <w:sz w:val="20"/>
                <w:szCs w:val="20"/>
              </w:rPr>
            </w:pPr>
            <w:r w:rsidRPr="00F308F5">
              <w:rPr>
                <w:sz w:val="20"/>
                <w:szCs w:val="20"/>
              </w:rPr>
              <w:t xml:space="preserve">Professor </w:t>
            </w:r>
            <w:r>
              <w:rPr>
                <w:sz w:val="20"/>
                <w:szCs w:val="20"/>
              </w:rPr>
              <w:t>Não T</w:t>
            </w:r>
            <w:r w:rsidRPr="00F308F5">
              <w:rPr>
                <w:sz w:val="20"/>
                <w:szCs w:val="20"/>
              </w:rPr>
              <w:t>itulado</w:t>
            </w:r>
          </w:p>
        </w:tc>
        <w:tc>
          <w:tcPr>
            <w:tcW w:w="1873" w:type="dxa"/>
            <w:vAlign w:val="center"/>
          </w:tcPr>
          <w:p w:rsidR="003340A9" w:rsidRPr="00F308F5" w:rsidRDefault="003340A9" w:rsidP="00DE3E64">
            <w:pPr>
              <w:rPr>
                <w:sz w:val="20"/>
                <w:szCs w:val="20"/>
              </w:rPr>
            </w:pPr>
            <w:r w:rsidRPr="00F308F5">
              <w:rPr>
                <w:sz w:val="20"/>
                <w:szCs w:val="20"/>
              </w:rPr>
              <w:t>03</w:t>
            </w:r>
          </w:p>
        </w:tc>
      </w:tr>
    </w:tbl>
    <w:p w:rsidR="003340A9" w:rsidRDefault="003340A9" w:rsidP="003340A9">
      <w:pPr>
        <w:ind w:firstLine="1134"/>
        <w:jc w:val="both"/>
      </w:pPr>
    </w:p>
    <w:p w:rsidR="003340A9" w:rsidRDefault="003340A9" w:rsidP="003340A9">
      <w:pPr>
        <w:ind w:left="1135" w:hanging="851"/>
        <w:jc w:val="both"/>
      </w:pPr>
      <w:r>
        <w:rPr>
          <w:b/>
        </w:rPr>
        <w:t xml:space="preserve">Obs.: </w:t>
      </w:r>
      <w:r w:rsidRPr="00830E31">
        <w:t>O número de cargos de Professores fica variável, conforme o número de vagas nas Escolas Municipais.</w:t>
      </w:r>
    </w:p>
    <w:tbl>
      <w:tblPr>
        <w:tblStyle w:val="Tabelacomgrade"/>
        <w:tblW w:w="0" w:type="auto"/>
        <w:jc w:val="center"/>
        <w:tblLook w:val="04A0" w:firstRow="1" w:lastRow="0" w:firstColumn="1" w:lastColumn="0" w:noHBand="0" w:noVBand="1"/>
      </w:tblPr>
      <w:tblGrid>
        <w:gridCol w:w="1526"/>
        <w:gridCol w:w="5812"/>
        <w:gridCol w:w="1873"/>
      </w:tblGrid>
      <w:tr w:rsidR="003340A9" w:rsidRPr="00830E31" w:rsidTr="00DE3E64">
        <w:trPr>
          <w:jc w:val="center"/>
        </w:trPr>
        <w:tc>
          <w:tcPr>
            <w:tcW w:w="9211" w:type="dxa"/>
            <w:gridSpan w:val="3"/>
            <w:vAlign w:val="center"/>
          </w:tcPr>
          <w:p w:rsidR="003340A9" w:rsidRPr="00830E31" w:rsidRDefault="003340A9" w:rsidP="00DE3E64">
            <w:pPr>
              <w:rPr>
                <w:i/>
                <w:sz w:val="20"/>
              </w:rPr>
            </w:pPr>
            <w:r w:rsidRPr="00830E31">
              <w:rPr>
                <w:i/>
                <w:sz w:val="20"/>
              </w:rPr>
              <w:lastRenderedPageBreak/>
              <w:t>Cargos de Provimento em Comissão – Anexo II</w:t>
            </w:r>
          </w:p>
        </w:tc>
      </w:tr>
      <w:tr w:rsidR="003340A9" w:rsidRPr="00830E31" w:rsidTr="00DE3E64">
        <w:trPr>
          <w:jc w:val="center"/>
        </w:trPr>
        <w:tc>
          <w:tcPr>
            <w:tcW w:w="1526" w:type="dxa"/>
            <w:vAlign w:val="center"/>
          </w:tcPr>
          <w:p w:rsidR="003340A9" w:rsidRPr="00830E31" w:rsidRDefault="003340A9" w:rsidP="00DE3E64">
            <w:pPr>
              <w:rPr>
                <w:i/>
                <w:sz w:val="20"/>
              </w:rPr>
            </w:pPr>
            <w:r w:rsidRPr="00830E31">
              <w:rPr>
                <w:i/>
                <w:sz w:val="20"/>
              </w:rPr>
              <w:t>Nº de Cargos</w:t>
            </w:r>
          </w:p>
        </w:tc>
        <w:tc>
          <w:tcPr>
            <w:tcW w:w="5812" w:type="dxa"/>
            <w:vAlign w:val="center"/>
          </w:tcPr>
          <w:p w:rsidR="003340A9" w:rsidRPr="00830E31" w:rsidRDefault="003340A9" w:rsidP="00DE3E64">
            <w:pPr>
              <w:rPr>
                <w:i/>
                <w:sz w:val="20"/>
              </w:rPr>
            </w:pPr>
            <w:r w:rsidRPr="00830E31">
              <w:rPr>
                <w:i/>
                <w:sz w:val="20"/>
              </w:rPr>
              <w:t>Denominação</w:t>
            </w:r>
          </w:p>
        </w:tc>
        <w:tc>
          <w:tcPr>
            <w:tcW w:w="1873" w:type="dxa"/>
            <w:vAlign w:val="center"/>
          </w:tcPr>
          <w:p w:rsidR="003340A9" w:rsidRPr="00830E31" w:rsidRDefault="003340A9" w:rsidP="00DE3E64">
            <w:pPr>
              <w:rPr>
                <w:i/>
                <w:sz w:val="20"/>
              </w:rPr>
            </w:pPr>
            <w:r w:rsidRPr="00830E31">
              <w:rPr>
                <w:i/>
                <w:sz w:val="20"/>
              </w:rPr>
              <w:t>Nível da Tabela IV</w:t>
            </w:r>
          </w:p>
        </w:tc>
      </w:tr>
      <w:tr w:rsidR="003340A9" w:rsidRPr="00830E31" w:rsidTr="00DE3E64">
        <w:trPr>
          <w:jc w:val="center"/>
        </w:trPr>
        <w:tc>
          <w:tcPr>
            <w:tcW w:w="1526" w:type="dxa"/>
            <w:vAlign w:val="center"/>
          </w:tcPr>
          <w:p w:rsidR="003340A9" w:rsidRPr="00830E31" w:rsidRDefault="003340A9" w:rsidP="00DE3E64">
            <w:pPr>
              <w:rPr>
                <w:sz w:val="20"/>
              </w:rPr>
            </w:pPr>
            <w:r w:rsidRPr="00830E31">
              <w:rPr>
                <w:sz w:val="20"/>
              </w:rPr>
              <w:t>01</w:t>
            </w:r>
          </w:p>
        </w:tc>
        <w:tc>
          <w:tcPr>
            <w:tcW w:w="5812" w:type="dxa"/>
            <w:vAlign w:val="center"/>
          </w:tcPr>
          <w:p w:rsidR="003340A9" w:rsidRPr="00830E31" w:rsidRDefault="003340A9" w:rsidP="00DE3E64">
            <w:pPr>
              <w:jc w:val="left"/>
              <w:rPr>
                <w:sz w:val="20"/>
              </w:rPr>
            </w:pPr>
            <w:r w:rsidRPr="00830E31">
              <w:rPr>
                <w:sz w:val="20"/>
              </w:rPr>
              <w:t>Diretor do Departamento de Administração</w:t>
            </w:r>
          </w:p>
        </w:tc>
        <w:tc>
          <w:tcPr>
            <w:tcW w:w="1873" w:type="dxa"/>
            <w:vAlign w:val="center"/>
          </w:tcPr>
          <w:p w:rsidR="003340A9" w:rsidRPr="00830E31" w:rsidRDefault="003340A9" w:rsidP="00DE3E64">
            <w:pPr>
              <w:rPr>
                <w:sz w:val="20"/>
              </w:rPr>
            </w:pPr>
            <w:r w:rsidRPr="00830E31">
              <w:rPr>
                <w:sz w:val="20"/>
              </w:rPr>
              <w:t>15</w:t>
            </w:r>
          </w:p>
        </w:tc>
      </w:tr>
      <w:tr w:rsidR="003340A9" w:rsidRPr="00830E31" w:rsidTr="00DE3E64">
        <w:trPr>
          <w:jc w:val="center"/>
        </w:trPr>
        <w:tc>
          <w:tcPr>
            <w:tcW w:w="1526" w:type="dxa"/>
            <w:vAlign w:val="center"/>
          </w:tcPr>
          <w:p w:rsidR="003340A9" w:rsidRPr="00830E31" w:rsidRDefault="003340A9" w:rsidP="00DE3E64">
            <w:pPr>
              <w:rPr>
                <w:sz w:val="20"/>
              </w:rPr>
            </w:pPr>
            <w:r w:rsidRPr="00830E31">
              <w:rPr>
                <w:sz w:val="20"/>
              </w:rPr>
              <w:t>01</w:t>
            </w:r>
          </w:p>
        </w:tc>
        <w:tc>
          <w:tcPr>
            <w:tcW w:w="5812" w:type="dxa"/>
            <w:vAlign w:val="center"/>
          </w:tcPr>
          <w:p w:rsidR="003340A9" w:rsidRPr="00830E31" w:rsidRDefault="003340A9" w:rsidP="00DE3E64">
            <w:pPr>
              <w:jc w:val="left"/>
              <w:rPr>
                <w:sz w:val="20"/>
              </w:rPr>
            </w:pPr>
            <w:r w:rsidRPr="00830E31">
              <w:rPr>
                <w:sz w:val="20"/>
              </w:rPr>
              <w:t>Diretor do Departamento de Finanças</w:t>
            </w:r>
          </w:p>
        </w:tc>
        <w:tc>
          <w:tcPr>
            <w:tcW w:w="1873" w:type="dxa"/>
            <w:vAlign w:val="center"/>
          </w:tcPr>
          <w:p w:rsidR="003340A9" w:rsidRPr="00830E31" w:rsidRDefault="003340A9" w:rsidP="00DE3E64">
            <w:pPr>
              <w:rPr>
                <w:sz w:val="20"/>
              </w:rPr>
            </w:pPr>
            <w:r w:rsidRPr="00830E31">
              <w:rPr>
                <w:sz w:val="20"/>
              </w:rPr>
              <w:t>15</w:t>
            </w:r>
          </w:p>
        </w:tc>
      </w:tr>
      <w:tr w:rsidR="003340A9" w:rsidRPr="00830E31" w:rsidTr="00DE3E64">
        <w:trPr>
          <w:jc w:val="center"/>
        </w:trPr>
        <w:tc>
          <w:tcPr>
            <w:tcW w:w="1526" w:type="dxa"/>
            <w:vAlign w:val="center"/>
          </w:tcPr>
          <w:p w:rsidR="003340A9" w:rsidRPr="00830E31" w:rsidRDefault="003340A9" w:rsidP="00DE3E64">
            <w:pPr>
              <w:rPr>
                <w:sz w:val="20"/>
              </w:rPr>
            </w:pPr>
            <w:r w:rsidRPr="00830E31">
              <w:rPr>
                <w:sz w:val="20"/>
              </w:rPr>
              <w:t>01</w:t>
            </w:r>
          </w:p>
        </w:tc>
        <w:tc>
          <w:tcPr>
            <w:tcW w:w="5812" w:type="dxa"/>
            <w:vAlign w:val="center"/>
          </w:tcPr>
          <w:p w:rsidR="003340A9" w:rsidRPr="00830E31" w:rsidRDefault="003340A9" w:rsidP="00DE3E64">
            <w:pPr>
              <w:jc w:val="left"/>
              <w:rPr>
                <w:sz w:val="18"/>
                <w:szCs w:val="18"/>
              </w:rPr>
            </w:pPr>
            <w:r w:rsidRPr="00830E31">
              <w:rPr>
                <w:sz w:val="18"/>
                <w:szCs w:val="18"/>
              </w:rPr>
              <w:t xml:space="preserve">Diretor do Departamento de Educação, Saúde e Assistência </w:t>
            </w:r>
            <w:proofErr w:type="gramStart"/>
            <w:r w:rsidRPr="00830E31">
              <w:rPr>
                <w:sz w:val="18"/>
                <w:szCs w:val="18"/>
              </w:rPr>
              <w:t>Social</w:t>
            </w:r>
            <w:proofErr w:type="gramEnd"/>
          </w:p>
        </w:tc>
        <w:tc>
          <w:tcPr>
            <w:tcW w:w="1873" w:type="dxa"/>
            <w:vAlign w:val="center"/>
          </w:tcPr>
          <w:p w:rsidR="003340A9" w:rsidRPr="00830E31" w:rsidRDefault="003340A9" w:rsidP="00DE3E64">
            <w:pPr>
              <w:rPr>
                <w:sz w:val="20"/>
              </w:rPr>
            </w:pPr>
            <w:r w:rsidRPr="00830E31">
              <w:rPr>
                <w:sz w:val="20"/>
              </w:rPr>
              <w:t>15</w:t>
            </w:r>
          </w:p>
        </w:tc>
      </w:tr>
      <w:tr w:rsidR="003340A9" w:rsidRPr="00830E31" w:rsidTr="00DE3E64">
        <w:trPr>
          <w:jc w:val="center"/>
        </w:trPr>
        <w:tc>
          <w:tcPr>
            <w:tcW w:w="1526" w:type="dxa"/>
            <w:vAlign w:val="center"/>
          </w:tcPr>
          <w:p w:rsidR="003340A9" w:rsidRPr="00830E31" w:rsidRDefault="003340A9" w:rsidP="00DE3E64">
            <w:pPr>
              <w:rPr>
                <w:sz w:val="20"/>
              </w:rPr>
            </w:pPr>
            <w:r w:rsidRPr="00830E31">
              <w:rPr>
                <w:sz w:val="20"/>
              </w:rPr>
              <w:t>01</w:t>
            </w:r>
          </w:p>
        </w:tc>
        <w:tc>
          <w:tcPr>
            <w:tcW w:w="5812" w:type="dxa"/>
            <w:vAlign w:val="center"/>
          </w:tcPr>
          <w:p w:rsidR="003340A9" w:rsidRPr="00830E31" w:rsidRDefault="003340A9" w:rsidP="00DE3E64">
            <w:pPr>
              <w:jc w:val="left"/>
              <w:rPr>
                <w:sz w:val="20"/>
              </w:rPr>
            </w:pPr>
            <w:r w:rsidRPr="00830E31">
              <w:rPr>
                <w:sz w:val="20"/>
              </w:rPr>
              <w:t>Diretor do Departamento de Obras e Serviços Urbanos</w:t>
            </w:r>
          </w:p>
        </w:tc>
        <w:tc>
          <w:tcPr>
            <w:tcW w:w="1873" w:type="dxa"/>
            <w:vAlign w:val="center"/>
          </w:tcPr>
          <w:p w:rsidR="003340A9" w:rsidRPr="00830E31" w:rsidRDefault="003340A9" w:rsidP="00DE3E64">
            <w:pPr>
              <w:rPr>
                <w:sz w:val="20"/>
              </w:rPr>
            </w:pPr>
            <w:r w:rsidRPr="00830E31">
              <w:rPr>
                <w:sz w:val="20"/>
              </w:rPr>
              <w:t>13</w:t>
            </w:r>
          </w:p>
        </w:tc>
      </w:tr>
      <w:tr w:rsidR="003340A9" w:rsidRPr="00830E31" w:rsidTr="00DE3E64">
        <w:trPr>
          <w:jc w:val="center"/>
        </w:trPr>
        <w:tc>
          <w:tcPr>
            <w:tcW w:w="1526" w:type="dxa"/>
            <w:vAlign w:val="center"/>
          </w:tcPr>
          <w:p w:rsidR="003340A9" w:rsidRPr="00830E31" w:rsidRDefault="003340A9" w:rsidP="00DE3E64">
            <w:pPr>
              <w:rPr>
                <w:sz w:val="20"/>
              </w:rPr>
            </w:pPr>
            <w:r w:rsidRPr="00830E31">
              <w:rPr>
                <w:sz w:val="20"/>
              </w:rPr>
              <w:t>01</w:t>
            </w:r>
          </w:p>
        </w:tc>
        <w:tc>
          <w:tcPr>
            <w:tcW w:w="5812" w:type="dxa"/>
            <w:vAlign w:val="center"/>
          </w:tcPr>
          <w:p w:rsidR="003340A9" w:rsidRPr="00830E31" w:rsidRDefault="003340A9" w:rsidP="00DE3E64">
            <w:pPr>
              <w:jc w:val="left"/>
              <w:rPr>
                <w:sz w:val="20"/>
              </w:rPr>
            </w:pPr>
            <w:r w:rsidRPr="00830E31">
              <w:rPr>
                <w:sz w:val="20"/>
              </w:rPr>
              <w:t>Assessor Jurídico</w:t>
            </w:r>
          </w:p>
        </w:tc>
        <w:tc>
          <w:tcPr>
            <w:tcW w:w="1873" w:type="dxa"/>
            <w:vAlign w:val="center"/>
          </w:tcPr>
          <w:p w:rsidR="003340A9" w:rsidRPr="00830E31" w:rsidRDefault="003340A9" w:rsidP="00DE3E64">
            <w:pPr>
              <w:rPr>
                <w:sz w:val="20"/>
              </w:rPr>
            </w:pPr>
            <w:r w:rsidRPr="00830E31">
              <w:rPr>
                <w:sz w:val="20"/>
              </w:rPr>
              <w:t>13</w:t>
            </w:r>
          </w:p>
        </w:tc>
      </w:tr>
      <w:tr w:rsidR="003340A9" w:rsidRPr="00830E31" w:rsidTr="00DE3E64">
        <w:trPr>
          <w:jc w:val="center"/>
        </w:trPr>
        <w:tc>
          <w:tcPr>
            <w:tcW w:w="1526" w:type="dxa"/>
            <w:vAlign w:val="center"/>
          </w:tcPr>
          <w:p w:rsidR="003340A9" w:rsidRPr="00830E31" w:rsidRDefault="003340A9" w:rsidP="00DE3E64">
            <w:pPr>
              <w:rPr>
                <w:sz w:val="20"/>
              </w:rPr>
            </w:pPr>
            <w:r w:rsidRPr="00830E31">
              <w:rPr>
                <w:sz w:val="20"/>
              </w:rPr>
              <w:t>01</w:t>
            </w:r>
          </w:p>
        </w:tc>
        <w:tc>
          <w:tcPr>
            <w:tcW w:w="5812" w:type="dxa"/>
            <w:vAlign w:val="center"/>
          </w:tcPr>
          <w:p w:rsidR="003340A9" w:rsidRPr="00830E31" w:rsidRDefault="003340A9" w:rsidP="00DE3E64">
            <w:pPr>
              <w:jc w:val="left"/>
              <w:rPr>
                <w:sz w:val="20"/>
              </w:rPr>
            </w:pPr>
            <w:r w:rsidRPr="00830E31">
              <w:rPr>
                <w:sz w:val="20"/>
              </w:rPr>
              <w:t>Assessor de Planejamento</w:t>
            </w:r>
          </w:p>
        </w:tc>
        <w:tc>
          <w:tcPr>
            <w:tcW w:w="1873" w:type="dxa"/>
            <w:vAlign w:val="center"/>
          </w:tcPr>
          <w:p w:rsidR="003340A9" w:rsidRPr="00830E31" w:rsidRDefault="003340A9" w:rsidP="00DE3E64">
            <w:pPr>
              <w:rPr>
                <w:sz w:val="20"/>
              </w:rPr>
            </w:pPr>
            <w:r>
              <w:rPr>
                <w:sz w:val="20"/>
              </w:rPr>
              <w:t>15</w:t>
            </w:r>
          </w:p>
        </w:tc>
      </w:tr>
    </w:tbl>
    <w:p w:rsidR="003340A9" w:rsidRDefault="003340A9" w:rsidP="003340A9"/>
    <w:tbl>
      <w:tblPr>
        <w:tblStyle w:val="Tabelacomgrade"/>
        <w:tblW w:w="0" w:type="auto"/>
        <w:jc w:val="center"/>
        <w:tblLook w:val="04A0" w:firstRow="1" w:lastRow="0" w:firstColumn="1" w:lastColumn="0" w:noHBand="0" w:noVBand="1"/>
      </w:tblPr>
      <w:tblGrid>
        <w:gridCol w:w="1630"/>
        <w:gridCol w:w="5708"/>
        <w:gridCol w:w="1873"/>
      </w:tblGrid>
      <w:tr w:rsidR="003340A9" w:rsidRPr="00830E31" w:rsidTr="00DE3E64">
        <w:trPr>
          <w:jc w:val="center"/>
        </w:trPr>
        <w:tc>
          <w:tcPr>
            <w:tcW w:w="9211" w:type="dxa"/>
            <w:gridSpan w:val="3"/>
            <w:vAlign w:val="center"/>
          </w:tcPr>
          <w:p w:rsidR="003340A9" w:rsidRPr="00830E31" w:rsidRDefault="003340A9" w:rsidP="00DE3E64">
            <w:pPr>
              <w:rPr>
                <w:i/>
                <w:sz w:val="20"/>
              </w:rPr>
            </w:pPr>
            <w:r>
              <w:rPr>
                <w:i/>
                <w:sz w:val="20"/>
              </w:rPr>
              <w:t>Funções Gratificadas</w:t>
            </w:r>
            <w:r w:rsidRPr="00830E31">
              <w:rPr>
                <w:i/>
                <w:sz w:val="20"/>
              </w:rPr>
              <w:t xml:space="preserve"> – Anexo II</w:t>
            </w:r>
            <w:r>
              <w:rPr>
                <w:i/>
                <w:sz w:val="20"/>
              </w:rPr>
              <w:t>I</w:t>
            </w:r>
          </w:p>
        </w:tc>
      </w:tr>
      <w:tr w:rsidR="003340A9" w:rsidRPr="00830E31" w:rsidTr="00DE3E64">
        <w:trPr>
          <w:jc w:val="center"/>
        </w:trPr>
        <w:tc>
          <w:tcPr>
            <w:tcW w:w="1630" w:type="dxa"/>
            <w:vAlign w:val="center"/>
          </w:tcPr>
          <w:p w:rsidR="003340A9" w:rsidRPr="00830E31" w:rsidRDefault="003340A9" w:rsidP="00DE3E64">
            <w:pPr>
              <w:rPr>
                <w:i/>
                <w:sz w:val="20"/>
              </w:rPr>
            </w:pPr>
            <w:r w:rsidRPr="00830E31">
              <w:rPr>
                <w:i/>
                <w:sz w:val="20"/>
              </w:rPr>
              <w:t xml:space="preserve">Nº de </w:t>
            </w:r>
            <w:r>
              <w:rPr>
                <w:i/>
                <w:sz w:val="20"/>
              </w:rPr>
              <w:t>Funções</w:t>
            </w:r>
          </w:p>
        </w:tc>
        <w:tc>
          <w:tcPr>
            <w:tcW w:w="5708" w:type="dxa"/>
            <w:vAlign w:val="center"/>
          </w:tcPr>
          <w:p w:rsidR="003340A9" w:rsidRPr="00830E31" w:rsidRDefault="003340A9" w:rsidP="00DE3E64">
            <w:pPr>
              <w:rPr>
                <w:i/>
                <w:sz w:val="20"/>
              </w:rPr>
            </w:pPr>
            <w:r>
              <w:rPr>
                <w:i/>
                <w:sz w:val="20"/>
              </w:rPr>
              <w:t>Símbolo</w:t>
            </w:r>
          </w:p>
        </w:tc>
        <w:tc>
          <w:tcPr>
            <w:tcW w:w="1873" w:type="dxa"/>
            <w:vAlign w:val="center"/>
          </w:tcPr>
          <w:p w:rsidR="003340A9" w:rsidRPr="00830E31" w:rsidRDefault="003340A9" w:rsidP="00DE3E64">
            <w:pPr>
              <w:rPr>
                <w:i/>
                <w:sz w:val="20"/>
              </w:rPr>
            </w:pPr>
            <w:r>
              <w:rPr>
                <w:i/>
                <w:sz w:val="20"/>
              </w:rPr>
              <w:t>Gratificação (Cr$)</w:t>
            </w:r>
          </w:p>
        </w:tc>
      </w:tr>
      <w:tr w:rsidR="003340A9" w:rsidRPr="00830E31" w:rsidTr="00DE3E64">
        <w:trPr>
          <w:jc w:val="center"/>
        </w:trPr>
        <w:tc>
          <w:tcPr>
            <w:tcW w:w="1630" w:type="dxa"/>
            <w:vAlign w:val="center"/>
          </w:tcPr>
          <w:p w:rsidR="003340A9" w:rsidRPr="00830E31" w:rsidRDefault="003340A9" w:rsidP="00DE3E64">
            <w:pPr>
              <w:rPr>
                <w:sz w:val="20"/>
              </w:rPr>
            </w:pPr>
            <w:r>
              <w:rPr>
                <w:sz w:val="20"/>
              </w:rPr>
              <w:t>04</w:t>
            </w:r>
          </w:p>
        </w:tc>
        <w:tc>
          <w:tcPr>
            <w:tcW w:w="5708" w:type="dxa"/>
            <w:vAlign w:val="center"/>
          </w:tcPr>
          <w:p w:rsidR="003340A9" w:rsidRPr="00830E31" w:rsidRDefault="003340A9" w:rsidP="00DE3E64">
            <w:pPr>
              <w:jc w:val="left"/>
              <w:rPr>
                <w:sz w:val="20"/>
              </w:rPr>
            </w:pPr>
            <w:r>
              <w:rPr>
                <w:sz w:val="20"/>
              </w:rPr>
              <w:t xml:space="preserve">Função Gratificada – </w:t>
            </w:r>
            <w:proofErr w:type="gramStart"/>
            <w:r>
              <w:rPr>
                <w:sz w:val="20"/>
              </w:rPr>
              <w:t>1</w:t>
            </w:r>
            <w:proofErr w:type="gramEnd"/>
            <w:r>
              <w:rPr>
                <w:sz w:val="20"/>
              </w:rPr>
              <w:t xml:space="preserve"> – FG/1</w:t>
            </w:r>
          </w:p>
        </w:tc>
        <w:tc>
          <w:tcPr>
            <w:tcW w:w="1873" w:type="dxa"/>
            <w:vAlign w:val="center"/>
          </w:tcPr>
          <w:p w:rsidR="003340A9" w:rsidRPr="00830E31" w:rsidRDefault="003340A9" w:rsidP="00DE3E64">
            <w:pPr>
              <w:rPr>
                <w:sz w:val="20"/>
              </w:rPr>
            </w:pPr>
            <w:r>
              <w:rPr>
                <w:sz w:val="20"/>
              </w:rPr>
              <w:t>72.816</w:t>
            </w:r>
          </w:p>
        </w:tc>
      </w:tr>
      <w:tr w:rsidR="003340A9" w:rsidRPr="00830E31" w:rsidTr="00DE3E64">
        <w:trPr>
          <w:jc w:val="center"/>
        </w:trPr>
        <w:tc>
          <w:tcPr>
            <w:tcW w:w="1630" w:type="dxa"/>
            <w:vAlign w:val="center"/>
          </w:tcPr>
          <w:p w:rsidR="003340A9" w:rsidRPr="00830E31" w:rsidRDefault="003340A9" w:rsidP="00DE3E64">
            <w:pPr>
              <w:rPr>
                <w:sz w:val="20"/>
              </w:rPr>
            </w:pPr>
            <w:r>
              <w:rPr>
                <w:sz w:val="20"/>
              </w:rPr>
              <w:t>03</w:t>
            </w:r>
          </w:p>
        </w:tc>
        <w:tc>
          <w:tcPr>
            <w:tcW w:w="5708" w:type="dxa"/>
            <w:vAlign w:val="center"/>
          </w:tcPr>
          <w:p w:rsidR="003340A9" w:rsidRPr="00830E31" w:rsidRDefault="003340A9" w:rsidP="00DE3E64">
            <w:pPr>
              <w:jc w:val="left"/>
              <w:rPr>
                <w:sz w:val="20"/>
              </w:rPr>
            </w:pPr>
            <w:r>
              <w:rPr>
                <w:sz w:val="20"/>
              </w:rPr>
              <w:t xml:space="preserve">Função Gratificada – </w:t>
            </w:r>
            <w:proofErr w:type="gramStart"/>
            <w:r>
              <w:rPr>
                <w:sz w:val="20"/>
              </w:rPr>
              <w:t>2</w:t>
            </w:r>
            <w:proofErr w:type="gramEnd"/>
            <w:r>
              <w:rPr>
                <w:sz w:val="20"/>
              </w:rPr>
              <w:t xml:space="preserve"> – FG/2</w:t>
            </w:r>
          </w:p>
        </w:tc>
        <w:tc>
          <w:tcPr>
            <w:tcW w:w="1873" w:type="dxa"/>
            <w:vAlign w:val="center"/>
          </w:tcPr>
          <w:p w:rsidR="003340A9" w:rsidRPr="00830E31" w:rsidRDefault="003340A9" w:rsidP="00DE3E64">
            <w:pPr>
              <w:rPr>
                <w:sz w:val="20"/>
              </w:rPr>
            </w:pPr>
            <w:r>
              <w:rPr>
                <w:sz w:val="20"/>
              </w:rPr>
              <w:t>85.378</w:t>
            </w:r>
          </w:p>
        </w:tc>
      </w:tr>
      <w:tr w:rsidR="003340A9" w:rsidRPr="00830E31" w:rsidTr="00DE3E64">
        <w:trPr>
          <w:jc w:val="center"/>
        </w:trPr>
        <w:tc>
          <w:tcPr>
            <w:tcW w:w="1630" w:type="dxa"/>
            <w:vAlign w:val="center"/>
          </w:tcPr>
          <w:p w:rsidR="003340A9" w:rsidRPr="00830E31" w:rsidRDefault="003340A9" w:rsidP="00DE3E64">
            <w:pPr>
              <w:rPr>
                <w:sz w:val="20"/>
              </w:rPr>
            </w:pPr>
            <w:r>
              <w:rPr>
                <w:sz w:val="20"/>
              </w:rPr>
              <w:t>03</w:t>
            </w:r>
          </w:p>
        </w:tc>
        <w:tc>
          <w:tcPr>
            <w:tcW w:w="5708" w:type="dxa"/>
            <w:vAlign w:val="center"/>
          </w:tcPr>
          <w:p w:rsidR="003340A9" w:rsidRPr="00830E31" w:rsidRDefault="003340A9" w:rsidP="00DE3E64">
            <w:pPr>
              <w:jc w:val="left"/>
              <w:rPr>
                <w:sz w:val="18"/>
                <w:szCs w:val="18"/>
              </w:rPr>
            </w:pPr>
            <w:r w:rsidRPr="00B8797D">
              <w:rPr>
                <w:sz w:val="20"/>
                <w:szCs w:val="18"/>
              </w:rPr>
              <w:t xml:space="preserve">Função Gratificada – </w:t>
            </w:r>
            <w:proofErr w:type="gramStart"/>
            <w:r w:rsidRPr="00B8797D">
              <w:rPr>
                <w:sz w:val="20"/>
                <w:szCs w:val="18"/>
              </w:rPr>
              <w:t>3</w:t>
            </w:r>
            <w:proofErr w:type="gramEnd"/>
            <w:r w:rsidRPr="00B8797D">
              <w:rPr>
                <w:sz w:val="20"/>
                <w:szCs w:val="18"/>
              </w:rPr>
              <w:t xml:space="preserve"> – FG/3</w:t>
            </w:r>
          </w:p>
        </w:tc>
        <w:tc>
          <w:tcPr>
            <w:tcW w:w="1873" w:type="dxa"/>
            <w:vAlign w:val="center"/>
          </w:tcPr>
          <w:p w:rsidR="003340A9" w:rsidRPr="00830E31" w:rsidRDefault="003340A9" w:rsidP="00DE3E64">
            <w:pPr>
              <w:rPr>
                <w:sz w:val="20"/>
              </w:rPr>
            </w:pPr>
            <w:r>
              <w:rPr>
                <w:sz w:val="20"/>
              </w:rPr>
              <w:t>101.942</w:t>
            </w:r>
          </w:p>
        </w:tc>
      </w:tr>
    </w:tbl>
    <w:p w:rsidR="003340A9" w:rsidRDefault="003340A9" w:rsidP="003340A9"/>
    <w:tbl>
      <w:tblPr>
        <w:tblStyle w:val="Tabelacomgrade"/>
        <w:tblW w:w="0" w:type="auto"/>
        <w:jc w:val="center"/>
        <w:tblLook w:val="04A0" w:firstRow="1" w:lastRow="0" w:firstColumn="1" w:lastColumn="0" w:noHBand="0" w:noVBand="1"/>
      </w:tblPr>
      <w:tblGrid>
        <w:gridCol w:w="3172"/>
        <w:gridCol w:w="3173"/>
      </w:tblGrid>
      <w:tr w:rsidR="003340A9" w:rsidRPr="00911AAB" w:rsidTr="00DE3E64">
        <w:trPr>
          <w:jc w:val="center"/>
        </w:trPr>
        <w:tc>
          <w:tcPr>
            <w:tcW w:w="6345" w:type="dxa"/>
            <w:gridSpan w:val="2"/>
          </w:tcPr>
          <w:p w:rsidR="003340A9" w:rsidRPr="00911AAB" w:rsidRDefault="003340A9" w:rsidP="00DE3E64">
            <w:pPr>
              <w:rPr>
                <w:i/>
                <w:sz w:val="20"/>
              </w:rPr>
            </w:pPr>
            <w:r w:rsidRPr="00911AAB">
              <w:rPr>
                <w:i/>
                <w:sz w:val="20"/>
              </w:rPr>
              <w:t xml:space="preserve">Tabela de Níveis de Vencimentos e </w:t>
            </w:r>
            <w:proofErr w:type="gramStart"/>
            <w:r w:rsidRPr="00911AAB">
              <w:rPr>
                <w:i/>
                <w:sz w:val="20"/>
              </w:rPr>
              <w:t>Respectivos Valores – Anexo IV</w:t>
            </w:r>
            <w:proofErr w:type="gramEnd"/>
          </w:p>
        </w:tc>
      </w:tr>
      <w:tr w:rsidR="003340A9" w:rsidRPr="00911AAB" w:rsidTr="00DE3E64">
        <w:trPr>
          <w:jc w:val="center"/>
        </w:trPr>
        <w:tc>
          <w:tcPr>
            <w:tcW w:w="3172" w:type="dxa"/>
          </w:tcPr>
          <w:p w:rsidR="003340A9" w:rsidRPr="00911AAB" w:rsidRDefault="003340A9" w:rsidP="00DE3E64">
            <w:pPr>
              <w:rPr>
                <w:i/>
                <w:sz w:val="20"/>
              </w:rPr>
            </w:pPr>
            <w:r w:rsidRPr="00911AAB">
              <w:rPr>
                <w:i/>
                <w:sz w:val="20"/>
              </w:rPr>
              <w:t>Nível</w:t>
            </w:r>
          </w:p>
        </w:tc>
        <w:tc>
          <w:tcPr>
            <w:tcW w:w="3173" w:type="dxa"/>
          </w:tcPr>
          <w:p w:rsidR="003340A9" w:rsidRPr="00911AAB" w:rsidRDefault="003340A9" w:rsidP="00DE3E64">
            <w:pPr>
              <w:rPr>
                <w:i/>
                <w:sz w:val="20"/>
              </w:rPr>
            </w:pPr>
            <w:r w:rsidRPr="00911AAB">
              <w:rPr>
                <w:i/>
                <w:sz w:val="20"/>
              </w:rPr>
              <w:t>Valor Cr$</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01</w:t>
            </w:r>
          </w:p>
        </w:tc>
        <w:tc>
          <w:tcPr>
            <w:tcW w:w="3173" w:type="dxa"/>
          </w:tcPr>
          <w:p w:rsidR="003340A9" w:rsidRPr="00911AAB" w:rsidRDefault="003340A9" w:rsidP="00DE3E64">
            <w:pPr>
              <w:rPr>
                <w:sz w:val="20"/>
              </w:rPr>
            </w:pPr>
            <w:r>
              <w:rPr>
                <w:sz w:val="20"/>
              </w:rPr>
              <w:t>772.052</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02</w:t>
            </w:r>
          </w:p>
        </w:tc>
        <w:tc>
          <w:tcPr>
            <w:tcW w:w="3173" w:type="dxa"/>
          </w:tcPr>
          <w:p w:rsidR="003340A9" w:rsidRPr="00911AAB" w:rsidRDefault="003340A9" w:rsidP="00DE3E64">
            <w:pPr>
              <w:rPr>
                <w:sz w:val="20"/>
              </w:rPr>
            </w:pPr>
            <w:r>
              <w:rPr>
                <w:sz w:val="20"/>
              </w:rPr>
              <w:t>757.848</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03</w:t>
            </w:r>
          </w:p>
        </w:tc>
        <w:tc>
          <w:tcPr>
            <w:tcW w:w="3173" w:type="dxa"/>
          </w:tcPr>
          <w:p w:rsidR="003340A9" w:rsidRPr="00911AAB" w:rsidRDefault="003340A9" w:rsidP="00DE3E64">
            <w:pPr>
              <w:rPr>
                <w:sz w:val="20"/>
              </w:rPr>
            </w:pPr>
            <w:r>
              <w:rPr>
                <w:sz w:val="20"/>
              </w:rPr>
              <w:t>843.536</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04</w:t>
            </w:r>
          </w:p>
        </w:tc>
        <w:tc>
          <w:tcPr>
            <w:tcW w:w="3173" w:type="dxa"/>
          </w:tcPr>
          <w:p w:rsidR="003340A9" w:rsidRPr="00911AAB" w:rsidRDefault="003340A9" w:rsidP="00DE3E64">
            <w:pPr>
              <w:rPr>
                <w:sz w:val="20"/>
              </w:rPr>
            </w:pPr>
            <w:r>
              <w:rPr>
                <w:sz w:val="20"/>
              </w:rPr>
              <w:t>887.220</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05</w:t>
            </w:r>
          </w:p>
        </w:tc>
        <w:tc>
          <w:tcPr>
            <w:tcW w:w="3173" w:type="dxa"/>
          </w:tcPr>
          <w:p w:rsidR="003340A9" w:rsidRPr="00911AAB" w:rsidRDefault="003340A9" w:rsidP="00DE3E64">
            <w:pPr>
              <w:rPr>
                <w:sz w:val="20"/>
              </w:rPr>
            </w:pPr>
            <w:r>
              <w:rPr>
                <w:sz w:val="20"/>
              </w:rPr>
              <w:t>881.816</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06</w:t>
            </w:r>
          </w:p>
        </w:tc>
        <w:tc>
          <w:tcPr>
            <w:tcW w:w="3173" w:type="dxa"/>
          </w:tcPr>
          <w:p w:rsidR="003340A9" w:rsidRPr="00911AAB" w:rsidRDefault="003340A9" w:rsidP="00DE3E64">
            <w:pPr>
              <w:rPr>
                <w:sz w:val="20"/>
              </w:rPr>
            </w:pPr>
            <w:r>
              <w:rPr>
                <w:sz w:val="20"/>
              </w:rPr>
              <w:t>1.018.120</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07</w:t>
            </w:r>
          </w:p>
        </w:tc>
        <w:tc>
          <w:tcPr>
            <w:tcW w:w="3173" w:type="dxa"/>
          </w:tcPr>
          <w:p w:rsidR="003340A9" w:rsidRPr="00911AAB" w:rsidRDefault="003340A9" w:rsidP="00DE3E64">
            <w:pPr>
              <w:rPr>
                <w:sz w:val="20"/>
              </w:rPr>
            </w:pPr>
            <w:r>
              <w:rPr>
                <w:sz w:val="20"/>
              </w:rPr>
              <w:t>1.024.814</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08</w:t>
            </w:r>
          </w:p>
        </w:tc>
        <w:tc>
          <w:tcPr>
            <w:tcW w:w="3173" w:type="dxa"/>
          </w:tcPr>
          <w:p w:rsidR="003340A9" w:rsidRPr="00911AAB" w:rsidRDefault="003340A9" w:rsidP="00DE3E64">
            <w:pPr>
              <w:rPr>
                <w:sz w:val="20"/>
              </w:rPr>
            </w:pPr>
            <w:r>
              <w:rPr>
                <w:sz w:val="20"/>
              </w:rPr>
              <w:t>1.205.714</w:t>
            </w:r>
          </w:p>
        </w:tc>
      </w:tr>
      <w:tr w:rsidR="003340A9" w:rsidRPr="00911AAB" w:rsidTr="00DE3E64">
        <w:trPr>
          <w:jc w:val="center"/>
        </w:trPr>
        <w:tc>
          <w:tcPr>
            <w:tcW w:w="3172" w:type="dxa"/>
          </w:tcPr>
          <w:p w:rsidR="003340A9" w:rsidRPr="00911AAB" w:rsidRDefault="003340A9" w:rsidP="00DE3E64">
            <w:pPr>
              <w:rPr>
                <w:sz w:val="20"/>
              </w:rPr>
            </w:pPr>
            <w:r w:rsidRPr="00911AAB">
              <w:rPr>
                <w:sz w:val="20"/>
              </w:rPr>
              <w:t>09</w:t>
            </w:r>
          </w:p>
        </w:tc>
        <w:tc>
          <w:tcPr>
            <w:tcW w:w="3173" w:type="dxa"/>
          </w:tcPr>
          <w:p w:rsidR="003340A9" w:rsidRPr="00911AAB" w:rsidRDefault="003340A9" w:rsidP="00DE3E64">
            <w:pPr>
              <w:rPr>
                <w:sz w:val="20"/>
              </w:rPr>
            </w:pPr>
            <w:r>
              <w:rPr>
                <w:sz w:val="20"/>
              </w:rPr>
              <w:t>1.386.564</w:t>
            </w:r>
          </w:p>
        </w:tc>
      </w:tr>
      <w:tr w:rsidR="003340A9" w:rsidRPr="00911AAB" w:rsidTr="00DE3E64">
        <w:trPr>
          <w:jc w:val="center"/>
        </w:trPr>
        <w:tc>
          <w:tcPr>
            <w:tcW w:w="3172" w:type="dxa"/>
          </w:tcPr>
          <w:p w:rsidR="003340A9" w:rsidRPr="00911AAB" w:rsidRDefault="003340A9" w:rsidP="00DE3E64">
            <w:pPr>
              <w:rPr>
                <w:sz w:val="20"/>
              </w:rPr>
            </w:pPr>
            <w:r w:rsidRPr="00911AAB">
              <w:rPr>
                <w:sz w:val="20"/>
              </w:rPr>
              <w:t>10</w:t>
            </w:r>
          </w:p>
        </w:tc>
        <w:tc>
          <w:tcPr>
            <w:tcW w:w="3173" w:type="dxa"/>
          </w:tcPr>
          <w:p w:rsidR="003340A9" w:rsidRPr="00911AAB" w:rsidRDefault="003340A9" w:rsidP="00DE3E64">
            <w:pPr>
              <w:rPr>
                <w:sz w:val="20"/>
              </w:rPr>
            </w:pPr>
            <w:r>
              <w:rPr>
                <w:sz w:val="20"/>
              </w:rPr>
              <w:t>1.422.692</w:t>
            </w:r>
          </w:p>
        </w:tc>
      </w:tr>
      <w:tr w:rsidR="003340A9" w:rsidRPr="00911AAB" w:rsidTr="00DE3E64">
        <w:trPr>
          <w:jc w:val="center"/>
        </w:trPr>
        <w:tc>
          <w:tcPr>
            <w:tcW w:w="3172" w:type="dxa"/>
          </w:tcPr>
          <w:p w:rsidR="003340A9" w:rsidRPr="00911AAB" w:rsidRDefault="003340A9" w:rsidP="00DE3E64">
            <w:pPr>
              <w:rPr>
                <w:sz w:val="20"/>
              </w:rPr>
            </w:pPr>
            <w:r w:rsidRPr="00911AAB">
              <w:rPr>
                <w:sz w:val="20"/>
              </w:rPr>
              <w:t>11</w:t>
            </w:r>
          </w:p>
        </w:tc>
        <w:tc>
          <w:tcPr>
            <w:tcW w:w="3173" w:type="dxa"/>
          </w:tcPr>
          <w:p w:rsidR="003340A9" w:rsidRPr="00911AAB" w:rsidRDefault="003340A9" w:rsidP="00DE3E64">
            <w:pPr>
              <w:rPr>
                <w:sz w:val="20"/>
              </w:rPr>
            </w:pPr>
            <w:r>
              <w:rPr>
                <w:sz w:val="20"/>
              </w:rPr>
              <w:t>1.495.030</w:t>
            </w:r>
          </w:p>
        </w:tc>
      </w:tr>
      <w:tr w:rsidR="003340A9" w:rsidRPr="00911AAB" w:rsidTr="00DE3E64">
        <w:trPr>
          <w:jc w:val="center"/>
        </w:trPr>
        <w:tc>
          <w:tcPr>
            <w:tcW w:w="3172" w:type="dxa"/>
          </w:tcPr>
          <w:p w:rsidR="003340A9" w:rsidRPr="00911AAB" w:rsidRDefault="003340A9" w:rsidP="00DE3E64">
            <w:pPr>
              <w:rPr>
                <w:sz w:val="20"/>
              </w:rPr>
            </w:pPr>
            <w:r w:rsidRPr="00911AAB">
              <w:rPr>
                <w:sz w:val="20"/>
              </w:rPr>
              <w:t>12</w:t>
            </w:r>
          </w:p>
        </w:tc>
        <w:tc>
          <w:tcPr>
            <w:tcW w:w="3173" w:type="dxa"/>
          </w:tcPr>
          <w:p w:rsidR="003340A9" w:rsidRPr="00911AAB" w:rsidRDefault="003340A9" w:rsidP="00DE3E64">
            <w:pPr>
              <w:rPr>
                <w:sz w:val="20"/>
              </w:rPr>
            </w:pPr>
            <w:r>
              <w:rPr>
                <w:sz w:val="20"/>
              </w:rPr>
              <w:t>1.748.260</w:t>
            </w:r>
          </w:p>
        </w:tc>
      </w:tr>
      <w:tr w:rsidR="003340A9" w:rsidRPr="00911AAB" w:rsidTr="00DE3E64">
        <w:trPr>
          <w:jc w:val="center"/>
        </w:trPr>
        <w:tc>
          <w:tcPr>
            <w:tcW w:w="3172" w:type="dxa"/>
          </w:tcPr>
          <w:p w:rsidR="003340A9" w:rsidRPr="00911AAB" w:rsidRDefault="003340A9" w:rsidP="00DE3E64">
            <w:pPr>
              <w:rPr>
                <w:sz w:val="20"/>
              </w:rPr>
            </w:pPr>
            <w:r w:rsidRPr="00911AAB">
              <w:rPr>
                <w:sz w:val="20"/>
              </w:rPr>
              <w:t>13</w:t>
            </w:r>
          </w:p>
        </w:tc>
        <w:tc>
          <w:tcPr>
            <w:tcW w:w="3173" w:type="dxa"/>
          </w:tcPr>
          <w:p w:rsidR="003340A9" w:rsidRPr="00911AAB" w:rsidRDefault="003340A9" w:rsidP="00DE3E64">
            <w:pPr>
              <w:rPr>
                <w:sz w:val="20"/>
              </w:rPr>
            </w:pPr>
            <w:r>
              <w:rPr>
                <w:sz w:val="20"/>
              </w:rPr>
              <w:t>1.929.108</w:t>
            </w:r>
          </w:p>
        </w:tc>
      </w:tr>
      <w:tr w:rsidR="003340A9" w:rsidRPr="00911AAB" w:rsidTr="00DE3E64">
        <w:trPr>
          <w:jc w:val="center"/>
        </w:trPr>
        <w:tc>
          <w:tcPr>
            <w:tcW w:w="3172" w:type="dxa"/>
          </w:tcPr>
          <w:p w:rsidR="003340A9" w:rsidRPr="00911AAB" w:rsidRDefault="003340A9" w:rsidP="00DE3E64">
            <w:pPr>
              <w:rPr>
                <w:sz w:val="20"/>
              </w:rPr>
            </w:pPr>
            <w:r w:rsidRPr="00911AAB">
              <w:rPr>
                <w:sz w:val="20"/>
              </w:rPr>
              <w:t>14</w:t>
            </w:r>
          </w:p>
        </w:tc>
        <w:tc>
          <w:tcPr>
            <w:tcW w:w="3173" w:type="dxa"/>
          </w:tcPr>
          <w:p w:rsidR="003340A9" w:rsidRPr="00911AAB" w:rsidRDefault="003340A9" w:rsidP="00DE3E64">
            <w:pPr>
              <w:rPr>
                <w:sz w:val="20"/>
              </w:rPr>
            </w:pPr>
            <w:r>
              <w:rPr>
                <w:sz w:val="20"/>
              </w:rPr>
              <w:t>2.290.860</w:t>
            </w:r>
          </w:p>
        </w:tc>
      </w:tr>
      <w:tr w:rsidR="003340A9" w:rsidRPr="00911AAB" w:rsidTr="00DE3E64">
        <w:trPr>
          <w:jc w:val="center"/>
        </w:trPr>
        <w:tc>
          <w:tcPr>
            <w:tcW w:w="3172" w:type="dxa"/>
          </w:tcPr>
          <w:p w:rsidR="003340A9" w:rsidRPr="00911AAB" w:rsidRDefault="003340A9" w:rsidP="00DE3E64">
            <w:pPr>
              <w:rPr>
                <w:sz w:val="20"/>
              </w:rPr>
            </w:pPr>
            <w:r w:rsidRPr="00911AAB">
              <w:rPr>
                <w:sz w:val="20"/>
              </w:rPr>
              <w:t>15</w:t>
            </w:r>
          </w:p>
        </w:tc>
        <w:tc>
          <w:tcPr>
            <w:tcW w:w="3173" w:type="dxa"/>
          </w:tcPr>
          <w:p w:rsidR="003340A9" w:rsidRPr="00911AAB" w:rsidRDefault="003340A9" w:rsidP="00DE3E64">
            <w:pPr>
              <w:rPr>
                <w:sz w:val="20"/>
              </w:rPr>
            </w:pPr>
            <w:r>
              <w:rPr>
                <w:sz w:val="20"/>
              </w:rPr>
              <w:t>2.652.556</w:t>
            </w:r>
          </w:p>
        </w:tc>
      </w:tr>
    </w:tbl>
    <w:p w:rsidR="003340A9" w:rsidRDefault="003340A9" w:rsidP="003340A9"/>
    <w:p w:rsidR="003340A9" w:rsidRDefault="003340A9" w:rsidP="003340A9">
      <w:pPr>
        <w:rPr>
          <w:b/>
          <w:u w:val="single"/>
        </w:rPr>
      </w:pPr>
    </w:p>
    <w:p w:rsidR="003340A9" w:rsidRDefault="003340A9" w:rsidP="003340A9">
      <w:pPr>
        <w:rPr>
          <w:b/>
          <w:u w:val="single"/>
        </w:rPr>
      </w:pPr>
    </w:p>
    <w:p w:rsidR="00D820C8" w:rsidRDefault="00D820C8"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C81082">
      <w:pPr>
        <w:rPr>
          <w:b/>
          <w:u w:val="single"/>
        </w:rPr>
      </w:pPr>
    </w:p>
    <w:p w:rsidR="00DE3E64" w:rsidRDefault="00DE3E64" w:rsidP="00DE3E64">
      <w:pPr>
        <w:ind w:left="1134"/>
        <w:jc w:val="both"/>
        <w:rPr>
          <w:b/>
        </w:rPr>
      </w:pPr>
      <w:r>
        <w:rPr>
          <w:b/>
        </w:rPr>
        <w:lastRenderedPageBreak/>
        <w:t>LEI Nº 308, DE 27 DE NOVEMBRO DE 1985.</w:t>
      </w:r>
    </w:p>
    <w:p w:rsidR="00DE3E64" w:rsidRDefault="00DE3E64" w:rsidP="00DE3E64">
      <w:pPr>
        <w:ind w:left="1134"/>
        <w:jc w:val="both"/>
        <w:rPr>
          <w:b/>
        </w:rPr>
      </w:pPr>
    </w:p>
    <w:p w:rsidR="00DE3E64" w:rsidRDefault="00DE3E64" w:rsidP="00DE3E64">
      <w:pPr>
        <w:ind w:left="1134"/>
        <w:jc w:val="both"/>
        <w:rPr>
          <w:b/>
        </w:rPr>
      </w:pPr>
      <w:r>
        <w:rPr>
          <w:b/>
        </w:rPr>
        <w:t>ANULA E SUPLEMENTA DOTAÇÕES DO ORÇAMENTO VIGENTE:</w:t>
      </w:r>
    </w:p>
    <w:p w:rsidR="00DE3E64" w:rsidRDefault="00DE3E64" w:rsidP="00DE3E64">
      <w:pPr>
        <w:ind w:left="1134"/>
        <w:jc w:val="both"/>
        <w:rPr>
          <w:b/>
        </w:rPr>
      </w:pPr>
    </w:p>
    <w:p w:rsidR="00DE3E64" w:rsidRDefault="00DE3E64" w:rsidP="00DE3E64">
      <w:pPr>
        <w:ind w:firstLine="1134"/>
        <w:jc w:val="both"/>
      </w:pPr>
      <w:r>
        <w:rPr>
          <w:b/>
        </w:rPr>
        <w:t xml:space="preserve">WALMOR BUSARELLO, </w:t>
      </w:r>
      <w:r>
        <w:t>Prefeito Municipal de Rio dos Cedros, Estado de Santa Catarina:</w:t>
      </w:r>
    </w:p>
    <w:p w:rsidR="00DE3E64" w:rsidRDefault="00DE3E64" w:rsidP="00DE3E64">
      <w:pPr>
        <w:ind w:firstLine="1134"/>
        <w:jc w:val="both"/>
      </w:pPr>
    </w:p>
    <w:p w:rsidR="00DE3E64" w:rsidRDefault="00DE3E64" w:rsidP="00DE3E64">
      <w:pPr>
        <w:ind w:firstLine="1134"/>
        <w:jc w:val="both"/>
      </w:pPr>
      <w:r>
        <w:t>Faço saber a todos os habitantes deste Município, que a Câmara de Vereadores aprovou e eu sanciono a seguinte Lei:</w:t>
      </w:r>
    </w:p>
    <w:p w:rsidR="00DE3E64" w:rsidRDefault="00DE3E64" w:rsidP="00DE3E64">
      <w:pPr>
        <w:ind w:firstLine="1134"/>
        <w:jc w:val="both"/>
      </w:pPr>
    </w:p>
    <w:p w:rsidR="00DE3E64" w:rsidRDefault="00DE3E64" w:rsidP="00FD7BEC">
      <w:pPr>
        <w:ind w:left="1135" w:hanging="851"/>
        <w:jc w:val="both"/>
      </w:pPr>
      <w:r w:rsidRPr="00FD7BEC">
        <w:rPr>
          <w:b/>
        </w:rPr>
        <w:t>Art.1º.</w:t>
      </w:r>
      <w:r>
        <w:t xml:space="preserve"> Fica o Chefe do Poder Executivo autorizado a anular em até o montante dos valores das dotações abaixo relacionadas:</w:t>
      </w:r>
    </w:p>
    <w:p w:rsidR="00DE3E64" w:rsidRDefault="00DE3E64" w:rsidP="00DE3E64">
      <w:pPr>
        <w:jc w:val="both"/>
      </w:pPr>
    </w:p>
    <w:tbl>
      <w:tblPr>
        <w:tblStyle w:val="Tabelacomgrade"/>
        <w:tblW w:w="0" w:type="auto"/>
        <w:jc w:val="center"/>
        <w:tblLook w:val="04A0" w:firstRow="1" w:lastRow="0" w:firstColumn="1" w:lastColumn="0" w:noHBand="0" w:noVBand="1"/>
      </w:tblPr>
      <w:tblGrid>
        <w:gridCol w:w="6166"/>
        <w:gridCol w:w="1522"/>
        <w:gridCol w:w="1523"/>
      </w:tblGrid>
      <w:tr w:rsidR="00B7530B" w:rsidRPr="00E47678" w:rsidTr="00E47678">
        <w:trPr>
          <w:jc w:val="center"/>
        </w:trPr>
        <w:tc>
          <w:tcPr>
            <w:tcW w:w="6166" w:type="dxa"/>
            <w:vAlign w:val="center"/>
          </w:tcPr>
          <w:p w:rsidR="00B7530B" w:rsidRPr="00E47678" w:rsidRDefault="00B7530B" w:rsidP="00E47678">
            <w:pPr>
              <w:rPr>
                <w:i/>
                <w:sz w:val="20"/>
                <w:szCs w:val="20"/>
              </w:rPr>
            </w:pPr>
            <w:proofErr w:type="gramStart"/>
            <w:r w:rsidRPr="00E47678">
              <w:rPr>
                <w:i/>
                <w:sz w:val="20"/>
                <w:szCs w:val="20"/>
              </w:rPr>
              <w:t>00.00 – Câmara</w:t>
            </w:r>
            <w:proofErr w:type="gramEnd"/>
            <w:r w:rsidRPr="00E47678">
              <w:rPr>
                <w:i/>
                <w:sz w:val="20"/>
                <w:szCs w:val="20"/>
              </w:rPr>
              <w:t xml:space="preserve"> de Vereadores</w:t>
            </w:r>
          </w:p>
        </w:tc>
        <w:tc>
          <w:tcPr>
            <w:tcW w:w="1522" w:type="dxa"/>
            <w:vAlign w:val="center"/>
          </w:tcPr>
          <w:p w:rsidR="00B7530B" w:rsidRPr="00E47678" w:rsidRDefault="00B7530B" w:rsidP="00E47678">
            <w:pPr>
              <w:rPr>
                <w:i/>
                <w:sz w:val="20"/>
                <w:szCs w:val="20"/>
              </w:rPr>
            </w:pPr>
          </w:p>
        </w:tc>
        <w:tc>
          <w:tcPr>
            <w:tcW w:w="1523" w:type="dxa"/>
            <w:vAlign w:val="center"/>
          </w:tcPr>
          <w:p w:rsidR="00B7530B" w:rsidRPr="00E47678" w:rsidRDefault="00B7530B" w:rsidP="00E47678">
            <w:pPr>
              <w:rPr>
                <w:i/>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3.1.1.3 – Obrigações patronais</w:t>
            </w:r>
          </w:p>
        </w:tc>
        <w:tc>
          <w:tcPr>
            <w:tcW w:w="1522" w:type="dxa"/>
            <w:vAlign w:val="center"/>
          </w:tcPr>
          <w:p w:rsidR="00B7530B" w:rsidRPr="00E47678" w:rsidRDefault="00B7530B" w:rsidP="00E47678">
            <w:pPr>
              <w:rPr>
                <w:sz w:val="20"/>
                <w:szCs w:val="20"/>
              </w:rPr>
            </w:pPr>
            <w:r w:rsidRPr="00E47678">
              <w:rPr>
                <w:sz w:val="20"/>
                <w:szCs w:val="20"/>
              </w:rPr>
              <w:t>500.000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3.1.2.0 – Material de consumo</w:t>
            </w:r>
          </w:p>
        </w:tc>
        <w:tc>
          <w:tcPr>
            <w:tcW w:w="1522" w:type="dxa"/>
            <w:vAlign w:val="center"/>
          </w:tcPr>
          <w:p w:rsidR="00B7530B" w:rsidRPr="00E47678" w:rsidRDefault="00B7530B" w:rsidP="00E47678">
            <w:pPr>
              <w:rPr>
                <w:sz w:val="20"/>
                <w:szCs w:val="20"/>
              </w:rPr>
            </w:pPr>
            <w:r w:rsidRPr="00E47678">
              <w:rPr>
                <w:sz w:val="20"/>
                <w:szCs w:val="20"/>
              </w:rPr>
              <w:t>150.000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3.1.3.2 – Outros serviços e encargos</w:t>
            </w:r>
          </w:p>
        </w:tc>
        <w:tc>
          <w:tcPr>
            <w:tcW w:w="1522" w:type="dxa"/>
            <w:vAlign w:val="center"/>
          </w:tcPr>
          <w:p w:rsidR="00B7530B" w:rsidRPr="00E47678" w:rsidRDefault="00B7530B" w:rsidP="00E47678">
            <w:pPr>
              <w:rPr>
                <w:sz w:val="20"/>
                <w:szCs w:val="20"/>
              </w:rPr>
            </w:pPr>
            <w:r w:rsidRPr="00E47678">
              <w:rPr>
                <w:sz w:val="20"/>
                <w:szCs w:val="20"/>
              </w:rPr>
              <w:t>20.000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4.1.2.0 – Equipamentos e material permanente</w:t>
            </w:r>
          </w:p>
        </w:tc>
        <w:tc>
          <w:tcPr>
            <w:tcW w:w="1522" w:type="dxa"/>
            <w:vAlign w:val="center"/>
          </w:tcPr>
          <w:p w:rsidR="00B7530B" w:rsidRPr="00E47678" w:rsidRDefault="00B7530B" w:rsidP="00E47678">
            <w:pPr>
              <w:rPr>
                <w:sz w:val="20"/>
                <w:szCs w:val="20"/>
              </w:rPr>
            </w:pPr>
            <w:r w:rsidRPr="00E47678">
              <w:rPr>
                <w:sz w:val="20"/>
                <w:szCs w:val="20"/>
              </w:rPr>
              <w:t>200.000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tcPr>
          <w:p w:rsidR="00B7530B" w:rsidRPr="00E47678" w:rsidRDefault="00B7530B" w:rsidP="00DE3E64">
            <w:pPr>
              <w:jc w:val="both"/>
              <w:rPr>
                <w:sz w:val="20"/>
                <w:szCs w:val="20"/>
              </w:rPr>
            </w:pPr>
          </w:p>
        </w:tc>
        <w:tc>
          <w:tcPr>
            <w:tcW w:w="1522" w:type="dxa"/>
            <w:vAlign w:val="center"/>
          </w:tcPr>
          <w:p w:rsidR="00B7530B" w:rsidRPr="00E47678" w:rsidRDefault="00B7530B" w:rsidP="00E47678">
            <w:pPr>
              <w:rPr>
                <w:sz w:val="20"/>
                <w:szCs w:val="20"/>
              </w:rPr>
            </w:pPr>
          </w:p>
        </w:tc>
        <w:tc>
          <w:tcPr>
            <w:tcW w:w="1523" w:type="dxa"/>
            <w:vAlign w:val="center"/>
          </w:tcPr>
          <w:p w:rsidR="00B7530B" w:rsidRPr="00E47678" w:rsidRDefault="00B7530B" w:rsidP="00E47678">
            <w:pPr>
              <w:rPr>
                <w:sz w:val="20"/>
                <w:szCs w:val="20"/>
              </w:rPr>
            </w:pPr>
            <w:r w:rsidRPr="00E47678">
              <w:rPr>
                <w:sz w:val="20"/>
                <w:szCs w:val="20"/>
              </w:rPr>
              <w:t>870.000</w:t>
            </w:r>
          </w:p>
        </w:tc>
      </w:tr>
      <w:tr w:rsidR="00B7530B" w:rsidRPr="00E47678" w:rsidTr="00E47678">
        <w:trPr>
          <w:jc w:val="center"/>
        </w:trPr>
        <w:tc>
          <w:tcPr>
            <w:tcW w:w="6166" w:type="dxa"/>
            <w:vAlign w:val="center"/>
          </w:tcPr>
          <w:p w:rsidR="00B7530B" w:rsidRPr="00E47678" w:rsidRDefault="00B7530B" w:rsidP="00E47678">
            <w:pPr>
              <w:rPr>
                <w:i/>
                <w:sz w:val="20"/>
                <w:szCs w:val="20"/>
              </w:rPr>
            </w:pPr>
            <w:proofErr w:type="gramStart"/>
            <w:r w:rsidRPr="00E47678">
              <w:rPr>
                <w:i/>
                <w:sz w:val="20"/>
                <w:szCs w:val="20"/>
              </w:rPr>
              <w:t>01.01 – Gabinete</w:t>
            </w:r>
            <w:proofErr w:type="gramEnd"/>
            <w:r w:rsidRPr="00E47678">
              <w:rPr>
                <w:i/>
                <w:sz w:val="20"/>
                <w:szCs w:val="20"/>
              </w:rPr>
              <w:t xml:space="preserve"> do Prefeito</w:t>
            </w:r>
          </w:p>
        </w:tc>
        <w:tc>
          <w:tcPr>
            <w:tcW w:w="1522" w:type="dxa"/>
            <w:vAlign w:val="center"/>
          </w:tcPr>
          <w:p w:rsidR="00B7530B" w:rsidRPr="00E47678" w:rsidRDefault="00B7530B" w:rsidP="00E47678">
            <w:pPr>
              <w:rPr>
                <w:i/>
                <w:sz w:val="20"/>
                <w:szCs w:val="20"/>
              </w:rPr>
            </w:pPr>
          </w:p>
        </w:tc>
        <w:tc>
          <w:tcPr>
            <w:tcW w:w="1523" w:type="dxa"/>
            <w:vAlign w:val="center"/>
          </w:tcPr>
          <w:p w:rsidR="00B7530B" w:rsidRPr="00E47678" w:rsidRDefault="00B7530B" w:rsidP="00E47678">
            <w:pPr>
              <w:rPr>
                <w:i/>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3.1.1.3 – Obrigações patronais</w:t>
            </w:r>
          </w:p>
        </w:tc>
        <w:tc>
          <w:tcPr>
            <w:tcW w:w="1522" w:type="dxa"/>
            <w:vAlign w:val="center"/>
          </w:tcPr>
          <w:p w:rsidR="00B7530B" w:rsidRPr="00E47678" w:rsidRDefault="00B7530B" w:rsidP="00E47678">
            <w:pPr>
              <w:rPr>
                <w:sz w:val="20"/>
                <w:szCs w:val="20"/>
              </w:rPr>
            </w:pPr>
            <w:r w:rsidRPr="00E47678">
              <w:rPr>
                <w:sz w:val="20"/>
                <w:szCs w:val="20"/>
              </w:rPr>
              <w:t>50.000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3.1.2.0 – Material de consumo</w:t>
            </w:r>
          </w:p>
        </w:tc>
        <w:tc>
          <w:tcPr>
            <w:tcW w:w="1522" w:type="dxa"/>
            <w:vAlign w:val="center"/>
          </w:tcPr>
          <w:p w:rsidR="00B7530B" w:rsidRPr="00E47678" w:rsidRDefault="00B7530B" w:rsidP="00E47678">
            <w:pPr>
              <w:rPr>
                <w:sz w:val="20"/>
                <w:szCs w:val="20"/>
              </w:rPr>
            </w:pPr>
            <w:r w:rsidRPr="00E47678">
              <w:rPr>
                <w:sz w:val="20"/>
                <w:szCs w:val="20"/>
              </w:rPr>
              <w:t>23.000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4.1.2.0 – Equipamentos e material permanente</w:t>
            </w:r>
          </w:p>
        </w:tc>
        <w:tc>
          <w:tcPr>
            <w:tcW w:w="1522" w:type="dxa"/>
            <w:vAlign w:val="center"/>
          </w:tcPr>
          <w:p w:rsidR="00B7530B" w:rsidRPr="00E47678" w:rsidRDefault="00B7530B" w:rsidP="00E47678">
            <w:pPr>
              <w:rPr>
                <w:sz w:val="20"/>
                <w:szCs w:val="20"/>
              </w:rPr>
            </w:pPr>
            <w:r w:rsidRPr="00E47678">
              <w:rPr>
                <w:sz w:val="20"/>
                <w:szCs w:val="20"/>
              </w:rPr>
              <w:t>300.000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tcPr>
          <w:p w:rsidR="00B7530B" w:rsidRPr="00E47678" w:rsidRDefault="00B7530B" w:rsidP="00DE3E64">
            <w:pPr>
              <w:jc w:val="both"/>
              <w:rPr>
                <w:sz w:val="20"/>
                <w:szCs w:val="20"/>
              </w:rPr>
            </w:pPr>
          </w:p>
        </w:tc>
        <w:tc>
          <w:tcPr>
            <w:tcW w:w="1522" w:type="dxa"/>
            <w:vAlign w:val="center"/>
          </w:tcPr>
          <w:p w:rsidR="00B7530B" w:rsidRPr="00E47678" w:rsidRDefault="00B7530B" w:rsidP="00E47678">
            <w:pPr>
              <w:rPr>
                <w:sz w:val="20"/>
                <w:szCs w:val="20"/>
              </w:rPr>
            </w:pPr>
          </w:p>
        </w:tc>
        <w:tc>
          <w:tcPr>
            <w:tcW w:w="1523" w:type="dxa"/>
            <w:vAlign w:val="center"/>
          </w:tcPr>
          <w:p w:rsidR="00B7530B" w:rsidRPr="00E47678" w:rsidRDefault="00B7530B" w:rsidP="00E47678">
            <w:pPr>
              <w:rPr>
                <w:sz w:val="20"/>
                <w:szCs w:val="20"/>
              </w:rPr>
            </w:pPr>
            <w:r w:rsidRPr="00E47678">
              <w:rPr>
                <w:sz w:val="20"/>
                <w:szCs w:val="20"/>
              </w:rPr>
              <w:t>373.000</w:t>
            </w:r>
          </w:p>
        </w:tc>
      </w:tr>
      <w:tr w:rsidR="00B7530B" w:rsidRPr="00E47678" w:rsidTr="00E47678">
        <w:trPr>
          <w:jc w:val="center"/>
        </w:trPr>
        <w:tc>
          <w:tcPr>
            <w:tcW w:w="6166" w:type="dxa"/>
            <w:vAlign w:val="center"/>
          </w:tcPr>
          <w:p w:rsidR="00B7530B" w:rsidRPr="00E47678" w:rsidRDefault="00B7530B" w:rsidP="00E47678">
            <w:pPr>
              <w:rPr>
                <w:i/>
                <w:sz w:val="20"/>
                <w:szCs w:val="20"/>
              </w:rPr>
            </w:pPr>
            <w:r w:rsidRPr="00E47678">
              <w:rPr>
                <w:i/>
                <w:sz w:val="20"/>
                <w:szCs w:val="20"/>
              </w:rPr>
              <w:t>01.02 – Assessoria e Planejamento Municipal</w:t>
            </w:r>
          </w:p>
        </w:tc>
        <w:tc>
          <w:tcPr>
            <w:tcW w:w="1522" w:type="dxa"/>
            <w:vAlign w:val="center"/>
          </w:tcPr>
          <w:p w:rsidR="00B7530B" w:rsidRPr="00E47678" w:rsidRDefault="00B7530B" w:rsidP="00E47678">
            <w:pPr>
              <w:rPr>
                <w:i/>
                <w:sz w:val="20"/>
                <w:szCs w:val="20"/>
              </w:rPr>
            </w:pPr>
          </w:p>
        </w:tc>
        <w:tc>
          <w:tcPr>
            <w:tcW w:w="1523" w:type="dxa"/>
            <w:vAlign w:val="center"/>
          </w:tcPr>
          <w:p w:rsidR="00B7530B" w:rsidRPr="00E47678" w:rsidRDefault="00B7530B" w:rsidP="00E47678">
            <w:pPr>
              <w:rPr>
                <w:i/>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3.1.1.3 – Obrigações patronais</w:t>
            </w:r>
          </w:p>
        </w:tc>
        <w:tc>
          <w:tcPr>
            <w:tcW w:w="1522" w:type="dxa"/>
            <w:vAlign w:val="center"/>
          </w:tcPr>
          <w:p w:rsidR="00B7530B" w:rsidRPr="00E47678" w:rsidRDefault="00B7530B" w:rsidP="00E47678">
            <w:pPr>
              <w:rPr>
                <w:sz w:val="20"/>
                <w:szCs w:val="20"/>
              </w:rPr>
            </w:pPr>
            <w:r w:rsidRPr="00E47678">
              <w:rPr>
                <w:sz w:val="20"/>
                <w:szCs w:val="20"/>
              </w:rPr>
              <w:t>100.000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3.1.2.0 – Material de consumo</w:t>
            </w:r>
          </w:p>
        </w:tc>
        <w:tc>
          <w:tcPr>
            <w:tcW w:w="1522" w:type="dxa"/>
            <w:vAlign w:val="center"/>
          </w:tcPr>
          <w:p w:rsidR="00B7530B" w:rsidRPr="00E47678" w:rsidRDefault="00B7530B" w:rsidP="00E47678">
            <w:pPr>
              <w:rPr>
                <w:sz w:val="20"/>
                <w:szCs w:val="20"/>
              </w:rPr>
            </w:pPr>
            <w:r w:rsidRPr="00E47678">
              <w:rPr>
                <w:sz w:val="20"/>
                <w:szCs w:val="20"/>
              </w:rPr>
              <w:t>53.000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4.1.2.0 – Equipamentos e material permanente</w:t>
            </w:r>
          </w:p>
        </w:tc>
        <w:tc>
          <w:tcPr>
            <w:tcW w:w="1522" w:type="dxa"/>
            <w:vAlign w:val="center"/>
          </w:tcPr>
          <w:p w:rsidR="00B7530B" w:rsidRPr="00E47678" w:rsidRDefault="00B7530B" w:rsidP="00E47678">
            <w:pPr>
              <w:rPr>
                <w:sz w:val="20"/>
                <w:szCs w:val="20"/>
              </w:rPr>
            </w:pPr>
            <w:r w:rsidRPr="00E47678">
              <w:rPr>
                <w:sz w:val="20"/>
                <w:szCs w:val="20"/>
              </w:rPr>
              <w:t>10.000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tcPr>
          <w:p w:rsidR="00B7530B" w:rsidRPr="00E47678" w:rsidRDefault="00B7530B" w:rsidP="00DE3E64">
            <w:pPr>
              <w:jc w:val="both"/>
              <w:rPr>
                <w:sz w:val="20"/>
                <w:szCs w:val="20"/>
              </w:rPr>
            </w:pPr>
          </w:p>
        </w:tc>
        <w:tc>
          <w:tcPr>
            <w:tcW w:w="1522" w:type="dxa"/>
            <w:vAlign w:val="center"/>
          </w:tcPr>
          <w:p w:rsidR="00B7530B" w:rsidRPr="00E47678" w:rsidRDefault="00B7530B" w:rsidP="00E47678">
            <w:pPr>
              <w:rPr>
                <w:sz w:val="20"/>
                <w:szCs w:val="20"/>
              </w:rPr>
            </w:pPr>
          </w:p>
        </w:tc>
        <w:tc>
          <w:tcPr>
            <w:tcW w:w="1523" w:type="dxa"/>
            <w:vAlign w:val="center"/>
          </w:tcPr>
          <w:p w:rsidR="00B7530B" w:rsidRPr="00E47678" w:rsidRDefault="00B7530B" w:rsidP="00E47678">
            <w:pPr>
              <w:rPr>
                <w:sz w:val="20"/>
                <w:szCs w:val="20"/>
              </w:rPr>
            </w:pPr>
            <w:r w:rsidRPr="00E47678">
              <w:rPr>
                <w:sz w:val="20"/>
                <w:szCs w:val="20"/>
              </w:rPr>
              <w:t>163.000</w:t>
            </w:r>
          </w:p>
        </w:tc>
      </w:tr>
      <w:tr w:rsidR="00B7530B" w:rsidRPr="00E47678" w:rsidTr="00E47678">
        <w:trPr>
          <w:jc w:val="center"/>
        </w:trPr>
        <w:tc>
          <w:tcPr>
            <w:tcW w:w="6166" w:type="dxa"/>
            <w:vAlign w:val="center"/>
          </w:tcPr>
          <w:p w:rsidR="00B7530B" w:rsidRPr="00E47678" w:rsidRDefault="00B7530B" w:rsidP="00E47678">
            <w:pPr>
              <w:rPr>
                <w:i/>
                <w:sz w:val="20"/>
                <w:szCs w:val="20"/>
              </w:rPr>
            </w:pPr>
            <w:proofErr w:type="gramStart"/>
            <w:r w:rsidRPr="00E47678">
              <w:rPr>
                <w:i/>
                <w:sz w:val="20"/>
                <w:szCs w:val="20"/>
              </w:rPr>
              <w:t>02.00 – Departamento</w:t>
            </w:r>
            <w:proofErr w:type="gramEnd"/>
            <w:r w:rsidRPr="00E47678">
              <w:rPr>
                <w:i/>
                <w:sz w:val="20"/>
                <w:szCs w:val="20"/>
              </w:rPr>
              <w:t xml:space="preserve"> de Administração</w:t>
            </w:r>
          </w:p>
        </w:tc>
        <w:tc>
          <w:tcPr>
            <w:tcW w:w="1522" w:type="dxa"/>
            <w:vAlign w:val="center"/>
          </w:tcPr>
          <w:p w:rsidR="00B7530B" w:rsidRPr="00E47678" w:rsidRDefault="00B7530B" w:rsidP="00E47678">
            <w:pPr>
              <w:rPr>
                <w:i/>
                <w:sz w:val="20"/>
                <w:szCs w:val="20"/>
              </w:rPr>
            </w:pPr>
          </w:p>
        </w:tc>
        <w:tc>
          <w:tcPr>
            <w:tcW w:w="1523" w:type="dxa"/>
            <w:vAlign w:val="center"/>
          </w:tcPr>
          <w:p w:rsidR="00B7530B" w:rsidRPr="00E47678" w:rsidRDefault="00B7530B" w:rsidP="00E47678">
            <w:pPr>
              <w:rPr>
                <w:i/>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3.1.1.3 – Obrigações patronais</w:t>
            </w:r>
          </w:p>
        </w:tc>
        <w:tc>
          <w:tcPr>
            <w:tcW w:w="1522" w:type="dxa"/>
            <w:vAlign w:val="center"/>
          </w:tcPr>
          <w:p w:rsidR="00B7530B" w:rsidRPr="00E47678" w:rsidRDefault="00B7530B" w:rsidP="00E47678">
            <w:pPr>
              <w:rPr>
                <w:sz w:val="20"/>
                <w:szCs w:val="20"/>
              </w:rPr>
            </w:pPr>
            <w:r w:rsidRPr="00E47678">
              <w:rPr>
                <w:sz w:val="20"/>
                <w:szCs w:val="20"/>
              </w:rPr>
              <w:t>2.966.000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B7530B" w:rsidP="00E47678">
            <w:pPr>
              <w:jc w:val="left"/>
              <w:rPr>
                <w:sz w:val="20"/>
                <w:szCs w:val="20"/>
              </w:rPr>
            </w:pPr>
            <w:r w:rsidRPr="00E47678">
              <w:rPr>
                <w:sz w:val="20"/>
                <w:szCs w:val="20"/>
              </w:rPr>
              <w:t>3.1.3.1 – Remuneração de serviços pessoais</w:t>
            </w:r>
          </w:p>
        </w:tc>
        <w:tc>
          <w:tcPr>
            <w:tcW w:w="1522" w:type="dxa"/>
            <w:vAlign w:val="center"/>
          </w:tcPr>
          <w:p w:rsidR="00B7530B" w:rsidRPr="00E47678" w:rsidRDefault="00B7530B" w:rsidP="00E47678">
            <w:pPr>
              <w:rPr>
                <w:sz w:val="20"/>
                <w:szCs w:val="20"/>
              </w:rPr>
            </w:pPr>
            <w:r w:rsidRPr="00E47678">
              <w:rPr>
                <w:sz w:val="20"/>
                <w:szCs w:val="20"/>
              </w:rPr>
              <w:t>500.000</w:t>
            </w:r>
          </w:p>
        </w:tc>
        <w:tc>
          <w:tcPr>
            <w:tcW w:w="1523" w:type="dxa"/>
            <w:vAlign w:val="center"/>
          </w:tcPr>
          <w:p w:rsidR="00B7530B" w:rsidRPr="00E47678" w:rsidRDefault="00B7530B" w:rsidP="00E47678">
            <w:pPr>
              <w:rPr>
                <w:sz w:val="20"/>
                <w:szCs w:val="20"/>
              </w:rPr>
            </w:pPr>
          </w:p>
        </w:tc>
      </w:tr>
      <w:tr w:rsidR="00B7530B" w:rsidRPr="00E47678" w:rsidTr="00E47678">
        <w:trPr>
          <w:jc w:val="center"/>
        </w:trPr>
        <w:tc>
          <w:tcPr>
            <w:tcW w:w="6166" w:type="dxa"/>
            <w:vAlign w:val="center"/>
          </w:tcPr>
          <w:p w:rsidR="00B7530B" w:rsidRPr="00E47678" w:rsidRDefault="00E952DA" w:rsidP="00E47678">
            <w:pPr>
              <w:jc w:val="left"/>
              <w:rPr>
                <w:sz w:val="20"/>
                <w:szCs w:val="20"/>
              </w:rPr>
            </w:pPr>
            <w:r w:rsidRPr="00E47678">
              <w:rPr>
                <w:sz w:val="20"/>
                <w:szCs w:val="20"/>
              </w:rPr>
              <w:t>4.1.2.0 – Equipamentos e material permanente</w:t>
            </w:r>
          </w:p>
        </w:tc>
        <w:tc>
          <w:tcPr>
            <w:tcW w:w="1522" w:type="dxa"/>
            <w:vAlign w:val="center"/>
          </w:tcPr>
          <w:p w:rsidR="00B7530B" w:rsidRPr="00E47678" w:rsidRDefault="00E952DA" w:rsidP="00E47678">
            <w:pPr>
              <w:rPr>
                <w:sz w:val="20"/>
                <w:szCs w:val="20"/>
              </w:rPr>
            </w:pPr>
            <w:r w:rsidRPr="00E47678">
              <w:rPr>
                <w:sz w:val="20"/>
                <w:szCs w:val="20"/>
              </w:rPr>
              <w:t>49.000</w:t>
            </w:r>
          </w:p>
        </w:tc>
        <w:tc>
          <w:tcPr>
            <w:tcW w:w="1523" w:type="dxa"/>
            <w:vAlign w:val="center"/>
          </w:tcPr>
          <w:p w:rsidR="00B7530B" w:rsidRPr="00E47678" w:rsidRDefault="00B7530B" w:rsidP="00E47678">
            <w:pPr>
              <w:rPr>
                <w:sz w:val="20"/>
                <w:szCs w:val="20"/>
              </w:rPr>
            </w:pPr>
          </w:p>
        </w:tc>
      </w:tr>
      <w:tr w:rsidR="00E952DA" w:rsidRPr="00E47678" w:rsidTr="00E47678">
        <w:trPr>
          <w:jc w:val="center"/>
        </w:trPr>
        <w:tc>
          <w:tcPr>
            <w:tcW w:w="6166" w:type="dxa"/>
          </w:tcPr>
          <w:p w:rsidR="00E952DA" w:rsidRPr="00E47678" w:rsidRDefault="00E952DA" w:rsidP="00DE3E64">
            <w:pPr>
              <w:jc w:val="both"/>
              <w:rPr>
                <w:sz w:val="20"/>
                <w:szCs w:val="20"/>
              </w:rPr>
            </w:pPr>
          </w:p>
        </w:tc>
        <w:tc>
          <w:tcPr>
            <w:tcW w:w="1522" w:type="dxa"/>
            <w:vAlign w:val="center"/>
          </w:tcPr>
          <w:p w:rsidR="00E952DA" w:rsidRPr="00E47678" w:rsidRDefault="00E952DA" w:rsidP="00E47678">
            <w:pPr>
              <w:rPr>
                <w:sz w:val="20"/>
                <w:szCs w:val="20"/>
              </w:rPr>
            </w:pPr>
          </w:p>
        </w:tc>
        <w:tc>
          <w:tcPr>
            <w:tcW w:w="1523" w:type="dxa"/>
            <w:vAlign w:val="center"/>
          </w:tcPr>
          <w:p w:rsidR="00E952DA" w:rsidRPr="00E47678" w:rsidRDefault="00FD7BEC" w:rsidP="00E47678">
            <w:pPr>
              <w:rPr>
                <w:sz w:val="20"/>
                <w:szCs w:val="20"/>
              </w:rPr>
            </w:pPr>
            <w:r>
              <w:rPr>
                <w:sz w:val="20"/>
                <w:szCs w:val="20"/>
              </w:rPr>
              <w:t>3.515.000</w:t>
            </w:r>
          </w:p>
        </w:tc>
      </w:tr>
      <w:tr w:rsidR="00E952DA" w:rsidRPr="00E47678" w:rsidTr="00E47678">
        <w:trPr>
          <w:jc w:val="center"/>
        </w:trPr>
        <w:tc>
          <w:tcPr>
            <w:tcW w:w="6166" w:type="dxa"/>
            <w:vAlign w:val="center"/>
          </w:tcPr>
          <w:p w:rsidR="00E952DA" w:rsidRPr="00E47678" w:rsidRDefault="00E952DA" w:rsidP="00E47678">
            <w:pPr>
              <w:rPr>
                <w:i/>
                <w:sz w:val="20"/>
                <w:szCs w:val="20"/>
              </w:rPr>
            </w:pPr>
            <w:proofErr w:type="gramStart"/>
            <w:r w:rsidRPr="00E47678">
              <w:rPr>
                <w:i/>
                <w:sz w:val="20"/>
                <w:szCs w:val="20"/>
              </w:rPr>
              <w:t>03.00 – Departamento</w:t>
            </w:r>
            <w:proofErr w:type="gramEnd"/>
            <w:r w:rsidRPr="00E47678">
              <w:rPr>
                <w:i/>
                <w:sz w:val="20"/>
                <w:szCs w:val="20"/>
              </w:rPr>
              <w:t xml:space="preserve"> de Finanças</w:t>
            </w:r>
          </w:p>
        </w:tc>
        <w:tc>
          <w:tcPr>
            <w:tcW w:w="1522" w:type="dxa"/>
            <w:vAlign w:val="center"/>
          </w:tcPr>
          <w:p w:rsidR="00E952DA" w:rsidRPr="00E47678" w:rsidRDefault="00E952DA" w:rsidP="00E47678">
            <w:pPr>
              <w:rPr>
                <w:i/>
                <w:sz w:val="20"/>
                <w:szCs w:val="20"/>
              </w:rPr>
            </w:pPr>
          </w:p>
        </w:tc>
        <w:tc>
          <w:tcPr>
            <w:tcW w:w="1523" w:type="dxa"/>
            <w:vAlign w:val="center"/>
          </w:tcPr>
          <w:p w:rsidR="00E952DA" w:rsidRPr="00E47678" w:rsidRDefault="00E952DA" w:rsidP="00E47678">
            <w:pPr>
              <w:rPr>
                <w:i/>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3.1.1.3 – Obrigações patronais</w:t>
            </w:r>
          </w:p>
        </w:tc>
        <w:tc>
          <w:tcPr>
            <w:tcW w:w="1522" w:type="dxa"/>
            <w:vAlign w:val="center"/>
          </w:tcPr>
          <w:p w:rsidR="00E952DA" w:rsidRPr="00E47678" w:rsidRDefault="00E952DA" w:rsidP="00E47678">
            <w:pPr>
              <w:rPr>
                <w:sz w:val="20"/>
                <w:szCs w:val="20"/>
              </w:rPr>
            </w:pPr>
            <w:r w:rsidRPr="00E47678">
              <w:rPr>
                <w:sz w:val="20"/>
                <w:szCs w:val="20"/>
              </w:rPr>
              <w:t>50.000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3.1.2.0 – Material de consumo</w:t>
            </w:r>
          </w:p>
        </w:tc>
        <w:tc>
          <w:tcPr>
            <w:tcW w:w="1522" w:type="dxa"/>
            <w:vAlign w:val="center"/>
          </w:tcPr>
          <w:p w:rsidR="00E952DA" w:rsidRPr="00E47678" w:rsidRDefault="00E952DA" w:rsidP="00E47678">
            <w:pPr>
              <w:rPr>
                <w:sz w:val="20"/>
                <w:szCs w:val="20"/>
              </w:rPr>
            </w:pPr>
            <w:r w:rsidRPr="00E47678">
              <w:rPr>
                <w:sz w:val="20"/>
                <w:szCs w:val="20"/>
              </w:rPr>
              <w:t>170.000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3.1.3.2 – Outros serviços e encargos</w:t>
            </w:r>
          </w:p>
        </w:tc>
        <w:tc>
          <w:tcPr>
            <w:tcW w:w="1522" w:type="dxa"/>
            <w:vAlign w:val="center"/>
          </w:tcPr>
          <w:p w:rsidR="00E952DA" w:rsidRPr="00E47678" w:rsidRDefault="00E952DA" w:rsidP="00E47678">
            <w:pPr>
              <w:rPr>
                <w:sz w:val="20"/>
                <w:szCs w:val="20"/>
              </w:rPr>
            </w:pPr>
            <w:r w:rsidRPr="00E47678">
              <w:rPr>
                <w:sz w:val="20"/>
                <w:szCs w:val="20"/>
              </w:rPr>
              <w:t>108.000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4.1.2.0 – Equipamentos e material permanente</w:t>
            </w:r>
          </w:p>
        </w:tc>
        <w:tc>
          <w:tcPr>
            <w:tcW w:w="1522" w:type="dxa"/>
            <w:vAlign w:val="center"/>
          </w:tcPr>
          <w:p w:rsidR="00E952DA" w:rsidRPr="00E47678" w:rsidRDefault="00E952DA" w:rsidP="00E47678">
            <w:pPr>
              <w:rPr>
                <w:sz w:val="20"/>
                <w:szCs w:val="20"/>
              </w:rPr>
            </w:pPr>
            <w:r w:rsidRPr="00E47678">
              <w:rPr>
                <w:sz w:val="20"/>
                <w:szCs w:val="20"/>
              </w:rPr>
              <w:t>231.000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tcPr>
          <w:p w:rsidR="00E952DA" w:rsidRPr="00E47678" w:rsidRDefault="00E952DA" w:rsidP="00E952DA">
            <w:pPr>
              <w:jc w:val="both"/>
              <w:rPr>
                <w:sz w:val="20"/>
                <w:szCs w:val="20"/>
              </w:rPr>
            </w:pPr>
          </w:p>
        </w:tc>
        <w:tc>
          <w:tcPr>
            <w:tcW w:w="1522" w:type="dxa"/>
            <w:vAlign w:val="center"/>
          </w:tcPr>
          <w:p w:rsidR="00E952DA" w:rsidRPr="00E47678" w:rsidRDefault="00E952DA" w:rsidP="00E47678">
            <w:pPr>
              <w:rPr>
                <w:sz w:val="20"/>
                <w:szCs w:val="20"/>
              </w:rPr>
            </w:pPr>
          </w:p>
        </w:tc>
        <w:tc>
          <w:tcPr>
            <w:tcW w:w="1523" w:type="dxa"/>
            <w:vAlign w:val="center"/>
          </w:tcPr>
          <w:p w:rsidR="00E952DA" w:rsidRPr="00E47678" w:rsidRDefault="00FD7BEC" w:rsidP="00E47678">
            <w:pPr>
              <w:rPr>
                <w:sz w:val="20"/>
                <w:szCs w:val="20"/>
              </w:rPr>
            </w:pPr>
            <w:r>
              <w:rPr>
                <w:sz w:val="20"/>
                <w:szCs w:val="20"/>
              </w:rPr>
              <w:t>559.000</w:t>
            </w:r>
          </w:p>
        </w:tc>
      </w:tr>
      <w:tr w:rsidR="00E952DA" w:rsidRPr="00E47678" w:rsidTr="00E47678">
        <w:trPr>
          <w:jc w:val="center"/>
        </w:trPr>
        <w:tc>
          <w:tcPr>
            <w:tcW w:w="6166" w:type="dxa"/>
            <w:vAlign w:val="center"/>
          </w:tcPr>
          <w:p w:rsidR="00E952DA" w:rsidRPr="00E47678" w:rsidRDefault="00E952DA" w:rsidP="00E47678">
            <w:pPr>
              <w:rPr>
                <w:i/>
                <w:sz w:val="20"/>
                <w:szCs w:val="20"/>
              </w:rPr>
            </w:pPr>
            <w:proofErr w:type="gramStart"/>
            <w:r w:rsidRPr="00E47678">
              <w:rPr>
                <w:i/>
                <w:sz w:val="20"/>
                <w:szCs w:val="20"/>
              </w:rPr>
              <w:t>04.00 – Departamento</w:t>
            </w:r>
            <w:proofErr w:type="gramEnd"/>
            <w:r w:rsidRPr="00E47678">
              <w:rPr>
                <w:i/>
                <w:sz w:val="20"/>
                <w:szCs w:val="20"/>
              </w:rPr>
              <w:t xml:space="preserve"> de Obras e Serviços Urbanos</w:t>
            </w:r>
          </w:p>
        </w:tc>
        <w:tc>
          <w:tcPr>
            <w:tcW w:w="1522" w:type="dxa"/>
            <w:vAlign w:val="center"/>
          </w:tcPr>
          <w:p w:rsidR="00E952DA" w:rsidRPr="00E47678" w:rsidRDefault="00E952DA" w:rsidP="00E47678">
            <w:pPr>
              <w:rPr>
                <w:i/>
                <w:sz w:val="20"/>
                <w:szCs w:val="20"/>
              </w:rPr>
            </w:pPr>
          </w:p>
        </w:tc>
        <w:tc>
          <w:tcPr>
            <w:tcW w:w="1523" w:type="dxa"/>
            <w:vAlign w:val="center"/>
          </w:tcPr>
          <w:p w:rsidR="00E952DA" w:rsidRPr="00E47678" w:rsidRDefault="00E952DA" w:rsidP="00E47678">
            <w:pPr>
              <w:rPr>
                <w:i/>
                <w:sz w:val="20"/>
                <w:szCs w:val="20"/>
              </w:rPr>
            </w:pPr>
          </w:p>
        </w:tc>
      </w:tr>
      <w:tr w:rsidR="00E952DA" w:rsidRPr="00E47678" w:rsidTr="00E47678">
        <w:trPr>
          <w:jc w:val="center"/>
        </w:trPr>
        <w:tc>
          <w:tcPr>
            <w:tcW w:w="6166" w:type="dxa"/>
            <w:vAlign w:val="center"/>
          </w:tcPr>
          <w:p w:rsidR="00E952DA" w:rsidRPr="00E47678" w:rsidRDefault="00E952DA" w:rsidP="00E47678">
            <w:pPr>
              <w:rPr>
                <w:i/>
                <w:sz w:val="20"/>
                <w:szCs w:val="20"/>
              </w:rPr>
            </w:pPr>
            <w:proofErr w:type="gramStart"/>
            <w:r w:rsidRPr="00E47678">
              <w:rPr>
                <w:i/>
                <w:sz w:val="20"/>
                <w:szCs w:val="20"/>
              </w:rPr>
              <w:t>04.01 – Setor</w:t>
            </w:r>
            <w:proofErr w:type="gramEnd"/>
            <w:r w:rsidRPr="00E47678">
              <w:rPr>
                <w:i/>
                <w:sz w:val="20"/>
                <w:szCs w:val="20"/>
              </w:rPr>
              <w:t xml:space="preserve"> de Serviços Urbanos</w:t>
            </w:r>
          </w:p>
        </w:tc>
        <w:tc>
          <w:tcPr>
            <w:tcW w:w="1522" w:type="dxa"/>
            <w:vAlign w:val="center"/>
          </w:tcPr>
          <w:p w:rsidR="00E952DA" w:rsidRPr="00E47678" w:rsidRDefault="00E952DA" w:rsidP="00E47678">
            <w:pPr>
              <w:rPr>
                <w:i/>
                <w:sz w:val="20"/>
                <w:szCs w:val="20"/>
              </w:rPr>
            </w:pPr>
          </w:p>
        </w:tc>
        <w:tc>
          <w:tcPr>
            <w:tcW w:w="1523" w:type="dxa"/>
            <w:vAlign w:val="center"/>
          </w:tcPr>
          <w:p w:rsidR="00E952DA" w:rsidRPr="00E47678" w:rsidRDefault="00E952DA" w:rsidP="00E47678">
            <w:pPr>
              <w:rPr>
                <w:i/>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3.1.1.3 – Obrigações patronais</w:t>
            </w:r>
          </w:p>
        </w:tc>
        <w:tc>
          <w:tcPr>
            <w:tcW w:w="1522" w:type="dxa"/>
            <w:vAlign w:val="center"/>
          </w:tcPr>
          <w:p w:rsidR="00E952DA" w:rsidRPr="00E47678" w:rsidRDefault="00E952DA" w:rsidP="00E47678">
            <w:pPr>
              <w:rPr>
                <w:sz w:val="20"/>
                <w:szCs w:val="20"/>
              </w:rPr>
            </w:pPr>
            <w:r w:rsidRPr="00E47678">
              <w:rPr>
                <w:sz w:val="20"/>
                <w:szCs w:val="20"/>
              </w:rPr>
              <w:t>50.000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3.1.2.0 – Material de consumo</w:t>
            </w:r>
          </w:p>
        </w:tc>
        <w:tc>
          <w:tcPr>
            <w:tcW w:w="1522" w:type="dxa"/>
            <w:vAlign w:val="center"/>
          </w:tcPr>
          <w:p w:rsidR="00E952DA" w:rsidRPr="00E47678" w:rsidRDefault="00E952DA" w:rsidP="00E47678">
            <w:pPr>
              <w:rPr>
                <w:sz w:val="20"/>
                <w:szCs w:val="20"/>
              </w:rPr>
            </w:pPr>
            <w:r w:rsidRPr="00E47678">
              <w:rPr>
                <w:sz w:val="20"/>
                <w:szCs w:val="20"/>
              </w:rPr>
              <w:t>274.000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4.1.2.0 – Equipamentos e material permanente</w:t>
            </w:r>
          </w:p>
        </w:tc>
        <w:tc>
          <w:tcPr>
            <w:tcW w:w="1522" w:type="dxa"/>
            <w:vAlign w:val="center"/>
          </w:tcPr>
          <w:p w:rsidR="00E952DA" w:rsidRPr="00E47678" w:rsidRDefault="00E952DA" w:rsidP="00E47678">
            <w:pPr>
              <w:rPr>
                <w:sz w:val="20"/>
                <w:szCs w:val="20"/>
              </w:rPr>
            </w:pPr>
            <w:r w:rsidRPr="00E47678">
              <w:rPr>
                <w:sz w:val="20"/>
                <w:szCs w:val="20"/>
              </w:rPr>
              <w:t>100.000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tcPr>
          <w:p w:rsidR="00E952DA" w:rsidRPr="00E47678" w:rsidRDefault="00E952DA" w:rsidP="00E952DA">
            <w:pPr>
              <w:jc w:val="both"/>
              <w:rPr>
                <w:sz w:val="20"/>
                <w:szCs w:val="20"/>
              </w:rPr>
            </w:pPr>
          </w:p>
        </w:tc>
        <w:tc>
          <w:tcPr>
            <w:tcW w:w="1522" w:type="dxa"/>
            <w:vAlign w:val="center"/>
          </w:tcPr>
          <w:p w:rsidR="00E952DA" w:rsidRPr="00E47678" w:rsidRDefault="00E952DA" w:rsidP="00E47678">
            <w:pPr>
              <w:rPr>
                <w:sz w:val="20"/>
                <w:szCs w:val="20"/>
              </w:rPr>
            </w:pPr>
          </w:p>
        </w:tc>
        <w:tc>
          <w:tcPr>
            <w:tcW w:w="1523" w:type="dxa"/>
            <w:vAlign w:val="center"/>
          </w:tcPr>
          <w:p w:rsidR="00E952DA" w:rsidRPr="00E47678" w:rsidRDefault="00FD7BEC" w:rsidP="00E47678">
            <w:pPr>
              <w:rPr>
                <w:sz w:val="20"/>
                <w:szCs w:val="20"/>
              </w:rPr>
            </w:pPr>
            <w:r>
              <w:rPr>
                <w:sz w:val="20"/>
                <w:szCs w:val="20"/>
              </w:rPr>
              <w:t>424.000</w:t>
            </w:r>
          </w:p>
        </w:tc>
      </w:tr>
      <w:tr w:rsidR="00E952DA" w:rsidRPr="00E47678" w:rsidTr="00E47678">
        <w:trPr>
          <w:jc w:val="center"/>
        </w:trPr>
        <w:tc>
          <w:tcPr>
            <w:tcW w:w="6166" w:type="dxa"/>
            <w:vAlign w:val="center"/>
          </w:tcPr>
          <w:p w:rsidR="00E952DA" w:rsidRPr="00E47678" w:rsidRDefault="00E952DA" w:rsidP="00E47678">
            <w:pPr>
              <w:rPr>
                <w:i/>
                <w:sz w:val="20"/>
                <w:szCs w:val="20"/>
              </w:rPr>
            </w:pPr>
            <w:proofErr w:type="gramStart"/>
            <w:r w:rsidRPr="00E47678">
              <w:rPr>
                <w:i/>
                <w:sz w:val="20"/>
                <w:szCs w:val="20"/>
              </w:rPr>
              <w:t>04.02 – Setor</w:t>
            </w:r>
            <w:proofErr w:type="gramEnd"/>
            <w:r w:rsidRPr="00E47678">
              <w:rPr>
                <w:i/>
                <w:sz w:val="20"/>
                <w:szCs w:val="20"/>
              </w:rPr>
              <w:t xml:space="preserve"> Municipal de Estradas de Rodagem</w:t>
            </w:r>
          </w:p>
        </w:tc>
        <w:tc>
          <w:tcPr>
            <w:tcW w:w="1522" w:type="dxa"/>
            <w:vAlign w:val="center"/>
          </w:tcPr>
          <w:p w:rsidR="00E952DA" w:rsidRPr="00E47678" w:rsidRDefault="00E952DA" w:rsidP="00E47678">
            <w:pPr>
              <w:rPr>
                <w:i/>
                <w:sz w:val="20"/>
                <w:szCs w:val="20"/>
              </w:rPr>
            </w:pPr>
          </w:p>
        </w:tc>
        <w:tc>
          <w:tcPr>
            <w:tcW w:w="1523" w:type="dxa"/>
            <w:vAlign w:val="center"/>
          </w:tcPr>
          <w:p w:rsidR="00E952DA" w:rsidRPr="00E47678" w:rsidRDefault="00E952DA" w:rsidP="00E47678">
            <w:pPr>
              <w:rPr>
                <w:i/>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3.1.3.1 – Remuneração de serviços pessoais</w:t>
            </w:r>
          </w:p>
        </w:tc>
        <w:tc>
          <w:tcPr>
            <w:tcW w:w="1522" w:type="dxa"/>
            <w:vAlign w:val="center"/>
          </w:tcPr>
          <w:p w:rsidR="00E952DA" w:rsidRPr="00E47678" w:rsidRDefault="00E952DA" w:rsidP="00E47678">
            <w:pPr>
              <w:rPr>
                <w:sz w:val="20"/>
                <w:szCs w:val="20"/>
              </w:rPr>
            </w:pPr>
            <w:r w:rsidRPr="00E47678">
              <w:rPr>
                <w:sz w:val="20"/>
                <w:szCs w:val="20"/>
              </w:rPr>
              <w:t>500.000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3.2.5.3 – Salário-família</w:t>
            </w:r>
          </w:p>
        </w:tc>
        <w:tc>
          <w:tcPr>
            <w:tcW w:w="1522" w:type="dxa"/>
            <w:vAlign w:val="center"/>
          </w:tcPr>
          <w:p w:rsidR="00E952DA" w:rsidRPr="00E47678" w:rsidRDefault="00E952DA" w:rsidP="00E47678">
            <w:pPr>
              <w:rPr>
                <w:sz w:val="20"/>
                <w:szCs w:val="20"/>
              </w:rPr>
            </w:pPr>
            <w:r w:rsidRPr="00E47678">
              <w:rPr>
                <w:sz w:val="20"/>
                <w:szCs w:val="20"/>
              </w:rPr>
              <w:t>10.000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4.1.2.0 – Equipamentos e material permanente</w:t>
            </w:r>
          </w:p>
        </w:tc>
        <w:tc>
          <w:tcPr>
            <w:tcW w:w="1522" w:type="dxa"/>
            <w:vAlign w:val="center"/>
          </w:tcPr>
          <w:p w:rsidR="00E952DA" w:rsidRPr="00E47678" w:rsidRDefault="00E952DA" w:rsidP="00E47678">
            <w:pPr>
              <w:rPr>
                <w:sz w:val="20"/>
                <w:szCs w:val="20"/>
              </w:rPr>
            </w:pPr>
            <w:r w:rsidRPr="00E47678">
              <w:rPr>
                <w:sz w:val="20"/>
                <w:szCs w:val="20"/>
              </w:rPr>
              <w:t>321.000</w:t>
            </w:r>
          </w:p>
        </w:tc>
        <w:tc>
          <w:tcPr>
            <w:tcW w:w="1523" w:type="dxa"/>
            <w:vAlign w:val="center"/>
          </w:tcPr>
          <w:p w:rsidR="00E952DA" w:rsidRPr="00E47678" w:rsidRDefault="00E952DA" w:rsidP="00E47678">
            <w:pPr>
              <w:rPr>
                <w:sz w:val="20"/>
                <w:szCs w:val="20"/>
              </w:rPr>
            </w:pPr>
          </w:p>
        </w:tc>
      </w:tr>
      <w:tr w:rsidR="00E952DA" w:rsidRPr="00E47678" w:rsidTr="00E47678">
        <w:trPr>
          <w:jc w:val="center"/>
        </w:trPr>
        <w:tc>
          <w:tcPr>
            <w:tcW w:w="6166" w:type="dxa"/>
          </w:tcPr>
          <w:p w:rsidR="00E952DA" w:rsidRPr="00E47678" w:rsidRDefault="00E952DA" w:rsidP="00E952DA">
            <w:pPr>
              <w:jc w:val="both"/>
              <w:rPr>
                <w:sz w:val="20"/>
                <w:szCs w:val="20"/>
              </w:rPr>
            </w:pPr>
          </w:p>
        </w:tc>
        <w:tc>
          <w:tcPr>
            <w:tcW w:w="1522" w:type="dxa"/>
            <w:vAlign w:val="center"/>
          </w:tcPr>
          <w:p w:rsidR="00E952DA" w:rsidRPr="00E47678" w:rsidRDefault="00E952DA" w:rsidP="00E47678">
            <w:pPr>
              <w:rPr>
                <w:sz w:val="20"/>
                <w:szCs w:val="20"/>
              </w:rPr>
            </w:pPr>
          </w:p>
        </w:tc>
        <w:tc>
          <w:tcPr>
            <w:tcW w:w="1523" w:type="dxa"/>
            <w:vAlign w:val="center"/>
          </w:tcPr>
          <w:p w:rsidR="00E952DA" w:rsidRPr="00E47678" w:rsidRDefault="00FD7BEC" w:rsidP="00E47678">
            <w:pPr>
              <w:rPr>
                <w:sz w:val="20"/>
                <w:szCs w:val="20"/>
              </w:rPr>
            </w:pPr>
            <w:r>
              <w:rPr>
                <w:sz w:val="20"/>
                <w:szCs w:val="20"/>
              </w:rPr>
              <w:t>831.000</w:t>
            </w:r>
          </w:p>
        </w:tc>
      </w:tr>
      <w:tr w:rsidR="00E952DA" w:rsidRPr="00E47678" w:rsidTr="00E47678">
        <w:trPr>
          <w:jc w:val="center"/>
        </w:trPr>
        <w:tc>
          <w:tcPr>
            <w:tcW w:w="6166" w:type="dxa"/>
            <w:vAlign w:val="center"/>
          </w:tcPr>
          <w:p w:rsidR="00E952DA" w:rsidRPr="00E47678" w:rsidRDefault="00E952DA" w:rsidP="00E47678">
            <w:pPr>
              <w:rPr>
                <w:i/>
                <w:sz w:val="20"/>
                <w:szCs w:val="20"/>
              </w:rPr>
            </w:pPr>
            <w:proofErr w:type="gramStart"/>
            <w:r w:rsidRPr="00E47678">
              <w:rPr>
                <w:i/>
                <w:sz w:val="20"/>
                <w:szCs w:val="20"/>
              </w:rPr>
              <w:t>05.00 – Departamento</w:t>
            </w:r>
            <w:proofErr w:type="gramEnd"/>
            <w:r w:rsidRPr="00E47678">
              <w:rPr>
                <w:i/>
                <w:sz w:val="20"/>
                <w:szCs w:val="20"/>
              </w:rPr>
              <w:t xml:space="preserve"> de Educação, Saúde e Assistência Social</w:t>
            </w:r>
          </w:p>
        </w:tc>
        <w:tc>
          <w:tcPr>
            <w:tcW w:w="1522" w:type="dxa"/>
            <w:vAlign w:val="center"/>
          </w:tcPr>
          <w:p w:rsidR="00E952DA" w:rsidRPr="00E47678" w:rsidRDefault="00E952DA" w:rsidP="00E47678">
            <w:pPr>
              <w:rPr>
                <w:i/>
                <w:sz w:val="20"/>
                <w:szCs w:val="20"/>
              </w:rPr>
            </w:pPr>
          </w:p>
        </w:tc>
        <w:tc>
          <w:tcPr>
            <w:tcW w:w="1523" w:type="dxa"/>
            <w:vAlign w:val="center"/>
          </w:tcPr>
          <w:p w:rsidR="00E952DA" w:rsidRPr="00E47678" w:rsidRDefault="00E952DA" w:rsidP="00E47678">
            <w:pPr>
              <w:rPr>
                <w:i/>
                <w:sz w:val="20"/>
                <w:szCs w:val="20"/>
              </w:rPr>
            </w:pPr>
          </w:p>
        </w:tc>
      </w:tr>
      <w:tr w:rsidR="00E952DA" w:rsidRPr="00E47678" w:rsidTr="00E47678">
        <w:trPr>
          <w:jc w:val="center"/>
        </w:trPr>
        <w:tc>
          <w:tcPr>
            <w:tcW w:w="6166" w:type="dxa"/>
            <w:vAlign w:val="center"/>
          </w:tcPr>
          <w:p w:rsidR="00E952DA" w:rsidRPr="00E47678" w:rsidRDefault="00E952DA" w:rsidP="00E47678">
            <w:pPr>
              <w:rPr>
                <w:i/>
                <w:sz w:val="20"/>
                <w:szCs w:val="20"/>
              </w:rPr>
            </w:pPr>
            <w:proofErr w:type="gramStart"/>
            <w:r w:rsidRPr="00E47678">
              <w:rPr>
                <w:i/>
                <w:sz w:val="20"/>
                <w:szCs w:val="20"/>
              </w:rPr>
              <w:t>05.01 – Setor</w:t>
            </w:r>
            <w:proofErr w:type="gramEnd"/>
            <w:r w:rsidRPr="00E47678">
              <w:rPr>
                <w:i/>
                <w:sz w:val="20"/>
                <w:szCs w:val="20"/>
              </w:rPr>
              <w:t xml:space="preserve"> de Educação, Cultura e Recreação</w:t>
            </w:r>
          </w:p>
        </w:tc>
        <w:tc>
          <w:tcPr>
            <w:tcW w:w="1522" w:type="dxa"/>
            <w:vAlign w:val="center"/>
          </w:tcPr>
          <w:p w:rsidR="00E952DA" w:rsidRPr="00E47678" w:rsidRDefault="00E952DA" w:rsidP="00E47678">
            <w:pPr>
              <w:rPr>
                <w:i/>
                <w:sz w:val="20"/>
                <w:szCs w:val="20"/>
              </w:rPr>
            </w:pPr>
          </w:p>
        </w:tc>
        <w:tc>
          <w:tcPr>
            <w:tcW w:w="1523" w:type="dxa"/>
            <w:vAlign w:val="center"/>
          </w:tcPr>
          <w:p w:rsidR="00E952DA" w:rsidRPr="00E47678" w:rsidRDefault="00E952DA" w:rsidP="00E47678">
            <w:pPr>
              <w:rPr>
                <w:i/>
                <w:sz w:val="20"/>
                <w:szCs w:val="20"/>
              </w:rPr>
            </w:pPr>
          </w:p>
        </w:tc>
      </w:tr>
      <w:tr w:rsidR="00E952DA" w:rsidRPr="00E47678" w:rsidTr="00E47678">
        <w:trPr>
          <w:jc w:val="center"/>
        </w:trPr>
        <w:tc>
          <w:tcPr>
            <w:tcW w:w="6166" w:type="dxa"/>
            <w:vAlign w:val="center"/>
          </w:tcPr>
          <w:p w:rsidR="00E952DA" w:rsidRPr="00E47678" w:rsidRDefault="00E952DA" w:rsidP="00E47678">
            <w:pPr>
              <w:jc w:val="left"/>
              <w:rPr>
                <w:sz w:val="20"/>
                <w:szCs w:val="20"/>
              </w:rPr>
            </w:pPr>
            <w:r w:rsidRPr="00E47678">
              <w:rPr>
                <w:sz w:val="20"/>
                <w:szCs w:val="20"/>
              </w:rPr>
              <w:t>3.2.2.4 – Transferências Multigovernamentais</w:t>
            </w:r>
          </w:p>
        </w:tc>
        <w:tc>
          <w:tcPr>
            <w:tcW w:w="1522" w:type="dxa"/>
            <w:vAlign w:val="center"/>
          </w:tcPr>
          <w:p w:rsidR="00E952DA" w:rsidRPr="00E47678" w:rsidRDefault="00E952DA" w:rsidP="00E47678">
            <w:pPr>
              <w:rPr>
                <w:sz w:val="20"/>
                <w:szCs w:val="20"/>
              </w:rPr>
            </w:pPr>
            <w:r w:rsidRPr="00E47678">
              <w:rPr>
                <w:sz w:val="20"/>
                <w:szCs w:val="20"/>
              </w:rPr>
              <w:t>15.000</w:t>
            </w:r>
          </w:p>
        </w:tc>
        <w:tc>
          <w:tcPr>
            <w:tcW w:w="1523" w:type="dxa"/>
            <w:vAlign w:val="center"/>
          </w:tcPr>
          <w:p w:rsidR="00E952DA" w:rsidRPr="00E47678" w:rsidRDefault="00E952DA" w:rsidP="00E47678">
            <w:pPr>
              <w:rPr>
                <w:sz w:val="20"/>
                <w:szCs w:val="20"/>
              </w:rPr>
            </w:pPr>
          </w:p>
        </w:tc>
      </w:tr>
      <w:tr w:rsidR="00153018" w:rsidRPr="00E47678" w:rsidTr="00E47678">
        <w:trPr>
          <w:jc w:val="center"/>
        </w:trPr>
        <w:tc>
          <w:tcPr>
            <w:tcW w:w="6166" w:type="dxa"/>
            <w:vAlign w:val="center"/>
          </w:tcPr>
          <w:p w:rsidR="00153018" w:rsidRPr="00E47678" w:rsidRDefault="00153018" w:rsidP="00E47678">
            <w:pPr>
              <w:jc w:val="left"/>
              <w:rPr>
                <w:sz w:val="20"/>
                <w:szCs w:val="20"/>
              </w:rPr>
            </w:pPr>
            <w:r w:rsidRPr="00E47678">
              <w:rPr>
                <w:sz w:val="20"/>
                <w:szCs w:val="20"/>
              </w:rPr>
              <w:t>3.2.3.1 – Subvenções sociais</w:t>
            </w:r>
          </w:p>
        </w:tc>
        <w:tc>
          <w:tcPr>
            <w:tcW w:w="1522" w:type="dxa"/>
            <w:vAlign w:val="center"/>
          </w:tcPr>
          <w:p w:rsidR="00153018" w:rsidRPr="00E47678" w:rsidRDefault="00153018" w:rsidP="00E47678">
            <w:pPr>
              <w:rPr>
                <w:sz w:val="20"/>
                <w:szCs w:val="20"/>
              </w:rPr>
            </w:pPr>
            <w:r w:rsidRPr="00E47678">
              <w:rPr>
                <w:sz w:val="20"/>
                <w:szCs w:val="20"/>
              </w:rPr>
              <w:t>10.000</w:t>
            </w:r>
          </w:p>
        </w:tc>
        <w:tc>
          <w:tcPr>
            <w:tcW w:w="1523" w:type="dxa"/>
            <w:vAlign w:val="center"/>
          </w:tcPr>
          <w:p w:rsidR="00153018" w:rsidRPr="00E47678" w:rsidRDefault="00153018" w:rsidP="00E47678">
            <w:pPr>
              <w:rPr>
                <w:sz w:val="20"/>
                <w:szCs w:val="20"/>
              </w:rPr>
            </w:pPr>
          </w:p>
        </w:tc>
      </w:tr>
      <w:tr w:rsidR="00153018" w:rsidRPr="00E47678" w:rsidTr="00E47678">
        <w:trPr>
          <w:jc w:val="center"/>
        </w:trPr>
        <w:tc>
          <w:tcPr>
            <w:tcW w:w="6166" w:type="dxa"/>
          </w:tcPr>
          <w:p w:rsidR="00153018" w:rsidRPr="00E47678" w:rsidRDefault="00153018" w:rsidP="00E952DA">
            <w:pPr>
              <w:jc w:val="both"/>
              <w:rPr>
                <w:sz w:val="20"/>
                <w:szCs w:val="20"/>
              </w:rPr>
            </w:pPr>
            <w:r w:rsidRPr="00E47678">
              <w:rPr>
                <w:sz w:val="20"/>
                <w:szCs w:val="20"/>
              </w:rPr>
              <w:t>4.1.2.0 – Equipamentos e material permanente</w:t>
            </w:r>
          </w:p>
        </w:tc>
        <w:tc>
          <w:tcPr>
            <w:tcW w:w="1522" w:type="dxa"/>
            <w:vAlign w:val="center"/>
          </w:tcPr>
          <w:p w:rsidR="00153018" w:rsidRPr="00E47678" w:rsidRDefault="00153018" w:rsidP="00E47678">
            <w:pPr>
              <w:rPr>
                <w:sz w:val="20"/>
                <w:szCs w:val="20"/>
              </w:rPr>
            </w:pPr>
            <w:r w:rsidRPr="00E47678">
              <w:rPr>
                <w:sz w:val="20"/>
                <w:szCs w:val="20"/>
              </w:rPr>
              <w:t>410.000</w:t>
            </w:r>
          </w:p>
        </w:tc>
        <w:tc>
          <w:tcPr>
            <w:tcW w:w="1523" w:type="dxa"/>
            <w:vAlign w:val="center"/>
          </w:tcPr>
          <w:p w:rsidR="00153018" w:rsidRPr="00E47678" w:rsidRDefault="00153018" w:rsidP="00E47678">
            <w:pPr>
              <w:rPr>
                <w:sz w:val="20"/>
                <w:szCs w:val="20"/>
              </w:rPr>
            </w:pPr>
          </w:p>
        </w:tc>
      </w:tr>
      <w:tr w:rsidR="00FD7BEC" w:rsidRPr="00E47678" w:rsidTr="00E47678">
        <w:trPr>
          <w:jc w:val="center"/>
        </w:trPr>
        <w:tc>
          <w:tcPr>
            <w:tcW w:w="6166" w:type="dxa"/>
          </w:tcPr>
          <w:p w:rsidR="00FD7BEC" w:rsidRPr="00E47678" w:rsidRDefault="00FD7BEC" w:rsidP="00E952DA">
            <w:pPr>
              <w:jc w:val="both"/>
              <w:rPr>
                <w:sz w:val="20"/>
                <w:szCs w:val="20"/>
              </w:rPr>
            </w:pPr>
          </w:p>
        </w:tc>
        <w:tc>
          <w:tcPr>
            <w:tcW w:w="1522" w:type="dxa"/>
            <w:vAlign w:val="center"/>
          </w:tcPr>
          <w:p w:rsidR="00FD7BEC" w:rsidRPr="00E47678" w:rsidRDefault="00FD7BEC" w:rsidP="00E47678">
            <w:pPr>
              <w:rPr>
                <w:sz w:val="20"/>
                <w:szCs w:val="20"/>
              </w:rPr>
            </w:pPr>
          </w:p>
        </w:tc>
        <w:tc>
          <w:tcPr>
            <w:tcW w:w="1523" w:type="dxa"/>
            <w:vAlign w:val="center"/>
          </w:tcPr>
          <w:p w:rsidR="00FD7BEC" w:rsidRPr="00E47678" w:rsidRDefault="00FD7BEC" w:rsidP="00E47678">
            <w:pPr>
              <w:rPr>
                <w:sz w:val="20"/>
                <w:szCs w:val="20"/>
              </w:rPr>
            </w:pPr>
            <w:r>
              <w:rPr>
                <w:sz w:val="20"/>
                <w:szCs w:val="20"/>
              </w:rPr>
              <w:t>435.000</w:t>
            </w:r>
          </w:p>
        </w:tc>
      </w:tr>
      <w:tr w:rsidR="00153018" w:rsidRPr="00E47678" w:rsidTr="00E47678">
        <w:trPr>
          <w:jc w:val="center"/>
        </w:trPr>
        <w:tc>
          <w:tcPr>
            <w:tcW w:w="6166" w:type="dxa"/>
            <w:vAlign w:val="center"/>
          </w:tcPr>
          <w:p w:rsidR="00153018" w:rsidRPr="00E47678" w:rsidRDefault="00153018" w:rsidP="00E47678">
            <w:pPr>
              <w:rPr>
                <w:i/>
                <w:sz w:val="20"/>
                <w:szCs w:val="20"/>
              </w:rPr>
            </w:pPr>
            <w:proofErr w:type="gramStart"/>
            <w:r w:rsidRPr="00E47678">
              <w:rPr>
                <w:i/>
                <w:sz w:val="20"/>
                <w:szCs w:val="20"/>
              </w:rPr>
              <w:t>05.02 – Setor</w:t>
            </w:r>
            <w:proofErr w:type="gramEnd"/>
            <w:r w:rsidRPr="00E47678">
              <w:rPr>
                <w:i/>
                <w:sz w:val="20"/>
                <w:szCs w:val="20"/>
              </w:rPr>
              <w:t xml:space="preserve"> de Saúde e Assistência Social</w:t>
            </w:r>
          </w:p>
        </w:tc>
        <w:tc>
          <w:tcPr>
            <w:tcW w:w="1522" w:type="dxa"/>
            <w:vAlign w:val="center"/>
          </w:tcPr>
          <w:p w:rsidR="00153018" w:rsidRPr="00E47678" w:rsidRDefault="00153018" w:rsidP="00E47678">
            <w:pPr>
              <w:rPr>
                <w:i/>
                <w:sz w:val="20"/>
                <w:szCs w:val="20"/>
              </w:rPr>
            </w:pPr>
          </w:p>
        </w:tc>
        <w:tc>
          <w:tcPr>
            <w:tcW w:w="1523" w:type="dxa"/>
            <w:vAlign w:val="center"/>
          </w:tcPr>
          <w:p w:rsidR="00153018" w:rsidRPr="00E47678" w:rsidRDefault="00153018" w:rsidP="00E47678">
            <w:pPr>
              <w:rPr>
                <w:i/>
                <w:sz w:val="20"/>
                <w:szCs w:val="20"/>
              </w:rPr>
            </w:pPr>
          </w:p>
        </w:tc>
      </w:tr>
      <w:tr w:rsidR="00153018" w:rsidRPr="00E47678" w:rsidTr="00E47678">
        <w:trPr>
          <w:jc w:val="center"/>
        </w:trPr>
        <w:tc>
          <w:tcPr>
            <w:tcW w:w="6166" w:type="dxa"/>
            <w:vAlign w:val="center"/>
          </w:tcPr>
          <w:p w:rsidR="00153018" w:rsidRPr="00E47678" w:rsidRDefault="00153018" w:rsidP="00E47678">
            <w:pPr>
              <w:jc w:val="left"/>
              <w:rPr>
                <w:sz w:val="20"/>
                <w:szCs w:val="20"/>
              </w:rPr>
            </w:pPr>
            <w:r w:rsidRPr="00E47678">
              <w:rPr>
                <w:sz w:val="20"/>
                <w:szCs w:val="20"/>
              </w:rPr>
              <w:t>3.1.1.1 – Pessoal civil</w:t>
            </w:r>
          </w:p>
        </w:tc>
        <w:tc>
          <w:tcPr>
            <w:tcW w:w="1522" w:type="dxa"/>
            <w:vAlign w:val="center"/>
          </w:tcPr>
          <w:p w:rsidR="00153018" w:rsidRPr="00E47678" w:rsidRDefault="00153018" w:rsidP="00E47678">
            <w:pPr>
              <w:rPr>
                <w:sz w:val="20"/>
                <w:szCs w:val="20"/>
              </w:rPr>
            </w:pPr>
            <w:r w:rsidRPr="00E47678">
              <w:rPr>
                <w:sz w:val="20"/>
                <w:szCs w:val="20"/>
              </w:rPr>
              <w:t>16.000</w:t>
            </w:r>
          </w:p>
        </w:tc>
        <w:tc>
          <w:tcPr>
            <w:tcW w:w="1523" w:type="dxa"/>
            <w:vAlign w:val="center"/>
          </w:tcPr>
          <w:p w:rsidR="00153018" w:rsidRPr="00E47678" w:rsidRDefault="00153018" w:rsidP="00E47678">
            <w:pPr>
              <w:rPr>
                <w:sz w:val="20"/>
                <w:szCs w:val="20"/>
              </w:rPr>
            </w:pPr>
          </w:p>
        </w:tc>
      </w:tr>
      <w:tr w:rsidR="00153018" w:rsidRPr="00E47678" w:rsidTr="00E47678">
        <w:trPr>
          <w:jc w:val="center"/>
        </w:trPr>
        <w:tc>
          <w:tcPr>
            <w:tcW w:w="6166" w:type="dxa"/>
            <w:vAlign w:val="center"/>
          </w:tcPr>
          <w:p w:rsidR="00153018" w:rsidRPr="00E47678" w:rsidRDefault="00153018" w:rsidP="00E47678">
            <w:pPr>
              <w:jc w:val="left"/>
              <w:rPr>
                <w:sz w:val="20"/>
                <w:szCs w:val="20"/>
              </w:rPr>
            </w:pPr>
            <w:r w:rsidRPr="00E47678">
              <w:rPr>
                <w:sz w:val="20"/>
                <w:szCs w:val="20"/>
              </w:rPr>
              <w:t>3.1.1.3 – Obrigações patro</w:t>
            </w:r>
            <w:r w:rsidR="00E47678">
              <w:rPr>
                <w:sz w:val="20"/>
                <w:szCs w:val="20"/>
              </w:rPr>
              <w:t>n</w:t>
            </w:r>
            <w:r w:rsidRPr="00E47678">
              <w:rPr>
                <w:sz w:val="20"/>
                <w:szCs w:val="20"/>
              </w:rPr>
              <w:t>ais</w:t>
            </w:r>
          </w:p>
        </w:tc>
        <w:tc>
          <w:tcPr>
            <w:tcW w:w="1522" w:type="dxa"/>
            <w:vAlign w:val="center"/>
          </w:tcPr>
          <w:p w:rsidR="00153018" w:rsidRPr="00E47678" w:rsidRDefault="00153018" w:rsidP="00E47678">
            <w:pPr>
              <w:rPr>
                <w:sz w:val="20"/>
                <w:szCs w:val="20"/>
              </w:rPr>
            </w:pPr>
            <w:r w:rsidRPr="00E47678">
              <w:rPr>
                <w:sz w:val="20"/>
                <w:szCs w:val="20"/>
              </w:rPr>
              <w:t>5.000</w:t>
            </w:r>
          </w:p>
        </w:tc>
        <w:tc>
          <w:tcPr>
            <w:tcW w:w="1523" w:type="dxa"/>
            <w:vAlign w:val="center"/>
          </w:tcPr>
          <w:p w:rsidR="00153018" w:rsidRPr="00E47678" w:rsidRDefault="00153018" w:rsidP="00E47678">
            <w:pPr>
              <w:rPr>
                <w:sz w:val="20"/>
                <w:szCs w:val="20"/>
              </w:rPr>
            </w:pPr>
          </w:p>
        </w:tc>
      </w:tr>
      <w:tr w:rsidR="00153018" w:rsidRPr="00E47678" w:rsidTr="00E47678">
        <w:trPr>
          <w:jc w:val="center"/>
        </w:trPr>
        <w:tc>
          <w:tcPr>
            <w:tcW w:w="6166" w:type="dxa"/>
            <w:vAlign w:val="center"/>
          </w:tcPr>
          <w:p w:rsidR="00153018" w:rsidRPr="00E47678" w:rsidRDefault="00153018" w:rsidP="00E47678">
            <w:pPr>
              <w:jc w:val="left"/>
              <w:rPr>
                <w:sz w:val="20"/>
                <w:szCs w:val="20"/>
              </w:rPr>
            </w:pPr>
            <w:r w:rsidRPr="00E47678">
              <w:rPr>
                <w:sz w:val="20"/>
                <w:szCs w:val="20"/>
              </w:rPr>
              <w:t xml:space="preserve">3.2.3.1 – </w:t>
            </w:r>
            <w:r w:rsidR="00E47678" w:rsidRPr="00E47678">
              <w:rPr>
                <w:sz w:val="20"/>
                <w:szCs w:val="20"/>
              </w:rPr>
              <w:t>Subvenções</w:t>
            </w:r>
            <w:r w:rsidRPr="00E47678">
              <w:rPr>
                <w:sz w:val="20"/>
                <w:szCs w:val="20"/>
              </w:rPr>
              <w:t xml:space="preserve"> sociais</w:t>
            </w:r>
          </w:p>
        </w:tc>
        <w:tc>
          <w:tcPr>
            <w:tcW w:w="1522" w:type="dxa"/>
            <w:vAlign w:val="center"/>
          </w:tcPr>
          <w:p w:rsidR="00153018" w:rsidRPr="00E47678" w:rsidRDefault="00153018" w:rsidP="00E47678">
            <w:pPr>
              <w:rPr>
                <w:sz w:val="20"/>
                <w:szCs w:val="20"/>
              </w:rPr>
            </w:pPr>
            <w:r w:rsidRPr="00E47678">
              <w:rPr>
                <w:sz w:val="20"/>
                <w:szCs w:val="20"/>
              </w:rPr>
              <w:t>1.000.000</w:t>
            </w:r>
          </w:p>
        </w:tc>
        <w:tc>
          <w:tcPr>
            <w:tcW w:w="1523" w:type="dxa"/>
            <w:vAlign w:val="center"/>
          </w:tcPr>
          <w:p w:rsidR="00153018" w:rsidRPr="00E47678" w:rsidRDefault="00153018" w:rsidP="00E47678">
            <w:pPr>
              <w:rPr>
                <w:sz w:val="20"/>
                <w:szCs w:val="20"/>
              </w:rPr>
            </w:pPr>
          </w:p>
        </w:tc>
      </w:tr>
      <w:tr w:rsidR="00153018" w:rsidRPr="00E47678" w:rsidTr="00E47678">
        <w:trPr>
          <w:jc w:val="center"/>
        </w:trPr>
        <w:tc>
          <w:tcPr>
            <w:tcW w:w="6166" w:type="dxa"/>
          </w:tcPr>
          <w:p w:rsidR="00153018" w:rsidRPr="00E47678" w:rsidRDefault="00153018" w:rsidP="00E952DA">
            <w:pPr>
              <w:jc w:val="both"/>
              <w:rPr>
                <w:sz w:val="20"/>
                <w:szCs w:val="20"/>
              </w:rPr>
            </w:pPr>
          </w:p>
        </w:tc>
        <w:tc>
          <w:tcPr>
            <w:tcW w:w="1522" w:type="dxa"/>
            <w:vAlign w:val="center"/>
          </w:tcPr>
          <w:p w:rsidR="00153018" w:rsidRPr="00E47678" w:rsidRDefault="00153018" w:rsidP="00E47678">
            <w:pPr>
              <w:rPr>
                <w:sz w:val="20"/>
                <w:szCs w:val="20"/>
              </w:rPr>
            </w:pPr>
          </w:p>
        </w:tc>
        <w:tc>
          <w:tcPr>
            <w:tcW w:w="1523" w:type="dxa"/>
            <w:vAlign w:val="center"/>
          </w:tcPr>
          <w:p w:rsidR="00153018" w:rsidRPr="00E47678" w:rsidRDefault="00FD7BEC" w:rsidP="00E47678">
            <w:pPr>
              <w:rPr>
                <w:sz w:val="20"/>
                <w:szCs w:val="20"/>
              </w:rPr>
            </w:pPr>
            <w:r>
              <w:rPr>
                <w:sz w:val="20"/>
                <w:szCs w:val="20"/>
              </w:rPr>
              <w:t>1.021.000</w:t>
            </w:r>
          </w:p>
        </w:tc>
      </w:tr>
      <w:tr w:rsidR="00153018" w:rsidRPr="00E47678" w:rsidTr="00E47678">
        <w:trPr>
          <w:jc w:val="center"/>
        </w:trPr>
        <w:tc>
          <w:tcPr>
            <w:tcW w:w="6166" w:type="dxa"/>
            <w:vAlign w:val="center"/>
          </w:tcPr>
          <w:p w:rsidR="00153018" w:rsidRPr="00E47678" w:rsidRDefault="00153018" w:rsidP="00E47678">
            <w:pPr>
              <w:rPr>
                <w:b/>
                <w:sz w:val="20"/>
                <w:szCs w:val="20"/>
              </w:rPr>
            </w:pPr>
            <w:r w:rsidRPr="00E47678">
              <w:rPr>
                <w:b/>
                <w:sz w:val="20"/>
                <w:szCs w:val="20"/>
              </w:rPr>
              <w:t>TOTAL</w:t>
            </w:r>
          </w:p>
        </w:tc>
        <w:tc>
          <w:tcPr>
            <w:tcW w:w="1522" w:type="dxa"/>
            <w:vAlign w:val="center"/>
          </w:tcPr>
          <w:p w:rsidR="00153018" w:rsidRPr="00E47678" w:rsidRDefault="00153018" w:rsidP="00E47678">
            <w:pPr>
              <w:rPr>
                <w:b/>
                <w:sz w:val="20"/>
                <w:szCs w:val="20"/>
              </w:rPr>
            </w:pPr>
          </w:p>
        </w:tc>
        <w:tc>
          <w:tcPr>
            <w:tcW w:w="1523" w:type="dxa"/>
            <w:vAlign w:val="center"/>
          </w:tcPr>
          <w:p w:rsidR="00153018" w:rsidRPr="00E47678" w:rsidRDefault="00153018" w:rsidP="00E47678">
            <w:pPr>
              <w:rPr>
                <w:b/>
                <w:sz w:val="20"/>
                <w:szCs w:val="20"/>
              </w:rPr>
            </w:pPr>
            <w:r w:rsidRPr="00E47678">
              <w:rPr>
                <w:b/>
                <w:sz w:val="20"/>
                <w:szCs w:val="20"/>
              </w:rPr>
              <w:t>8.191.000</w:t>
            </w:r>
          </w:p>
        </w:tc>
      </w:tr>
    </w:tbl>
    <w:p w:rsidR="00577656" w:rsidRDefault="00577656" w:rsidP="00DE3E64">
      <w:pPr>
        <w:jc w:val="both"/>
      </w:pPr>
    </w:p>
    <w:p w:rsidR="00DE3E64" w:rsidRDefault="00FD7BEC" w:rsidP="00577656">
      <w:pPr>
        <w:ind w:left="1135" w:hanging="851"/>
        <w:jc w:val="both"/>
      </w:pPr>
      <w:r w:rsidRPr="00577656">
        <w:rPr>
          <w:b/>
        </w:rPr>
        <w:t>Art.2º.</w:t>
      </w:r>
      <w:r>
        <w:t xml:space="preserve"> Com a soma das anulações constantes do artigo 1º, fica suplementado o item 9.0.0.0 </w:t>
      </w:r>
      <w:r w:rsidR="00577656">
        <w:t>–</w:t>
      </w:r>
      <w:r>
        <w:t xml:space="preserve"> </w:t>
      </w:r>
      <w:r w:rsidR="00577656">
        <w:t>Reserva de Contingência no valor de Cr$ 8.191.000 (</w:t>
      </w:r>
      <w:proofErr w:type="gramStart"/>
      <w:r w:rsidR="00577656">
        <w:t>oito milhões cento e noventa e um mil</w:t>
      </w:r>
      <w:proofErr w:type="gramEnd"/>
      <w:r w:rsidR="00577656">
        <w:t xml:space="preserve"> cruzeiros).</w:t>
      </w:r>
    </w:p>
    <w:p w:rsidR="00577656" w:rsidRDefault="00577656" w:rsidP="00577656">
      <w:pPr>
        <w:ind w:left="1135" w:hanging="851"/>
        <w:jc w:val="both"/>
      </w:pPr>
      <w:r w:rsidRPr="00577656">
        <w:rPr>
          <w:b/>
        </w:rPr>
        <w:t>Art.3º.</w:t>
      </w:r>
      <w:r>
        <w:t xml:space="preserve"> Esta Lei entrará em vigor na data de sua publicação, revogadas as disposições em contrário.</w:t>
      </w:r>
    </w:p>
    <w:p w:rsidR="00577656" w:rsidRDefault="00577656" w:rsidP="00DE3E64">
      <w:pPr>
        <w:jc w:val="both"/>
      </w:pPr>
    </w:p>
    <w:p w:rsidR="00DE3E64" w:rsidRPr="00B912E4" w:rsidRDefault="00DE3E64" w:rsidP="00DE3E64">
      <w:pPr>
        <w:rPr>
          <w:b/>
        </w:rPr>
      </w:pPr>
      <w:r w:rsidRPr="00B912E4">
        <w:rPr>
          <w:b/>
        </w:rPr>
        <w:t xml:space="preserve">Prefeitura Municipal de Rio dos Cedros, em </w:t>
      </w:r>
      <w:r w:rsidR="00577656">
        <w:rPr>
          <w:b/>
        </w:rPr>
        <w:t>27</w:t>
      </w:r>
      <w:r w:rsidRPr="00B912E4">
        <w:rPr>
          <w:b/>
        </w:rPr>
        <w:t xml:space="preserve"> de </w:t>
      </w:r>
      <w:r>
        <w:rPr>
          <w:b/>
        </w:rPr>
        <w:t>Novembro</w:t>
      </w:r>
      <w:r w:rsidRPr="00B912E4">
        <w:rPr>
          <w:b/>
        </w:rPr>
        <w:t xml:space="preserve"> de 1985.</w:t>
      </w:r>
    </w:p>
    <w:p w:rsidR="00DE3E64" w:rsidRPr="00B912E4" w:rsidRDefault="00DE3E64" w:rsidP="00DE3E64">
      <w:pPr>
        <w:rPr>
          <w:b/>
        </w:rPr>
      </w:pPr>
    </w:p>
    <w:p w:rsidR="00DE3E64" w:rsidRPr="00B912E4" w:rsidRDefault="00DE3E64" w:rsidP="00DE3E64">
      <w:pPr>
        <w:rPr>
          <w:b/>
        </w:rPr>
      </w:pPr>
      <w:r w:rsidRPr="00B912E4">
        <w:rPr>
          <w:b/>
        </w:rPr>
        <w:t>WALMOR BUSARELLO</w:t>
      </w:r>
    </w:p>
    <w:p w:rsidR="00DE3E64" w:rsidRPr="00B912E4" w:rsidRDefault="00DE3E64" w:rsidP="00DE3E64">
      <w:pPr>
        <w:rPr>
          <w:b/>
          <w:u w:val="single"/>
        </w:rPr>
      </w:pPr>
      <w:r w:rsidRPr="00B912E4">
        <w:rPr>
          <w:b/>
          <w:u w:val="single"/>
        </w:rPr>
        <w:t>Prefeito Municipal</w:t>
      </w:r>
    </w:p>
    <w:p w:rsidR="00DE3E64" w:rsidRDefault="00DE3E64" w:rsidP="00DE3E64"/>
    <w:p w:rsidR="00DE3E64" w:rsidRDefault="00DE3E64" w:rsidP="00DE3E64">
      <w:r>
        <w:t>A presente Lei foi devidamente registrada e publicada em local de costume</w:t>
      </w:r>
      <w:r w:rsidR="00577656">
        <w:t xml:space="preserve"> pela secretaria</w:t>
      </w:r>
      <w:r>
        <w:t xml:space="preserve">, </w:t>
      </w:r>
      <w:r w:rsidR="00577656">
        <w:t>em 27</w:t>
      </w:r>
      <w:r>
        <w:t xml:space="preserve"> de Novembro de 1985.</w:t>
      </w:r>
    </w:p>
    <w:p w:rsidR="00DE3E64" w:rsidRDefault="00DE3E64" w:rsidP="00DE3E64"/>
    <w:p w:rsidR="00DE3E64" w:rsidRPr="00B912E4" w:rsidRDefault="00DE3E64" w:rsidP="00DE3E64">
      <w:pPr>
        <w:rPr>
          <w:b/>
        </w:rPr>
      </w:pPr>
      <w:r w:rsidRPr="00B912E4">
        <w:rPr>
          <w:b/>
        </w:rPr>
        <w:t>ANTÔNIO MATTEDI</w:t>
      </w:r>
    </w:p>
    <w:p w:rsidR="00DE3E64" w:rsidRPr="00B912E4" w:rsidRDefault="00DE3E64" w:rsidP="00DE3E64">
      <w:pPr>
        <w:rPr>
          <w:b/>
          <w:u w:val="single"/>
        </w:rPr>
      </w:pPr>
      <w:r w:rsidRPr="00B912E4">
        <w:rPr>
          <w:b/>
          <w:u w:val="single"/>
        </w:rPr>
        <w:t>Secretário Geral</w:t>
      </w:r>
    </w:p>
    <w:p w:rsidR="00DE3E64" w:rsidRDefault="00DE3E64"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C81082">
      <w:pPr>
        <w:rPr>
          <w:b/>
          <w:u w:val="single"/>
        </w:rPr>
      </w:pPr>
    </w:p>
    <w:p w:rsidR="00624D1E" w:rsidRDefault="00624D1E" w:rsidP="00624D1E">
      <w:pPr>
        <w:ind w:left="1134"/>
        <w:jc w:val="both"/>
        <w:rPr>
          <w:b/>
        </w:rPr>
      </w:pPr>
      <w:r>
        <w:rPr>
          <w:b/>
        </w:rPr>
        <w:lastRenderedPageBreak/>
        <w:t>LEI Nº 309, DE 27 DE NOVEMBRO DE 1985.</w:t>
      </w:r>
    </w:p>
    <w:p w:rsidR="00624D1E" w:rsidRDefault="00624D1E" w:rsidP="00624D1E">
      <w:pPr>
        <w:ind w:left="1134"/>
        <w:jc w:val="both"/>
        <w:rPr>
          <w:b/>
        </w:rPr>
      </w:pPr>
    </w:p>
    <w:p w:rsidR="00624D1E" w:rsidRDefault="00624D1E" w:rsidP="00624D1E">
      <w:pPr>
        <w:ind w:left="1134"/>
        <w:jc w:val="both"/>
        <w:rPr>
          <w:b/>
        </w:rPr>
      </w:pPr>
      <w:r>
        <w:rPr>
          <w:b/>
        </w:rPr>
        <w:t>AUTORIZA O PODER EXECUTIVO MUNICIPAL A FIRMAR CONVÊNIO COM O GOVERNO DO ESTADO DE SANTA CATARINA E DÁ OUTRAS PROVIDÊNCIAS:</w:t>
      </w:r>
    </w:p>
    <w:p w:rsidR="00624D1E" w:rsidRDefault="00624D1E" w:rsidP="00624D1E">
      <w:pPr>
        <w:ind w:left="1134"/>
        <w:jc w:val="both"/>
        <w:rPr>
          <w:b/>
        </w:rPr>
      </w:pPr>
    </w:p>
    <w:p w:rsidR="00624D1E" w:rsidRDefault="00624D1E" w:rsidP="00624D1E">
      <w:pPr>
        <w:ind w:firstLine="1134"/>
        <w:jc w:val="both"/>
      </w:pPr>
      <w:r>
        <w:rPr>
          <w:b/>
        </w:rPr>
        <w:t xml:space="preserve">WALMOR BUSARELLO, </w:t>
      </w:r>
      <w:r>
        <w:t>Prefeito Municipal de Rio dos Cedros, Estado de Santa Catarina:</w:t>
      </w:r>
    </w:p>
    <w:p w:rsidR="00624D1E" w:rsidRDefault="00624D1E" w:rsidP="00624D1E">
      <w:pPr>
        <w:ind w:firstLine="1134"/>
        <w:jc w:val="both"/>
      </w:pPr>
    </w:p>
    <w:p w:rsidR="00624D1E" w:rsidRDefault="00624D1E" w:rsidP="00624D1E">
      <w:pPr>
        <w:ind w:firstLine="1134"/>
        <w:jc w:val="both"/>
      </w:pPr>
      <w:r>
        <w:t>Faço saber a todos os habitantes deste Município, que a Câmara de Vereadores aprovou e eu sanciono a seguinte Lei:</w:t>
      </w:r>
    </w:p>
    <w:p w:rsidR="00624D1E" w:rsidRDefault="00624D1E" w:rsidP="00624D1E">
      <w:pPr>
        <w:ind w:firstLine="1134"/>
        <w:jc w:val="both"/>
      </w:pPr>
    </w:p>
    <w:p w:rsidR="00624D1E" w:rsidRDefault="00624D1E" w:rsidP="00914802">
      <w:pPr>
        <w:ind w:left="1135" w:hanging="851"/>
        <w:jc w:val="both"/>
      </w:pPr>
      <w:r w:rsidRPr="00914802">
        <w:rPr>
          <w:b/>
        </w:rPr>
        <w:t>Art.1º.</w:t>
      </w:r>
      <w:r>
        <w:t xml:space="preserve"> Fica o Chefe do Poder Executivo Municipal autorizado a firmar convênio com o Governo do Estado de Santa Catarina, através da Secretaria do Trabalho, da Fundação Catarinense de Trabalho, da Secretaria de Agricultura e do Abastecimento, da Secretaria da Saúde, com a interveniência do Departamento Autônomo de Saúde Pública e o Sindicato dos Trabalhadores Rurais de Rio dos Cedros, objetivando a construção de um prédio de 42,00 m² (quarenta e dois metros quadrados) destinado a operacionalização de uma extensão da sede do Sindicato, na localidade de Cedro Alto, neste Município, para prestação de serviços de saúde à comunidade.</w:t>
      </w:r>
    </w:p>
    <w:p w:rsidR="00624D1E" w:rsidRDefault="00914802" w:rsidP="00914802">
      <w:pPr>
        <w:ind w:left="1135" w:hanging="851"/>
        <w:jc w:val="both"/>
      </w:pPr>
      <w:r w:rsidRPr="00914802">
        <w:rPr>
          <w:b/>
        </w:rPr>
        <w:t>Art.2º.</w:t>
      </w:r>
      <w:r>
        <w:t xml:space="preserve"> As despesas decorrentes desta Lei correrão à conta de dotações próprias do orçamento em vigor.</w:t>
      </w:r>
    </w:p>
    <w:p w:rsidR="00914802" w:rsidRDefault="00914802" w:rsidP="00914802">
      <w:pPr>
        <w:ind w:left="1135" w:hanging="851"/>
        <w:jc w:val="both"/>
      </w:pPr>
      <w:r w:rsidRPr="00914802">
        <w:rPr>
          <w:b/>
        </w:rPr>
        <w:t>Art.3º.</w:t>
      </w:r>
      <w:r>
        <w:t xml:space="preserve"> Esta Lei entra em vigor na data de sua publicação, revogadas as disposições em contrário.</w:t>
      </w:r>
    </w:p>
    <w:p w:rsidR="00914802" w:rsidRDefault="00914802" w:rsidP="00624D1E">
      <w:pPr>
        <w:ind w:firstLine="1134"/>
        <w:jc w:val="both"/>
      </w:pPr>
    </w:p>
    <w:p w:rsidR="00624D1E" w:rsidRPr="00B912E4" w:rsidRDefault="00624D1E" w:rsidP="00624D1E">
      <w:pPr>
        <w:rPr>
          <w:b/>
        </w:rPr>
      </w:pPr>
      <w:r w:rsidRPr="00B912E4">
        <w:rPr>
          <w:b/>
        </w:rPr>
        <w:t xml:space="preserve">Prefeitura Municipal de Rio dos Cedros, em </w:t>
      </w:r>
      <w:r w:rsidR="00914802">
        <w:rPr>
          <w:b/>
        </w:rPr>
        <w:t>27</w:t>
      </w:r>
      <w:r w:rsidRPr="00B912E4">
        <w:rPr>
          <w:b/>
        </w:rPr>
        <w:t xml:space="preserve"> de </w:t>
      </w:r>
      <w:r>
        <w:rPr>
          <w:b/>
        </w:rPr>
        <w:t>Novembro</w:t>
      </w:r>
      <w:r w:rsidRPr="00B912E4">
        <w:rPr>
          <w:b/>
        </w:rPr>
        <w:t xml:space="preserve"> de 1985.</w:t>
      </w:r>
    </w:p>
    <w:p w:rsidR="00624D1E" w:rsidRPr="00B912E4" w:rsidRDefault="00624D1E" w:rsidP="00624D1E">
      <w:pPr>
        <w:rPr>
          <w:b/>
        </w:rPr>
      </w:pPr>
    </w:p>
    <w:p w:rsidR="00624D1E" w:rsidRPr="00B912E4" w:rsidRDefault="00624D1E" w:rsidP="00624D1E">
      <w:pPr>
        <w:rPr>
          <w:b/>
        </w:rPr>
      </w:pPr>
      <w:r w:rsidRPr="00B912E4">
        <w:rPr>
          <w:b/>
        </w:rPr>
        <w:t>WALMOR BUSARELLO</w:t>
      </w:r>
    </w:p>
    <w:p w:rsidR="00624D1E" w:rsidRPr="00B912E4" w:rsidRDefault="00624D1E" w:rsidP="00624D1E">
      <w:pPr>
        <w:rPr>
          <w:b/>
          <w:u w:val="single"/>
        </w:rPr>
      </w:pPr>
      <w:r w:rsidRPr="00B912E4">
        <w:rPr>
          <w:b/>
          <w:u w:val="single"/>
        </w:rPr>
        <w:t>Prefeito Municipal</w:t>
      </w:r>
    </w:p>
    <w:p w:rsidR="00624D1E" w:rsidRDefault="00624D1E" w:rsidP="00624D1E"/>
    <w:p w:rsidR="00624D1E" w:rsidRDefault="00624D1E" w:rsidP="00624D1E">
      <w:r>
        <w:t>A presente Lei foi devidamente registrada e publicada em local de costume</w:t>
      </w:r>
      <w:r w:rsidR="00914802">
        <w:t xml:space="preserve"> pela secretaria, em 27</w:t>
      </w:r>
      <w:r>
        <w:t xml:space="preserve"> de Novembro de 1985.</w:t>
      </w:r>
    </w:p>
    <w:p w:rsidR="00624D1E" w:rsidRDefault="00624D1E" w:rsidP="00624D1E"/>
    <w:p w:rsidR="00624D1E" w:rsidRPr="00B912E4" w:rsidRDefault="00624D1E" w:rsidP="00624D1E">
      <w:pPr>
        <w:rPr>
          <w:b/>
        </w:rPr>
      </w:pPr>
      <w:r w:rsidRPr="00B912E4">
        <w:rPr>
          <w:b/>
        </w:rPr>
        <w:t>ANTÔNIO MATTEDI</w:t>
      </w:r>
    </w:p>
    <w:p w:rsidR="00624D1E" w:rsidRPr="00B912E4" w:rsidRDefault="00624D1E" w:rsidP="00624D1E">
      <w:pPr>
        <w:rPr>
          <w:b/>
          <w:u w:val="single"/>
        </w:rPr>
      </w:pPr>
      <w:r w:rsidRPr="00B912E4">
        <w:rPr>
          <w:b/>
          <w:u w:val="single"/>
        </w:rPr>
        <w:t>Secretário Geral</w:t>
      </w:r>
    </w:p>
    <w:p w:rsidR="00624D1E" w:rsidRDefault="00624D1E" w:rsidP="00C81082">
      <w:pPr>
        <w:rPr>
          <w:b/>
          <w:u w:val="single"/>
        </w:rPr>
      </w:pPr>
    </w:p>
    <w:p w:rsidR="00914802" w:rsidRDefault="00914802" w:rsidP="00C81082">
      <w:pPr>
        <w:rPr>
          <w:b/>
          <w:u w:val="single"/>
        </w:rPr>
      </w:pPr>
    </w:p>
    <w:p w:rsidR="00914802" w:rsidRDefault="00914802" w:rsidP="00C81082">
      <w:pPr>
        <w:rPr>
          <w:b/>
          <w:u w:val="single"/>
        </w:rPr>
      </w:pPr>
    </w:p>
    <w:p w:rsidR="00914802" w:rsidRDefault="00914802" w:rsidP="00C81082">
      <w:pPr>
        <w:rPr>
          <w:b/>
          <w:u w:val="single"/>
        </w:rPr>
      </w:pPr>
    </w:p>
    <w:p w:rsidR="00914802" w:rsidRPr="00B912E4" w:rsidRDefault="00914802" w:rsidP="00C81082">
      <w:pPr>
        <w:rPr>
          <w:b/>
          <w:u w:val="single"/>
        </w:rPr>
      </w:pPr>
      <w:bookmarkStart w:id="0" w:name="_GoBack"/>
      <w:bookmarkEnd w:id="0"/>
    </w:p>
    <w:sectPr w:rsidR="00914802" w:rsidRPr="00B912E4" w:rsidSect="00F5257A">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DA3"/>
    <w:multiLevelType w:val="hybridMultilevel"/>
    <w:tmpl w:val="956275E4"/>
    <w:lvl w:ilvl="0" w:tplc="2BD27A4A">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D6444FC"/>
    <w:multiLevelType w:val="hybridMultilevel"/>
    <w:tmpl w:val="6ED07B90"/>
    <w:lvl w:ilvl="0" w:tplc="C150B3A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D8A"/>
    <w:rsid w:val="00023D8A"/>
    <w:rsid w:val="0004751A"/>
    <w:rsid w:val="000C4291"/>
    <w:rsid w:val="000F00B6"/>
    <w:rsid w:val="00121243"/>
    <w:rsid w:val="00132994"/>
    <w:rsid w:val="00153018"/>
    <w:rsid w:val="00196F4A"/>
    <w:rsid w:val="001971AB"/>
    <w:rsid w:val="001C78E0"/>
    <w:rsid w:val="001D4E57"/>
    <w:rsid w:val="00207444"/>
    <w:rsid w:val="002168A2"/>
    <w:rsid w:val="002B0A1A"/>
    <w:rsid w:val="002C5385"/>
    <w:rsid w:val="00303513"/>
    <w:rsid w:val="003340A9"/>
    <w:rsid w:val="00351EDD"/>
    <w:rsid w:val="0035424C"/>
    <w:rsid w:val="00356B99"/>
    <w:rsid w:val="00432ADE"/>
    <w:rsid w:val="004F3DFF"/>
    <w:rsid w:val="00577656"/>
    <w:rsid w:val="00594D13"/>
    <w:rsid w:val="005D7CB8"/>
    <w:rsid w:val="00600572"/>
    <w:rsid w:val="00624D1E"/>
    <w:rsid w:val="00652808"/>
    <w:rsid w:val="006820D2"/>
    <w:rsid w:val="00690D5B"/>
    <w:rsid w:val="006B5392"/>
    <w:rsid w:val="00701CCA"/>
    <w:rsid w:val="00745CA0"/>
    <w:rsid w:val="00790BF0"/>
    <w:rsid w:val="007E32C7"/>
    <w:rsid w:val="007E76CD"/>
    <w:rsid w:val="008000CF"/>
    <w:rsid w:val="0082117C"/>
    <w:rsid w:val="008A0EA1"/>
    <w:rsid w:val="008F3865"/>
    <w:rsid w:val="00914802"/>
    <w:rsid w:val="00916D61"/>
    <w:rsid w:val="009439C1"/>
    <w:rsid w:val="00945B52"/>
    <w:rsid w:val="00A36DD2"/>
    <w:rsid w:val="00A528E4"/>
    <w:rsid w:val="00AD2762"/>
    <w:rsid w:val="00AF1F6C"/>
    <w:rsid w:val="00B2008F"/>
    <w:rsid w:val="00B7530B"/>
    <w:rsid w:val="00B912E4"/>
    <w:rsid w:val="00C2246A"/>
    <w:rsid w:val="00C5603A"/>
    <w:rsid w:val="00C777F8"/>
    <w:rsid w:val="00C81082"/>
    <w:rsid w:val="00CC6668"/>
    <w:rsid w:val="00D341EE"/>
    <w:rsid w:val="00D820C8"/>
    <w:rsid w:val="00DE3E64"/>
    <w:rsid w:val="00E47678"/>
    <w:rsid w:val="00E51927"/>
    <w:rsid w:val="00E952DA"/>
    <w:rsid w:val="00EB507B"/>
    <w:rsid w:val="00F06F67"/>
    <w:rsid w:val="00F11844"/>
    <w:rsid w:val="00F5257A"/>
    <w:rsid w:val="00F64166"/>
    <w:rsid w:val="00F6627B"/>
    <w:rsid w:val="00FD210B"/>
    <w:rsid w:val="00FD7BEC"/>
    <w:rsid w:val="00FE0D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2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F3D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23D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4F3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37</Pages>
  <Words>8469</Words>
  <Characters>45733</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Wackernagel</dc:creator>
  <cp:lastModifiedBy>Paula Wackernagel</cp:lastModifiedBy>
  <cp:revision>40</cp:revision>
  <dcterms:created xsi:type="dcterms:W3CDTF">2012-03-19T17:31:00Z</dcterms:created>
  <dcterms:modified xsi:type="dcterms:W3CDTF">2012-05-28T18:26:00Z</dcterms:modified>
</cp:coreProperties>
</file>