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E0" w:rsidRDefault="00687B0D" w:rsidP="00D06225">
      <w:pPr>
        <w:ind w:firstLine="1134"/>
        <w:jc w:val="both"/>
        <w:rPr>
          <w:b/>
        </w:rPr>
      </w:pPr>
      <w:r>
        <w:rPr>
          <w:b/>
        </w:rPr>
        <w:t>LEI Nº 271, DE 27 DE MARÇO DE 1984.</w:t>
      </w:r>
    </w:p>
    <w:p w:rsidR="00687B0D" w:rsidRDefault="00687B0D" w:rsidP="00D06225">
      <w:pPr>
        <w:ind w:firstLine="1134"/>
        <w:jc w:val="both"/>
        <w:rPr>
          <w:b/>
        </w:rPr>
      </w:pPr>
    </w:p>
    <w:p w:rsidR="00687B0D" w:rsidRDefault="00687B0D" w:rsidP="00BB65E6">
      <w:pPr>
        <w:ind w:left="1134"/>
        <w:jc w:val="both"/>
        <w:rPr>
          <w:b/>
        </w:rPr>
      </w:pPr>
      <w:r>
        <w:rPr>
          <w:b/>
        </w:rPr>
        <w:t>DISPÕE SOBRE O REAJUSTE DE VENCIMENTOS DO FUNCIONALISMO PÚBLICO MUNICIPAL ATIVO E INATIVO DA PREFEITURA MUNICIPAL DE RIO DOS CEDROS, RECLASSIFICA NÍVEIS DE CARGOS E DÁ OUTRAS PROVIDÊNCIAS:</w:t>
      </w:r>
    </w:p>
    <w:p w:rsidR="00687B0D" w:rsidRDefault="00687B0D" w:rsidP="00D06225">
      <w:pPr>
        <w:ind w:firstLine="1134"/>
        <w:jc w:val="both"/>
        <w:rPr>
          <w:b/>
        </w:rPr>
      </w:pPr>
    </w:p>
    <w:p w:rsidR="00687B0D" w:rsidRDefault="00687B0D" w:rsidP="00D06225">
      <w:pPr>
        <w:ind w:firstLine="1134"/>
        <w:jc w:val="both"/>
      </w:pPr>
      <w:r>
        <w:rPr>
          <w:b/>
        </w:rPr>
        <w:t xml:space="preserve">WALMOR BUSARELLO, </w:t>
      </w:r>
      <w:r>
        <w:t>Prefeito Municipal de Rio dos Cedros, Estado de Santa Catarina:</w:t>
      </w:r>
    </w:p>
    <w:p w:rsidR="00687B0D" w:rsidRDefault="00687B0D" w:rsidP="00D06225">
      <w:pPr>
        <w:ind w:firstLine="1134"/>
        <w:jc w:val="both"/>
      </w:pPr>
    </w:p>
    <w:p w:rsidR="00687B0D" w:rsidRDefault="00687B0D" w:rsidP="00D06225">
      <w:pPr>
        <w:ind w:firstLine="1134"/>
        <w:jc w:val="both"/>
      </w:pPr>
      <w:r>
        <w:t>Faço saber a todos os habitantes deste Município que a Câmara Municipal aprovou e eu sanciono a seguinte Lei:</w:t>
      </w:r>
    </w:p>
    <w:p w:rsidR="00687B0D" w:rsidRDefault="00687B0D"/>
    <w:p w:rsidR="00687B0D" w:rsidRDefault="00687B0D" w:rsidP="00D06225">
      <w:pPr>
        <w:ind w:left="1135" w:hanging="851"/>
        <w:jc w:val="both"/>
      </w:pPr>
      <w:r w:rsidRPr="00D06225">
        <w:rPr>
          <w:b/>
        </w:rPr>
        <w:t>Art.1º.</w:t>
      </w:r>
      <w:r>
        <w:t xml:space="preserve"> Ficam reajustados em 40% (quarenta por cento) os valores dos níveis de vencimentos do Funcionalismo Público Municipal Ativo e Inativo da Prefeitura Municipal de Rio dos Cedros, de conformidade com os anexos I, II, III e IV, que integram a presente Lei, a partir de 1º de Janeiro de 1984.</w:t>
      </w:r>
    </w:p>
    <w:p w:rsidR="00687B0D" w:rsidRDefault="00687B0D" w:rsidP="00D06225">
      <w:pPr>
        <w:ind w:left="1135" w:hanging="851"/>
        <w:jc w:val="both"/>
      </w:pPr>
      <w:r w:rsidRPr="00D06225">
        <w:rPr>
          <w:b/>
        </w:rPr>
        <w:t>Art.2º.</w:t>
      </w:r>
      <w:r>
        <w:t xml:space="preserve"> Reclassificam-se no cargo de Auxiliar Administrativo e Auxiliar de Contabilidade nível 12, os atuais cargos de igual denominação, para o nível 13.</w:t>
      </w:r>
    </w:p>
    <w:p w:rsidR="00687B0D" w:rsidRDefault="001E4554" w:rsidP="00D06225">
      <w:pPr>
        <w:ind w:left="1135" w:hanging="851"/>
        <w:jc w:val="both"/>
      </w:pPr>
      <w:r w:rsidRPr="00D06225">
        <w:rPr>
          <w:b/>
        </w:rPr>
        <w:t>Art.3º.</w:t>
      </w:r>
      <w:r>
        <w:t xml:space="preserve"> Nenhum Servidor Público Municipal ativo ou inativo perceberá vencimentos inferiores ao salário mínimo estabelecido em Lei Federal.</w:t>
      </w:r>
    </w:p>
    <w:p w:rsidR="001E4554" w:rsidRDefault="001E4554" w:rsidP="00D06225">
      <w:pPr>
        <w:ind w:left="1135" w:hanging="851"/>
        <w:jc w:val="both"/>
      </w:pPr>
      <w:r w:rsidRPr="00D06225">
        <w:rPr>
          <w:b/>
        </w:rPr>
        <w:t>Art.4º.</w:t>
      </w:r>
      <w:r>
        <w:t xml:space="preserve"> As despesas decorrentes da presente Lei correrão à conta das dotações próprias do orçamento vigente, ficando ainda o Chefe do Poder Executivo autorizado a suplementar as dotações que apresentarem deficiência, utilizando os recursos do excesso de arrecadação e Reserva de Contingência.</w:t>
      </w:r>
    </w:p>
    <w:p w:rsidR="001E4554" w:rsidRDefault="001E4554" w:rsidP="00D06225">
      <w:pPr>
        <w:ind w:left="1135" w:hanging="851"/>
        <w:jc w:val="both"/>
      </w:pPr>
      <w:r w:rsidRPr="00D06225">
        <w:rPr>
          <w:b/>
        </w:rPr>
        <w:t>Art.5º.</w:t>
      </w:r>
      <w:r>
        <w:t xml:space="preserve"> Esta Lei entrará em vigor na data de sua publicação, revogada as disposições em contrário.</w:t>
      </w:r>
    </w:p>
    <w:p w:rsidR="001E4554" w:rsidRDefault="001E4554"/>
    <w:p w:rsidR="001E4554" w:rsidRPr="001E4554" w:rsidRDefault="001E4554">
      <w:pPr>
        <w:rPr>
          <w:b/>
        </w:rPr>
      </w:pPr>
      <w:r w:rsidRPr="001E4554">
        <w:rPr>
          <w:b/>
        </w:rPr>
        <w:t>Prefeitura Municipal de Rio dos Cedros, em 27 de Março de 1984.</w:t>
      </w:r>
    </w:p>
    <w:p w:rsidR="001E4554" w:rsidRPr="001E4554" w:rsidRDefault="001E4554">
      <w:pPr>
        <w:rPr>
          <w:b/>
        </w:rPr>
      </w:pPr>
    </w:p>
    <w:p w:rsidR="001E4554" w:rsidRPr="001E4554" w:rsidRDefault="001E4554">
      <w:pPr>
        <w:rPr>
          <w:b/>
        </w:rPr>
      </w:pPr>
      <w:r w:rsidRPr="001E4554">
        <w:rPr>
          <w:b/>
        </w:rPr>
        <w:t>WALMOR BUSARELLO</w:t>
      </w:r>
    </w:p>
    <w:p w:rsidR="001E4554" w:rsidRPr="001E4554" w:rsidRDefault="001E4554">
      <w:pPr>
        <w:rPr>
          <w:b/>
          <w:u w:val="single"/>
        </w:rPr>
      </w:pPr>
      <w:r w:rsidRPr="001E4554">
        <w:rPr>
          <w:b/>
          <w:u w:val="single"/>
        </w:rPr>
        <w:t>Prefeito Municipal</w:t>
      </w:r>
    </w:p>
    <w:p w:rsidR="001E4554" w:rsidRDefault="001E4554"/>
    <w:p w:rsidR="001E4554" w:rsidRDefault="001E4554">
      <w:r>
        <w:t>Esta Lei foi devidamente registrada e publicada no local de costume, em 27 de Março de 1984.</w:t>
      </w:r>
    </w:p>
    <w:p w:rsidR="001E4554" w:rsidRDefault="001E4554"/>
    <w:p w:rsidR="001E4554" w:rsidRPr="001E4554" w:rsidRDefault="001E4554">
      <w:pPr>
        <w:rPr>
          <w:b/>
        </w:rPr>
      </w:pPr>
      <w:r w:rsidRPr="001E4554">
        <w:rPr>
          <w:b/>
        </w:rPr>
        <w:t>ANTÔNIO MATTEDI</w:t>
      </w:r>
    </w:p>
    <w:p w:rsidR="001E4554" w:rsidRPr="001E4554" w:rsidRDefault="001E4554">
      <w:pPr>
        <w:rPr>
          <w:b/>
          <w:u w:val="single"/>
        </w:rPr>
      </w:pPr>
      <w:r w:rsidRPr="001E4554">
        <w:rPr>
          <w:b/>
          <w:u w:val="single"/>
        </w:rPr>
        <w:t>Secretário Geral</w:t>
      </w:r>
    </w:p>
    <w:p w:rsidR="00687B0D" w:rsidRDefault="00687B0D">
      <w:pPr>
        <w:rPr>
          <w:b/>
        </w:rPr>
      </w:pPr>
    </w:p>
    <w:p w:rsidR="003720E4" w:rsidRDefault="003720E4">
      <w:pPr>
        <w:rPr>
          <w:b/>
        </w:rPr>
      </w:pPr>
    </w:p>
    <w:tbl>
      <w:tblPr>
        <w:tblStyle w:val="Tabelacomgrade"/>
        <w:tblW w:w="0" w:type="auto"/>
        <w:jc w:val="center"/>
        <w:tblLook w:val="04A0" w:firstRow="1" w:lastRow="0" w:firstColumn="1" w:lastColumn="0" w:noHBand="0" w:noVBand="1"/>
      </w:tblPr>
      <w:tblGrid>
        <w:gridCol w:w="1526"/>
        <w:gridCol w:w="5812"/>
        <w:gridCol w:w="1873"/>
      </w:tblGrid>
      <w:tr w:rsidR="00F308F5" w:rsidRPr="00F308F5" w:rsidTr="00830E31">
        <w:trPr>
          <w:jc w:val="center"/>
        </w:trPr>
        <w:tc>
          <w:tcPr>
            <w:tcW w:w="9211" w:type="dxa"/>
            <w:gridSpan w:val="3"/>
            <w:vAlign w:val="center"/>
          </w:tcPr>
          <w:p w:rsidR="00F308F5" w:rsidRPr="00F308F5" w:rsidRDefault="00F308F5" w:rsidP="00F308F5">
            <w:pPr>
              <w:rPr>
                <w:i/>
                <w:sz w:val="20"/>
                <w:szCs w:val="20"/>
              </w:rPr>
            </w:pPr>
            <w:r w:rsidRPr="00F308F5">
              <w:rPr>
                <w:i/>
                <w:sz w:val="20"/>
                <w:szCs w:val="20"/>
              </w:rPr>
              <w:t>Cargos Isolados de Provimento Efetivo – Anexo I</w:t>
            </w:r>
          </w:p>
        </w:tc>
      </w:tr>
      <w:tr w:rsidR="002A6A70" w:rsidRPr="00F308F5" w:rsidTr="00830E31">
        <w:trPr>
          <w:jc w:val="center"/>
        </w:trPr>
        <w:tc>
          <w:tcPr>
            <w:tcW w:w="1526" w:type="dxa"/>
            <w:vAlign w:val="center"/>
          </w:tcPr>
          <w:p w:rsidR="002A6A70" w:rsidRPr="00F308F5" w:rsidRDefault="002A6A70" w:rsidP="00F308F5">
            <w:pPr>
              <w:rPr>
                <w:i/>
                <w:sz w:val="20"/>
                <w:szCs w:val="20"/>
              </w:rPr>
            </w:pPr>
            <w:r w:rsidRPr="00F308F5">
              <w:rPr>
                <w:i/>
                <w:sz w:val="20"/>
                <w:szCs w:val="20"/>
              </w:rPr>
              <w:t>Nº de Cargos</w:t>
            </w:r>
          </w:p>
        </w:tc>
        <w:tc>
          <w:tcPr>
            <w:tcW w:w="5812" w:type="dxa"/>
            <w:vAlign w:val="center"/>
          </w:tcPr>
          <w:p w:rsidR="002A6A70" w:rsidRPr="00F308F5" w:rsidRDefault="002A6A70" w:rsidP="00F308F5">
            <w:pPr>
              <w:rPr>
                <w:i/>
                <w:sz w:val="20"/>
                <w:szCs w:val="20"/>
              </w:rPr>
            </w:pPr>
            <w:r w:rsidRPr="00F308F5">
              <w:rPr>
                <w:i/>
                <w:sz w:val="20"/>
                <w:szCs w:val="20"/>
              </w:rPr>
              <w:t>Denominação</w:t>
            </w:r>
          </w:p>
        </w:tc>
        <w:tc>
          <w:tcPr>
            <w:tcW w:w="1873" w:type="dxa"/>
            <w:vAlign w:val="center"/>
          </w:tcPr>
          <w:p w:rsidR="002A6A70" w:rsidRPr="00F308F5" w:rsidRDefault="002A6A70" w:rsidP="00F308F5">
            <w:pPr>
              <w:rPr>
                <w:i/>
                <w:sz w:val="20"/>
                <w:szCs w:val="20"/>
              </w:rPr>
            </w:pPr>
            <w:r w:rsidRPr="00F308F5">
              <w:rPr>
                <w:i/>
                <w:sz w:val="20"/>
                <w:szCs w:val="20"/>
              </w:rPr>
              <w:t>Nível da Tabela IV</w:t>
            </w:r>
          </w:p>
        </w:tc>
      </w:tr>
      <w:tr w:rsidR="002A6A70" w:rsidRPr="00F308F5" w:rsidTr="00830E31">
        <w:trPr>
          <w:jc w:val="center"/>
        </w:trPr>
        <w:tc>
          <w:tcPr>
            <w:tcW w:w="1526" w:type="dxa"/>
            <w:vAlign w:val="center"/>
          </w:tcPr>
          <w:p w:rsidR="002A6A70" w:rsidRPr="00F308F5" w:rsidRDefault="002A6A70" w:rsidP="00F308F5">
            <w:pPr>
              <w:rPr>
                <w:sz w:val="20"/>
                <w:szCs w:val="20"/>
              </w:rPr>
            </w:pPr>
            <w:r w:rsidRPr="00F308F5">
              <w:rPr>
                <w:sz w:val="20"/>
                <w:szCs w:val="20"/>
              </w:rPr>
              <w:t>01</w:t>
            </w:r>
          </w:p>
        </w:tc>
        <w:tc>
          <w:tcPr>
            <w:tcW w:w="5812" w:type="dxa"/>
            <w:vAlign w:val="center"/>
          </w:tcPr>
          <w:p w:rsidR="002A6A70" w:rsidRPr="00F308F5" w:rsidRDefault="002A6A70" w:rsidP="00F308F5">
            <w:pPr>
              <w:jc w:val="left"/>
              <w:rPr>
                <w:sz w:val="20"/>
                <w:szCs w:val="20"/>
              </w:rPr>
            </w:pPr>
            <w:r w:rsidRPr="00F308F5">
              <w:rPr>
                <w:sz w:val="20"/>
                <w:szCs w:val="20"/>
              </w:rPr>
              <w:t>Secretário Geral</w:t>
            </w:r>
          </w:p>
        </w:tc>
        <w:tc>
          <w:tcPr>
            <w:tcW w:w="1873" w:type="dxa"/>
            <w:vAlign w:val="center"/>
          </w:tcPr>
          <w:p w:rsidR="002A6A70" w:rsidRPr="00F308F5" w:rsidRDefault="002A6A70" w:rsidP="00F308F5">
            <w:pPr>
              <w:rPr>
                <w:sz w:val="20"/>
                <w:szCs w:val="20"/>
              </w:rPr>
            </w:pPr>
            <w:r w:rsidRPr="00F308F5">
              <w:rPr>
                <w:sz w:val="20"/>
                <w:szCs w:val="20"/>
              </w:rPr>
              <w:t>15</w:t>
            </w:r>
          </w:p>
        </w:tc>
      </w:tr>
      <w:tr w:rsidR="002A6A70" w:rsidRPr="00F308F5" w:rsidTr="00830E31">
        <w:trPr>
          <w:jc w:val="center"/>
        </w:trPr>
        <w:tc>
          <w:tcPr>
            <w:tcW w:w="1526" w:type="dxa"/>
            <w:vAlign w:val="center"/>
          </w:tcPr>
          <w:p w:rsidR="002A6A70" w:rsidRPr="00F308F5" w:rsidRDefault="002A6A70" w:rsidP="00F308F5">
            <w:pPr>
              <w:rPr>
                <w:sz w:val="20"/>
                <w:szCs w:val="20"/>
              </w:rPr>
            </w:pPr>
            <w:r w:rsidRPr="00F308F5">
              <w:rPr>
                <w:sz w:val="20"/>
                <w:szCs w:val="20"/>
              </w:rPr>
              <w:t>01</w:t>
            </w:r>
          </w:p>
        </w:tc>
        <w:tc>
          <w:tcPr>
            <w:tcW w:w="5812" w:type="dxa"/>
            <w:vAlign w:val="center"/>
          </w:tcPr>
          <w:p w:rsidR="002A6A70" w:rsidRPr="00F308F5" w:rsidRDefault="002A6A70" w:rsidP="00F308F5">
            <w:pPr>
              <w:jc w:val="left"/>
              <w:rPr>
                <w:sz w:val="20"/>
                <w:szCs w:val="20"/>
              </w:rPr>
            </w:pPr>
            <w:r w:rsidRPr="00F308F5">
              <w:rPr>
                <w:sz w:val="20"/>
                <w:szCs w:val="20"/>
              </w:rPr>
              <w:t>Contador</w:t>
            </w:r>
          </w:p>
        </w:tc>
        <w:tc>
          <w:tcPr>
            <w:tcW w:w="1873" w:type="dxa"/>
            <w:vAlign w:val="center"/>
          </w:tcPr>
          <w:p w:rsidR="002A6A70" w:rsidRPr="00F308F5" w:rsidRDefault="002A6A70" w:rsidP="00F308F5">
            <w:pPr>
              <w:rPr>
                <w:sz w:val="20"/>
                <w:szCs w:val="20"/>
              </w:rPr>
            </w:pPr>
            <w:r w:rsidRPr="00F308F5">
              <w:rPr>
                <w:sz w:val="20"/>
                <w:szCs w:val="20"/>
              </w:rPr>
              <w:t>15</w:t>
            </w:r>
          </w:p>
        </w:tc>
      </w:tr>
      <w:tr w:rsidR="002A6A70" w:rsidRPr="00F308F5" w:rsidTr="00830E31">
        <w:trPr>
          <w:jc w:val="center"/>
        </w:trPr>
        <w:tc>
          <w:tcPr>
            <w:tcW w:w="1526" w:type="dxa"/>
            <w:vAlign w:val="center"/>
          </w:tcPr>
          <w:p w:rsidR="002A6A70" w:rsidRPr="00F308F5" w:rsidRDefault="002A6A70" w:rsidP="00F308F5">
            <w:pPr>
              <w:rPr>
                <w:sz w:val="20"/>
                <w:szCs w:val="20"/>
              </w:rPr>
            </w:pPr>
            <w:r w:rsidRPr="00F308F5">
              <w:rPr>
                <w:sz w:val="20"/>
                <w:szCs w:val="20"/>
              </w:rPr>
              <w:t>01</w:t>
            </w:r>
          </w:p>
        </w:tc>
        <w:tc>
          <w:tcPr>
            <w:tcW w:w="5812" w:type="dxa"/>
            <w:vAlign w:val="center"/>
          </w:tcPr>
          <w:p w:rsidR="002A6A70" w:rsidRPr="00F308F5" w:rsidRDefault="002A6A70" w:rsidP="00F308F5">
            <w:pPr>
              <w:jc w:val="left"/>
              <w:rPr>
                <w:sz w:val="20"/>
                <w:szCs w:val="20"/>
              </w:rPr>
            </w:pPr>
            <w:r w:rsidRPr="00F308F5">
              <w:rPr>
                <w:sz w:val="20"/>
                <w:szCs w:val="20"/>
              </w:rPr>
              <w:t>Auxiliar de Contabilidade</w:t>
            </w:r>
          </w:p>
        </w:tc>
        <w:tc>
          <w:tcPr>
            <w:tcW w:w="1873" w:type="dxa"/>
            <w:vAlign w:val="center"/>
          </w:tcPr>
          <w:p w:rsidR="002A6A70" w:rsidRPr="00F308F5" w:rsidRDefault="00F308F5" w:rsidP="00F308F5">
            <w:pPr>
              <w:rPr>
                <w:sz w:val="20"/>
                <w:szCs w:val="20"/>
              </w:rPr>
            </w:pPr>
            <w:r w:rsidRPr="00F308F5">
              <w:rPr>
                <w:sz w:val="20"/>
                <w:szCs w:val="20"/>
              </w:rPr>
              <w:t>13</w:t>
            </w:r>
          </w:p>
        </w:tc>
      </w:tr>
      <w:tr w:rsidR="002A6A70" w:rsidRPr="00F308F5" w:rsidTr="00830E31">
        <w:trPr>
          <w:jc w:val="center"/>
        </w:trPr>
        <w:tc>
          <w:tcPr>
            <w:tcW w:w="1526" w:type="dxa"/>
            <w:vAlign w:val="center"/>
          </w:tcPr>
          <w:p w:rsidR="002A6A70" w:rsidRPr="00F308F5" w:rsidRDefault="00F308F5" w:rsidP="00F308F5">
            <w:pPr>
              <w:rPr>
                <w:sz w:val="20"/>
                <w:szCs w:val="20"/>
              </w:rPr>
            </w:pPr>
            <w:r w:rsidRPr="00F308F5">
              <w:rPr>
                <w:sz w:val="20"/>
                <w:szCs w:val="20"/>
              </w:rPr>
              <w:t>01</w:t>
            </w:r>
          </w:p>
        </w:tc>
        <w:tc>
          <w:tcPr>
            <w:tcW w:w="5812" w:type="dxa"/>
            <w:vAlign w:val="center"/>
          </w:tcPr>
          <w:p w:rsidR="002A6A70" w:rsidRPr="00F308F5" w:rsidRDefault="00F308F5" w:rsidP="00F308F5">
            <w:pPr>
              <w:jc w:val="left"/>
              <w:rPr>
                <w:sz w:val="20"/>
                <w:szCs w:val="20"/>
              </w:rPr>
            </w:pPr>
            <w:r w:rsidRPr="00F308F5">
              <w:rPr>
                <w:sz w:val="20"/>
                <w:szCs w:val="20"/>
              </w:rPr>
              <w:t>Auxiliar Administrativo</w:t>
            </w:r>
          </w:p>
        </w:tc>
        <w:tc>
          <w:tcPr>
            <w:tcW w:w="1873" w:type="dxa"/>
            <w:vAlign w:val="center"/>
          </w:tcPr>
          <w:p w:rsidR="002A6A70" w:rsidRPr="00F308F5" w:rsidRDefault="00F308F5" w:rsidP="00F308F5">
            <w:pPr>
              <w:rPr>
                <w:sz w:val="20"/>
                <w:szCs w:val="20"/>
              </w:rPr>
            </w:pPr>
            <w:r w:rsidRPr="00F308F5">
              <w:rPr>
                <w:sz w:val="20"/>
                <w:szCs w:val="20"/>
              </w:rPr>
              <w:t>13</w:t>
            </w:r>
          </w:p>
        </w:tc>
      </w:tr>
      <w:tr w:rsidR="002A6A70" w:rsidRPr="00F308F5" w:rsidTr="00830E31">
        <w:trPr>
          <w:jc w:val="center"/>
        </w:trPr>
        <w:tc>
          <w:tcPr>
            <w:tcW w:w="1526" w:type="dxa"/>
            <w:vAlign w:val="center"/>
          </w:tcPr>
          <w:p w:rsidR="002A6A70" w:rsidRPr="00F308F5" w:rsidRDefault="00F308F5" w:rsidP="00F308F5">
            <w:pPr>
              <w:rPr>
                <w:sz w:val="20"/>
                <w:szCs w:val="20"/>
              </w:rPr>
            </w:pPr>
            <w:r w:rsidRPr="00F308F5">
              <w:rPr>
                <w:sz w:val="20"/>
                <w:szCs w:val="20"/>
              </w:rPr>
              <w:t>01</w:t>
            </w:r>
          </w:p>
        </w:tc>
        <w:tc>
          <w:tcPr>
            <w:tcW w:w="5812" w:type="dxa"/>
            <w:vAlign w:val="center"/>
          </w:tcPr>
          <w:p w:rsidR="002A6A70" w:rsidRPr="00F308F5" w:rsidRDefault="00F308F5" w:rsidP="00F308F5">
            <w:pPr>
              <w:jc w:val="left"/>
              <w:rPr>
                <w:sz w:val="20"/>
                <w:szCs w:val="20"/>
              </w:rPr>
            </w:pPr>
            <w:r w:rsidRPr="00F308F5">
              <w:rPr>
                <w:sz w:val="20"/>
                <w:szCs w:val="20"/>
              </w:rPr>
              <w:t>Assistente Administrativo</w:t>
            </w:r>
          </w:p>
        </w:tc>
        <w:tc>
          <w:tcPr>
            <w:tcW w:w="1873" w:type="dxa"/>
            <w:vAlign w:val="center"/>
          </w:tcPr>
          <w:p w:rsidR="002A6A70" w:rsidRPr="00F308F5" w:rsidRDefault="00F308F5" w:rsidP="00F308F5">
            <w:pPr>
              <w:rPr>
                <w:sz w:val="20"/>
                <w:szCs w:val="20"/>
              </w:rPr>
            </w:pPr>
            <w:r w:rsidRPr="00F308F5">
              <w:rPr>
                <w:sz w:val="20"/>
                <w:szCs w:val="20"/>
              </w:rPr>
              <w:t>12</w:t>
            </w:r>
          </w:p>
        </w:tc>
      </w:tr>
      <w:tr w:rsidR="002A6A70" w:rsidRPr="00F308F5" w:rsidTr="00830E31">
        <w:trPr>
          <w:jc w:val="center"/>
        </w:trPr>
        <w:tc>
          <w:tcPr>
            <w:tcW w:w="1526" w:type="dxa"/>
            <w:vAlign w:val="center"/>
          </w:tcPr>
          <w:p w:rsidR="002A6A70" w:rsidRPr="00F308F5" w:rsidRDefault="00F308F5" w:rsidP="00F308F5">
            <w:pPr>
              <w:rPr>
                <w:sz w:val="20"/>
                <w:szCs w:val="20"/>
              </w:rPr>
            </w:pPr>
            <w:r w:rsidRPr="00F308F5">
              <w:rPr>
                <w:sz w:val="20"/>
                <w:szCs w:val="20"/>
              </w:rPr>
              <w:t>01</w:t>
            </w:r>
          </w:p>
        </w:tc>
        <w:tc>
          <w:tcPr>
            <w:tcW w:w="5812" w:type="dxa"/>
            <w:vAlign w:val="center"/>
          </w:tcPr>
          <w:p w:rsidR="002A6A70" w:rsidRPr="00F308F5" w:rsidRDefault="00F308F5" w:rsidP="00F308F5">
            <w:pPr>
              <w:jc w:val="left"/>
              <w:rPr>
                <w:sz w:val="20"/>
                <w:szCs w:val="20"/>
              </w:rPr>
            </w:pPr>
            <w:r w:rsidRPr="00F308F5">
              <w:rPr>
                <w:sz w:val="20"/>
                <w:szCs w:val="20"/>
              </w:rPr>
              <w:t>Tesoureiro</w:t>
            </w:r>
          </w:p>
        </w:tc>
        <w:tc>
          <w:tcPr>
            <w:tcW w:w="1873" w:type="dxa"/>
            <w:vAlign w:val="center"/>
          </w:tcPr>
          <w:p w:rsidR="002A6A70" w:rsidRPr="00F308F5" w:rsidRDefault="00F308F5" w:rsidP="00F308F5">
            <w:pPr>
              <w:rPr>
                <w:sz w:val="20"/>
                <w:szCs w:val="20"/>
              </w:rPr>
            </w:pPr>
            <w:r w:rsidRPr="00F308F5">
              <w:rPr>
                <w:sz w:val="20"/>
                <w:szCs w:val="20"/>
              </w:rPr>
              <w:t>12</w:t>
            </w:r>
          </w:p>
        </w:tc>
      </w:tr>
      <w:tr w:rsidR="00F308F5" w:rsidRPr="00F308F5" w:rsidTr="00830E31">
        <w:trPr>
          <w:jc w:val="center"/>
        </w:trPr>
        <w:tc>
          <w:tcPr>
            <w:tcW w:w="1526" w:type="dxa"/>
            <w:vAlign w:val="center"/>
          </w:tcPr>
          <w:p w:rsidR="00F308F5" w:rsidRPr="00F308F5" w:rsidRDefault="00F308F5" w:rsidP="00F308F5">
            <w:pPr>
              <w:rPr>
                <w:sz w:val="20"/>
                <w:szCs w:val="20"/>
              </w:rPr>
            </w:pPr>
            <w:r w:rsidRPr="00F308F5">
              <w:rPr>
                <w:sz w:val="20"/>
                <w:szCs w:val="20"/>
              </w:rPr>
              <w:lastRenderedPageBreak/>
              <w:t>01</w:t>
            </w:r>
          </w:p>
        </w:tc>
        <w:tc>
          <w:tcPr>
            <w:tcW w:w="5812" w:type="dxa"/>
            <w:vAlign w:val="center"/>
          </w:tcPr>
          <w:p w:rsidR="00F308F5" w:rsidRPr="00F308F5" w:rsidRDefault="00F308F5" w:rsidP="00F308F5">
            <w:pPr>
              <w:jc w:val="left"/>
              <w:rPr>
                <w:sz w:val="20"/>
                <w:szCs w:val="20"/>
              </w:rPr>
            </w:pPr>
            <w:r w:rsidRPr="00F308F5">
              <w:rPr>
                <w:sz w:val="20"/>
                <w:szCs w:val="20"/>
              </w:rPr>
              <w:t>Fiscal Geral</w:t>
            </w:r>
          </w:p>
        </w:tc>
        <w:tc>
          <w:tcPr>
            <w:tcW w:w="1873" w:type="dxa"/>
            <w:vAlign w:val="center"/>
          </w:tcPr>
          <w:p w:rsidR="00F308F5" w:rsidRPr="00F308F5" w:rsidRDefault="00F308F5" w:rsidP="00F308F5">
            <w:pPr>
              <w:rPr>
                <w:sz w:val="20"/>
                <w:szCs w:val="20"/>
              </w:rPr>
            </w:pPr>
            <w:r w:rsidRPr="00F308F5">
              <w:rPr>
                <w:sz w:val="20"/>
                <w:szCs w:val="20"/>
              </w:rPr>
              <w:t>12</w:t>
            </w:r>
          </w:p>
        </w:tc>
      </w:tr>
      <w:tr w:rsidR="00F308F5" w:rsidRPr="00F308F5" w:rsidTr="00830E31">
        <w:trPr>
          <w:jc w:val="center"/>
        </w:trPr>
        <w:tc>
          <w:tcPr>
            <w:tcW w:w="1526" w:type="dxa"/>
            <w:vAlign w:val="center"/>
          </w:tcPr>
          <w:p w:rsidR="00F308F5" w:rsidRPr="00F308F5" w:rsidRDefault="00F308F5" w:rsidP="00F308F5">
            <w:pPr>
              <w:rPr>
                <w:sz w:val="20"/>
                <w:szCs w:val="20"/>
              </w:rPr>
            </w:pPr>
            <w:r w:rsidRPr="00F308F5">
              <w:rPr>
                <w:sz w:val="20"/>
                <w:szCs w:val="20"/>
              </w:rPr>
              <w:t>01</w:t>
            </w:r>
          </w:p>
        </w:tc>
        <w:tc>
          <w:tcPr>
            <w:tcW w:w="5812" w:type="dxa"/>
            <w:vAlign w:val="center"/>
          </w:tcPr>
          <w:p w:rsidR="00F308F5" w:rsidRPr="00F308F5" w:rsidRDefault="00F308F5" w:rsidP="00F308F5">
            <w:pPr>
              <w:jc w:val="left"/>
              <w:rPr>
                <w:sz w:val="20"/>
                <w:szCs w:val="20"/>
              </w:rPr>
            </w:pPr>
            <w:r w:rsidRPr="00F308F5">
              <w:rPr>
                <w:sz w:val="20"/>
                <w:szCs w:val="20"/>
              </w:rPr>
              <w:t>Fiscal de Tributos</w:t>
            </w:r>
          </w:p>
        </w:tc>
        <w:tc>
          <w:tcPr>
            <w:tcW w:w="1873" w:type="dxa"/>
            <w:vAlign w:val="center"/>
          </w:tcPr>
          <w:p w:rsidR="00F308F5" w:rsidRPr="00F308F5" w:rsidRDefault="00F308F5" w:rsidP="00F308F5">
            <w:pPr>
              <w:rPr>
                <w:sz w:val="20"/>
                <w:szCs w:val="20"/>
              </w:rPr>
            </w:pPr>
            <w:r w:rsidRPr="00F308F5">
              <w:rPr>
                <w:sz w:val="20"/>
                <w:szCs w:val="20"/>
              </w:rPr>
              <w:t>11</w:t>
            </w:r>
          </w:p>
        </w:tc>
      </w:tr>
      <w:tr w:rsidR="00F308F5" w:rsidRPr="00F308F5" w:rsidTr="00830E31">
        <w:trPr>
          <w:jc w:val="center"/>
        </w:trPr>
        <w:tc>
          <w:tcPr>
            <w:tcW w:w="1526" w:type="dxa"/>
            <w:vAlign w:val="center"/>
          </w:tcPr>
          <w:p w:rsidR="00F308F5" w:rsidRPr="00F308F5" w:rsidRDefault="00F308F5" w:rsidP="00F308F5">
            <w:pPr>
              <w:rPr>
                <w:sz w:val="20"/>
                <w:szCs w:val="20"/>
              </w:rPr>
            </w:pPr>
            <w:r w:rsidRPr="00F308F5">
              <w:rPr>
                <w:sz w:val="20"/>
                <w:szCs w:val="20"/>
              </w:rPr>
              <w:t>01</w:t>
            </w:r>
          </w:p>
        </w:tc>
        <w:tc>
          <w:tcPr>
            <w:tcW w:w="5812" w:type="dxa"/>
            <w:vAlign w:val="center"/>
          </w:tcPr>
          <w:p w:rsidR="00F308F5" w:rsidRPr="00F308F5" w:rsidRDefault="00F308F5" w:rsidP="00F308F5">
            <w:pPr>
              <w:jc w:val="left"/>
              <w:rPr>
                <w:sz w:val="20"/>
                <w:szCs w:val="20"/>
              </w:rPr>
            </w:pPr>
            <w:r w:rsidRPr="00F308F5">
              <w:rPr>
                <w:sz w:val="20"/>
                <w:szCs w:val="20"/>
              </w:rPr>
              <w:t>Fiscal de Posturas</w:t>
            </w:r>
          </w:p>
        </w:tc>
        <w:tc>
          <w:tcPr>
            <w:tcW w:w="1873" w:type="dxa"/>
            <w:vAlign w:val="center"/>
          </w:tcPr>
          <w:p w:rsidR="00F308F5" w:rsidRPr="00F308F5" w:rsidRDefault="00F308F5" w:rsidP="00F308F5">
            <w:pPr>
              <w:rPr>
                <w:sz w:val="20"/>
                <w:szCs w:val="20"/>
              </w:rPr>
            </w:pPr>
            <w:r w:rsidRPr="00F308F5">
              <w:rPr>
                <w:sz w:val="20"/>
                <w:szCs w:val="20"/>
              </w:rPr>
              <w:t>05</w:t>
            </w:r>
          </w:p>
        </w:tc>
      </w:tr>
      <w:tr w:rsidR="00F308F5" w:rsidRPr="00F308F5" w:rsidTr="00830E31">
        <w:trPr>
          <w:jc w:val="center"/>
        </w:trPr>
        <w:tc>
          <w:tcPr>
            <w:tcW w:w="1526" w:type="dxa"/>
            <w:vAlign w:val="center"/>
          </w:tcPr>
          <w:p w:rsidR="00F308F5" w:rsidRPr="00F308F5" w:rsidRDefault="00F308F5" w:rsidP="00F308F5">
            <w:pPr>
              <w:rPr>
                <w:sz w:val="20"/>
                <w:szCs w:val="20"/>
              </w:rPr>
            </w:pPr>
            <w:r w:rsidRPr="00F308F5">
              <w:rPr>
                <w:sz w:val="20"/>
                <w:szCs w:val="20"/>
              </w:rPr>
              <w:t>05</w:t>
            </w:r>
          </w:p>
        </w:tc>
        <w:tc>
          <w:tcPr>
            <w:tcW w:w="5812" w:type="dxa"/>
            <w:vAlign w:val="center"/>
          </w:tcPr>
          <w:p w:rsidR="00F308F5" w:rsidRPr="00F308F5" w:rsidRDefault="00F308F5" w:rsidP="00F308F5">
            <w:pPr>
              <w:jc w:val="left"/>
              <w:rPr>
                <w:sz w:val="20"/>
                <w:szCs w:val="20"/>
              </w:rPr>
            </w:pPr>
            <w:r w:rsidRPr="00F308F5">
              <w:rPr>
                <w:sz w:val="20"/>
                <w:szCs w:val="20"/>
              </w:rPr>
              <w:t>Escriturários</w:t>
            </w:r>
          </w:p>
        </w:tc>
        <w:tc>
          <w:tcPr>
            <w:tcW w:w="1873" w:type="dxa"/>
            <w:vAlign w:val="center"/>
          </w:tcPr>
          <w:p w:rsidR="00F308F5" w:rsidRPr="00F308F5" w:rsidRDefault="00F308F5" w:rsidP="00F308F5">
            <w:pPr>
              <w:rPr>
                <w:sz w:val="20"/>
                <w:szCs w:val="20"/>
              </w:rPr>
            </w:pPr>
            <w:r w:rsidRPr="00F308F5">
              <w:rPr>
                <w:sz w:val="20"/>
                <w:szCs w:val="20"/>
              </w:rPr>
              <w:t>05</w:t>
            </w:r>
          </w:p>
        </w:tc>
      </w:tr>
      <w:tr w:rsidR="00F308F5" w:rsidRPr="00F308F5" w:rsidTr="00830E31">
        <w:trPr>
          <w:jc w:val="center"/>
        </w:trPr>
        <w:tc>
          <w:tcPr>
            <w:tcW w:w="1526" w:type="dxa"/>
            <w:vAlign w:val="center"/>
          </w:tcPr>
          <w:p w:rsidR="00F308F5" w:rsidRPr="00F308F5" w:rsidRDefault="00F308F5" w:rsidP="00F308F5">
            <w:pPr>
              <w:rPr>
                <w:sz w:val="20"/>
                <w:szCs w:val="20"/>
              </w:rPr>
            </w:pPr>
            <w:r w:rsidRPr="00F308F5">
              <w:rPr>
                <w:sz w:val="20"/>
                <w:szCs w:val="20"/>
              </w:rPr>
              <w:t>Variável</w:t>
            </w:r>
          </w:p>
        </w:tc>
        <w:tc>
          <w:tcPr>
            <w:tcW w:w="5812" w:type="dxa"/>
            <w:vAlign w:val="center"/>
          </w:tcPr>
          <w:p w:rsidR="00F308F5" w:rsidRPr="00F308F5" w:rsidRDefault="00F308F5" w:rsidP="00F308F5">
            <w:pPr>
              <w:jc w:val="left"/>
              <w:rPr>
                <w:sz w:val="20"/>
                <w:szCs w:val="20"/>
              </w:rPr>
            </w:pPr>
            <w:r w:rsidRPr="00F308F5">
              <w:rPr>
                <w:sz w:val="20"/>
                <w:szCs w:val="20"/>
              </w:rPr>
              <w:t>Professor Normalista</w:t>
            </w:r>
          </w:p>
        </w:tc>
        <w:tc>
          <w:tcPr>
            <w:tcW w:w="1873" w:type="dxa"/>
            <w:vAlign w:val="center"/>
          </w:tcPr>
          <w:p w:rsidR="00F308F5" w:rsidRPr="00F308F5" w:rsidRDefault="00F308F5" w:rsidP="00F308F5">
            <w:pPr>
              <w:rPr>
                <w:sz w:val="20"/>
                <w:szCs w:val="20"/>
              </w:rPr>
            </w:pPr>
            <w:r w:rsidRPr="00F308F5">
              <w:rPr>
                <w:sz w:val="20"/>
                <w:szCs w:val="20"/>
              </w:rPr>
              <w:t>06</w:t>
            </w:r>
          </w:p>
        </w:tc>
      </w:tr>
      <w:tr w:rsidR="00F308F5" w:rsidRPr="00F308F5" w:rsidTr="00830E31">
        <w:trPr>
          <w:jc w:val="center"/>
        </w:trPr>
        <w:tc>
          <w:tcPr>
            <w:tcW w:w="1526" w:type="dxa"/>
            <w:vAlign w:val="center"/>
          </w:tcPr>
          <w:p w:rsidR="00F308F5" w:rsidRPr="00F308F5" w:rsidRDefault="00F308F5" w:rsidP="00F308F5">
            <w:pPr>
              <w:rPr>
                <w:sz w:val="20"/>
                <w:szCs w:val="20"/>
              </w:rPr>
            </w:pPr>
            <w:r w:rsidRPr="00F308F5">
              <w:rPr>
                <w:sz w:val="20"/>
                <w:szCs w:val="20"/>
              </w:rPr>
              <w:t>Variável</w:t>
            </w:r>
          </w:p>
        </w:tc>
        <w:tc>
          <w:tcPr>
            <w:tcW w:w="5812" w:type="dxa"/>
            <w:vAlign w:val="center"/>
          </w:tcPr>
          <w:p w:rsidR="00F308F5" w:rsidRPr="00F308F5" w:rsidRDefault="00F308F5" w:rsidP="00F308F5">
            <w:pPr>
              <w:jc w:val="left"/>
              <w:rPr>
                <w:sz w:val="20"/>
                <w:szCs w:val="20"/>
              </w:rPr>
            </w:pPr>
            <w:r w:rsidRPr="00F308F5">
              <w:rPr>
                <w:sz w:val="20"/>
                <w:szCs w:val="20"/>
              </w:rPr>
              <w:t>Professor Formado em 1º Grau</w:t>
            </w:r>
          </w:p>
        </w:tc>
        <w:tc>
          <w:tcPr>
            <w:tcW w:w="1873" w:type="dxa"/>
            <w:vAlign w:val="center"/>
          </w:tcPr>
          <w:p w:rsidR="00F308F5" w:rsidRPr="00F308F5" w:rsidRDefault="00F308F5" w:rsidP="00F308F5">
            <w:pPr>
              <w:rPr>
                <w:sz w:val="20"/>
                <w:szCs w:val="20"/>
              </w:rPr>
            </w:pPr>
            <w:r w:rsidRPr="00F308F5">
              <w:rPr>
                <w:sz w:val="20"/>
                <w:szCs w:val="20"/>
              </w:rPr>
              <w:t>04</w:t>
            </w:r>
          </w:p>
        </w:tc>
      </w:tr>
      <w:tr w:rsidR="00F308F5" w:rsidRPr="00F308F5" w:rsidTr="00830E31">
        <w:trPr>
          <w:jc w:val="center"/>
        </w:trPr>
        <w:tc>
          <w:tcPr>
            <w:tcW w:w="1526" w:type="dxa"/>
            <w:vAlign w:val="center"/>
          </w:tcPr>
          <w:p w:rsidR="00F308F5" w:rsidRPr="00F308F5" w:rsidRDefault="00F308F5" w:rsidP="00F308F5">
            <w:pPr>
              <w:rPr>
                <w:sz w:val="20"/>
                <w:szCs w:val="20"/>
              </w:rPr>
            </w:pPr>
            <w:r w:rsidRPr="00F308F5">
              <w:rPr>
                <w:sz w:val="20"/>
                <w:szCs w:val="20"/>
              </w:rPr>
              <w:t>Variável</w:t>
            </w:r>
          </w:p>
        </w:tc>
        <w:tc>
          <w:tcPr>
            <w:tcW w:w="5812" w:type="dxa"/>
            <w:vAlign w:val="center"/>
          </w:tcPr>
          <w:p w:rsidR="00F308F5" w:rsidRPr="00F308F5" w:rsidRDefault="00F308F5" w:rsidP="00F308F5">
            <w:pPr>
              <w:jc w:val="left"/>
              <w:rPr>
                <w:sz w:val="20"/>
                <w:szCs w:val="20"/>
              </w:rPr>
            </w:pPr>
            <w:r w:rsidRPr="00F308F5">
              <w:rPr>
                <w:sz w:val="20"/>
                <w:szCs w:val="20"/>
              </w:rPr>
              <w:t xml:space="preserve">Professor </w:t>
            </w:r>
            <w:r>
              <w:rPr>
                <w:sz w:val="20"/>
                <w:szCs w:val="20"/>
              </w:rPr>
              <w:t>Não T</w:t>
            </w:r>
            <w:r w:rsidRPr="00F308F5">
              <w:rPr>
                <w:sz w:val="20"/>
                <w:szCs w:val="20"/>
              </w:rPr>
              <w:t>itulado</w:t>
            </w:r>
          </w:p>
        </w:tc>
        <w:tc>
          <w:tcPr>
            <w:tcW w:w="1873" w:type="dxa"/>
            <w:vAlign w:val="center"/>
          </w:tcPr>
          <w:p w:rsidR="00F308F5" w:rsidRPr="00F308F5" w:rsidRDefault="00F308F5" w:rsidP="00F308F5">
            <w:pPr>
              <w:rPr>
                <w:sz w:val="20"/>
                <w:szCs w:val="20"/>
              </w:rPr>
            </w:pPr>
            <w:r w:rsidRPr="00F308F5">
              <w:rPr>
                <w:sz w:val="20"/>
                <w:szCs w:val="20"/>
              </w:rPr>
              <w:t>03</w:t>
            </w:r>
          </w:p>
        </w:tc>
      </w:tr>
    </w:tbl>
    <w:p w:rsidR="002A6A70" w:rsidRDefault="002A6A70">
      <w:pPr>
        <w:rPr>
          <w:b/>
        </w:rPr>
      </w:pPr>
    </w:p>
    <w:p w:rsidR="00687B0D" w:rsidRDefault="00830E31" w:rsidP="00830E31">
      <w:pPr>
        <w:ind w:left="1135" w:hanging="851"/>
        <w:jc w:val="both"/>
      </w:pPr>
      <w:r>
        <w:rPr>
          <w:b/>
        </w:rPr>
        <w:t>Obs.</w:t>
      </w:r>
      <w:r w:rsidR="00F308F5">
        <w:rPr>
          <w:b/>
        </w:rPr>
        <w:t xml:space="preserve">: </w:t>
      </w:r>
      <w:r w:rsidR="00F308F5" w:rsidRPr="00830E31">
        <w:t>O número de cargos de Professores fica variável, conforme o número de vagas nas Escolas Municipais.</w:t>
      </w:r>
    </w:p>
    <w:p w:rsidR="00830E31" w:rsidRDefault="00830E31"/>
    <w:tbl>
      <w:tblPr>
        <w:tblStyle w:val="Tabelacomgrade"/>
        <w:tblW w:w="0" w:type="auto"/>
        <w:jc w:val="center"/>
        <w:tblLook w:val="04A0" w:firstRow="1" w:lastRow="0" w:firstColumn="1" w:lastColumn="0" w:noHBand="0" w:noVBand="1"/>
      </w:tblPr>
      <w:tblGrid>
        <w:gridCol w:w="1526"/>
        <w:gridCol w:w="5812"/>
        <w:gridCol w:w="1873"/>
      </w:tblGrid>
      <w:tr w:rsidR="00830E31" w:rsidRPr="00830E31" w:rsidTr="00830E31">
        <w:trPr>
          <w:jc w:val="center"/>
        </w:trPr>
        <w:tc>
          <w:tcPr>
            <w:tcW w:w="9211" w:type="dxa"/>
            <w:gridSpan w:val="3"/>
            <w:vAlign w:val="center"/>
          </w:tcPr>
          <w:p w:rsidR="00830E31" w:rsidRPr="00830E31" w:rsidRDefault="00830E31" w:rsidP="00830E31">
            <w:pPr>
              <w:rPr>
                <w:i/>
                <w:sz w:val="20"/>
              </w:rPr>
            </w:pPr>
            <w:r w:rsidRPr="00830E31">
              <w:rPr>
                <w:i/>
                <w:sz w:val="20"/>
              </w:rPr>
              <w:t>Cargos de Provimento em Comissão – Anexo II</w:t>
            </w:r>
          </w:p>
        </w:tc>
      </w:tr>
      <w:tr w:rsidR="00830E31" w:rsidRPr="00830E31" w:rsidTr="00830E31">
        <w:trPr>
          <w:jc w:val="center"/>
        </w:trPr>
        <w:tc>
          <w:tcPr>
            <w:tcW w:w="1526" w:type="dxa"/>
            <w:vAlign w:val="center"/>
          </w:tcPr>
          <w:p w:rsidR="00830E31" w:rsidRPr="00830E31" w:rsidRDefault="00830E31" w:rsidP="00830E31">
            <w:pPr>
              <w:rPr>
                <w:i/>
                <w:sz w:val="20"/>
              </w:rPr>
            </w:pPr>
            <w:r w:rsidRPr="00830E31">
              <w:rPr>
                <w:i/>
                <w:sz w:val="20"/>
              </w:rPr>
              <w:t>Nº de Cargos</w:t>
            </w:r>
          </w:p>
        </w:tc>
        <w:tc>
          <w:tcPr>
            <w:tcW w:w="5812" w:type="dxa"/>
            <w:vAlign w:val="center"/>
          </w:tcPr>
          <w:p w:rsidR="00830E31" w:rsidRPr="00830E31" w:rsidRDefault="00830E31" w:rsidP="00830E31">
            <w:pPr>
              <w:rPr>
                <w:i/>
                <w:sz w:val="20"/>
              </w:rPr>
            </w:pPr>
            <w:r w:rsidRPr="00830E31">
              <w:rPr>
                <w:i/>
                <w:sz w:val="20"/>
              </w:rPr>
              <w:t>Denominação</w:t>
            </w:r>
          </w:p>
        </w:tc>
        <w:tc>
          <w:tcPr>
            <w:tcW w:w="1873" w:type="dxa"/>
            <w:vAlign w:val="center"/>
          </w:tcPr>
          <w:p w:rsidR="00830E31" w:rsidRPr="00830E31" w:rsidRDefault="00830E31" w:rsidP="00830E31">
            <w:pPr>
              <w:rPr>
                <w:i/>
                <w:sz w:val="20"/>
              </w:rPr>
            </w:pPr>
            <w:r w:rsidRPr="00830E31">
              <w:rPr>
                <w:i/>
                <w:sz w:val="20"/>
              </w:rPr>
              <w:t>Nível da Tabela IV</w:t>
            </w:r>
          </w:p>
        </w:tc>
      </w:tr>
      <w:tr w:rsidR="00830E31" w:rsidRPr="00830E31" w:rsidTr="00830E31">
        <w:trPr>
          <w:jc w:val="center"/>
        </w:trPr>
        <w:tc>
          <w:tcPr>
            <w:tcW w:w="1526" w:type="dxa"/>
            <w:vAlign w:val="center"/>
          </w:tcPr>
          <w:p w:rsidR="00830E31" w:rsidRPr="00830E31" w:rsidRDefault="00830E31" w:rsidP="00830E31">
            <w:pPr>
              <w:rPr>
                <w:sz w:val="20"/>
              </w:rPr>
            </w:pPr>
            <w:r w:rsidRPr="00830E31">
              <w:rPr>
                <w:sz w:val="20"/>
              </w:rPr>
              <w:t>01</w:t>
            </w:r>
          </w:p>
        </w:tc>
        <w:tc>
          <w:tcPr>
            <w:tcW w:w="5812" w:type="dxa"/>
            <w:vAlign w:val="center"/>
          </w:tcPr>
          <w:p w:rsidR="00830E31" w:rsidRPr="00830E31" w:rsidRDefault="00830E31" w:rsidP="00830E31">
            <w:pPr>
              <w:jc w:val="left"/>
              <w:rPr>
                <w:sz w:val="20"/>
              </w:rPr>
            </w:pPr>
            <w:r w:rsidRPr="00830E31">
              <w:rPr>
                <w:sz w:val="20"/>
              </w:rPr>
              <w:t>Diretor do Departamento de Administração</w:t>
            </w:r>
          </w:p>
        </w:tc>
        <w:tc>
          <w:tcPr>
            <w:tcW w:w="1873" w:type="dxa"/>
            <w:vAlign w:val="center"/>
          </w:tcPr>
          <w:p w:rsidR="00830E31" w:rsidRPr="00830E31" w:rsidRDefault="00830E31" w:rsidP="00830E31">
            <w:pPr>
              <w:rPr>
                <w:sz w:val="20"/>
              </w:rPr>
            </w:pPr>
            <w:r w:rsidRPr="00830E31">
              <w:rPr>
                <w:sz w:val="20"/>
              </w:rPr>
              <w:t>15</w:t>
            </w:r>
          </w:p>
        </w:tc>
      </w:tr>
      <w:tr w:rsidR="00830E31" w:rsidRPr="00830E31" w:rsidTr="00830E31">
        <w:trPr>
          <w:jc w:val="center"/>
        </w:trPr>
        <w:tc>
          <w:tcPr>
            <w:tcW w:w="1526" w:type="dxa"/>
            <w:vAlign w:val="center"/>
          </w:tcPr>
          <w:p w:rsidR="00830E31" w:rsidRPr="00830E31" w:rsidRDefault="00830E31" w:rsidP="00830E31">
            <w:pPr>
              <w:rPr>
                <w:sz w:val="20"/>
              </w:rPr>
            </w:pPr>
            <w:r w:rsidRPr="00830E31">
              <w:rPr>
                <w:sz w:val="20"/>
              </w:rPr>
              <w:t>01</w:t>
            </w:r>
          </w:p>
        </w:tc>
        <w:tc>
          <w:tcPr>
            <w:tcW w:w="5812" w:type="dxa"/>
            <w:vAlign w:val="center"/>
          </w:tcPr>
          <w:p w:rsidR="00830E31" w:rsidRPr="00830E31" w:rsidRDefault="00830E31" w:rsidP="00830E31">
            <w:pPr>
              <w:jc w:val="left"/>
              <w:rPr>
                <w:sz w:val="20"/>
              </w:rPr>
            </w:pPr>
            <w:r w:rsidRPr="00830E31">
              <w:rPr>
                <w:sz w:val="20"/>
              </w:rPr>
              <w:t>Diretor do Departamento de Finanças</w:t>
            </w:r>
          </w:p>
        </w:tc>
        <w:tc>
          <w:tcPr>
            <w:tcW w:w="1873" w:type="dxa"/>
            <w:vAlign w:val="center"/>
          </w:tcPr>
          <w:p w:rsidR="00830E31" w:rsidRPr="00830E31" w:rsidRDefault="00830E31" w:rsidP="00830E31">
            <w:pPr>
              <w:rPr>
                <w:sz w:val="20"/>
              </w:rPr>
            </w:pPr>
            <w:r w:rsidRPr="00830E31">
              <w:rPr>
                <w:sz w:val="20"/>
              </w:rPr>
              <w:t>15</w:t>
            </w:r>
          </w:p>
        </w:tc>
      </w:tr>
      <w:tr w:rsidR="00830E31" w:rsidRPr="00830E31" w:rsidTr="00830E31">
        <w:trPr>
          <w:jc w:val="center"/>
        </w:trPr>
        <w:tc>
          <w:tcPr>
            <w:tcW w:w="1526" w:type="dxa"/>
            <w:vAlign w:val="center"/>
          </w:tcPr>
          <w:p w:rsidR="00830E31" w:rsidRPr="00830E31" w:rsidRDefault="00830E31" w:rsidP="00830E31">
            <w:pPr>
              <w:rPr>
                <w:sz w:val="20"/>
              </w:rPr>
            </w:pPr>
            <w:r w:rsidRPr="00830E31">
              <w:rPr>
                <w:sz w:val="20"/>
              </w:rPr>
              <w:t>01</w:t>
            </w:r>
          </w:p>
        </w:tc>
        <w:tc>
          <w:tcPr>
            <w:tcW w:w="5812" w:type="dxa"/>
            <w:vAlign w:val="center"/>
          </w:tcPr>
          <w:p w:rsidR="00830E31" w:rsidRPr="00830E31" w:rsidRDefault="00830E31" w:rsidP="00830E31">
            <w:pPr>
              <w:jc w:val="left"/>
              <w:rPr>
                <w:sz w:val="18"/>
                <w:szCs w:val="18"/>
              </w:rPr>
            </w:pPr>
            <w:r w:rsidRPr="00830E31">
              <w:rPr>
                <w:sz w:val="18"/>
                <w:szCs w:val="18"/>
              </w:rPr>
              <w:t xml:space="preserve">Diretor do Departamento de Educação, Saúde e Assistência </w:t>
            </w:r>
            <w:proofErr w:type="gramStart"/>
            <w:r w:rsidRPr="00830E31">
              <w:rPr>
                <w:sz w:val="18"/>
                <w:szCs w:val="18"/>
              </w:rPr>
              <w:t>Social</w:t>
            </w:r>
            <w:proofErr w:type="gramEnd"/>
          </w:p>
        </w:tc>
        <w:tc>
          <w:tcPr>
            <w:tcW w:w="1873" w:type="dxa"/>
            <w:vAlign w:val="center"/>
          </w:tcPr>
          <w:p w:rsidR="00830E31" w:rsidRPr="00830E31" w:rsidRDefault="00830E31" w:rsidP="00830E31">
            <w:pPr>
              <w:rPr>
                <w:sz w:val="20"/>
              </w:rPr>
            </w:pPr>
            <w:r w:rsidRPr="00830E31">
              <w:rPr>
                <w:sz w:val="20"/>
              </w:rPr>
              <w:t>15</w:t>
            </w:r>
          </w:p>
        </w:tc>
      </w:tr>
      <w:tr w:rsidR="00830E31" w:rsidRPr="00830E31" w:rsidTr="00830E31">
        <w:trPr>
          <w:jc w:val="center"/>
        </w:trPr>
        <w:tc>
          <w:tcPr>
            <w:tcW w:w="1526" w:type="dxa"/>
            <w:vAlign w:val="center"/>
          </w:tcPr>
          <w:p w:rsidR="00830E31" w:rsidRPr="00830E31" w:rsidRDefault="00830E31" w:rsidP="00830E31">
            <w:pPr>
              <w:rPr>
                <w:sz w:val="20"/>
              </w:rPr>
            </w:pPr>
            <w:r w:rsidRPr="00830E31">
              <w:rPr>
                <w:sz w:val="20"/>
              </w:rPr>
              <w:t>01</w:t>
            </w:r>
          </w:p>
        </w:tc>
        <w:tc>
          <w:tcPr>
            <w:tcW w:w="5812" w:type="dxa"/>
            <w:vAlign w:val="center"/>
          </w:tcPr>
          <w:p w:rsidR="00830E31" w:rsidRPr="00830E31" w:rsidRDefault="00830E31" w:rsidP="00830E31">
            <w:pPr>
              <w:jc w:val="left"/>
              <w:rPr>
                <w:sz w:val="20"/>
              </w:rPr>
            </w:pPr>
            <w:r w:rsidRPr="00830E31">
              <w:rPr>
                <w:sz w:val="20"/>
              </w:rPr>
              <w:t>Diretor do Departamento de Obras e Serviços Urbanos</w:t>
            </w:r>
          </w:p>
        </w:tc>
        <w:tc>
          <w:tcPr>
            <w:tcW w:w="1873" w:type="dxa"/>
            <w:vAlign w:val="center"/>
          </w:tcPr>
          <w:p w:rsidR="00830E31" w:rsidRPr="00830E31" w:rsidRDefault="00830E31" w:rsidP="00830E31">
            <w:pPr>
              <w:rPr>
                <w:sz w:val="20"/>
              </w:rPr>
            </w:pPr>
            <w:r w:rsidRPr="00830E31">
              <w:rPr>
                <w:sz w:val="20"/>
              </w:rPr>
              <w:t>13</w:t>
            </w:r>
          </w:p>
        </w:tc>
      </w:tr>
      <w:tr w:rsidR="00830E31" w:rsidRPr="00830E31" w:rsidTr="00830E31">
        <w:trPr>
          <w:jc w:val="center"/>
        </w:trPr>
        <w:tc>
          <w:tcPr>
            <w:tcW w:w="1526" w:type="dxa"/>
            <w:vAlign w:val="center"/>
          </w:tcPr>
          <w:p w:rsidR="00830E31" w:rsidRPr="00830E31" w:rsidRDefault="00830E31" w:rsidP="00830E31">
            <w:pPr>
              <w:rPr>
                <w:sz w:val="20"/>
              </w:rPr>
            </w:pPr>
            <w:r w:rsidRPr="00830E31">
              <w:rPr>
                <w:sz w:val="20"/>
              </w:rPr>
              <w:t>01</w:t>
            </w:r>
          </w:p>
        </w:tc>
        <w:tc>
          <w:tcPr>
            <w:tcW w:w="5812" w:type="dxa"/>
            <w:vAlign w:val="center"/>
          </w:tcPr>
          <w:p w:rsidR="00830E31" w:rsidRPr="00830E31" w:rsidRDefault="00830E31" w:rsidP="00830E31">
            <w:pPr>
              <w:jc w:val="left"/>
              <w:rPr>
                <w:sz w:val="20"/>
              </w:rPr>
            </w:pPr>
            <w:r w:rsidRPr="00830E31">
              <w:rPr>
                <w:sz w:val="20"/>
              </w:rPr>
              <w:t>Assessor Jurídico</w:t>
            </w:r>
          </w:p>
        </w:tc>
        <w:tc>
          <w:tcPr>
            <w:tcW w:w="1873" w:type="dxa"/>
            <w:vAlign w:val="center"/>
          </w:tcPr>
          <w:p w:rsidR="00830E31" w:rsidRPr="00830E31" w:rsidRDefault="00830E31" w:rsidP="00830E31">
            <w:pPr>
              <w:rPr>
                <w:sz w:val="20"/>
              </w:rPr>
            </w:pPr>
            <w:r w:rsidRPr="00830E31">
              <w:rPr>
                <w:sz w:val="20"/>
              </w:rPr>
              <w:t>13</w:t>
            </w:r>
          </w:p>
        </w:tc>
      </w:tr>
      <w:tr w:rsidR="00830E31" w:rsidRPr="00830E31" w:rsidTr="00830E31">
        <w:trPr>
          <w:jc w:val="center"/>
        </w:trPr>
        <w:tc>
          <w:tcPr>
            <w:tcW w:w="1526" w:type="dxa"/>
            <w:vAlign w:val="center"/>
          </w:tcPr>
          <w:p w:rsidR="00830E31" w:rsidRPr="00830E31" w:rsidRDefault="00830E31" w:rsidP="00830E31">
            <w:pPr>
              <w:rPr>
                <w:sz w:val="20"/>
              </w:rPr>
            </w:pPr>
            <w:r w:rsidRPr="00830E31">
              <w:rPr>
                <w:sz w:val="20"/>
              </w:rPr>
              <w:t>01</w:t>
            </w:r>
          </w:p>
        </w:tc>
        <w:tc>
          <w:tcPr>
            <w:tcW w:w="5812" w:type="dxa"/>
            <w:vAlign w:val="center"/>
          </w:tcPr>
          <w:p w:rsidR="00830E31" w:rsidRPr="00830E31" w:rsidRDefault="00830E31" w:rsidP="00830E31">
            <w:pPr>
              <w:jc w:val="left"/>
              <w:rPr>
                <w:sz w:val="20"/>
              </w:rPr>
            </w:pPr>
            <w:r w:rsidRPr="00830E31">
              <w:rPr>
                <w:sz w:val="20"/>
              </w:rPr>
              <w:t>Assessor de Planejamento</w:t>
            </w:r>
          </w:p>
        </w:tc>
        <w:tc>
          <w:tcPr>
            <w:tcW w:w="1873" w:type="dxa"/>
            <w:vAlign w:val="center"/>
          </w:tcPr>
          <w:p w:rsidR="00830E31" w:rsidRPr="00830E31" w:rsidRDefault="00830E31" w:rsidP="00830E31">
            <w:pPr>
              <w:rPr>
                <w:sz w:val="20"/>
              </w:rPr>
            </w:pPr>
            <w:r>
              <w:rPr>
                <w:sz w:val="20"/>
              </w:rPr>
              <w:t>15</w:t>
            </w:r>
          </w:p>
        </w:tc>
      </w:tr>
    </w:tbl>
    <w:p w:rsidR="00830E31" w:rsidRDefault="00830E31"/>
    <w:tbl>
      <w:tblPr>
        <w:tblStyle w:val="Tabelacomgrade"/>
        <w:tblW w:w="0" w:type="auto"/>
        <w:jc w:val="center"/>
        <w:tblLook w:val="04A0" w:firstRow="1" w:lastRow="0" w:firstColumn="1" w:lastColumn="0" w:noHBand="0" w:noVBand="1"/>
      </w:tblPr>
      <w:tblGrid>
        <w:gridCol w:w="1630"/>
        <w:gridCol w:w="5708"/>
        <w:gridCol w:w="1873"/>
      </w:tblGrid>
      <w:tr w:rsidR="008D4893" w:rsidRPr="00830E31" w:rsidTr="008D4893">
        <w:trPr>
          <w:jc w:val="center"/>
        </w:trPr>
        <w:tc>
          <w:tcPr>
            <w:tcW w:w="9211" w:type="dxa"/>
            <w:gridSpan w:val="3"/>
            <w:vAlign w:val="center"/>
          </w:tcPr>
          <w:p w:rsidR="008D4893" w:rsidRPr="00830E31" w:rsidRDefault="008D4893" w:rsidP="008D4893">
            <w:pPr>
              <w:rPr>
                <w:i/>
                <w:sz w:val="20"/>
              </w:rPr>
            </w:pPr>
            <w:r>
              <w:rPr>
                <w:i/>
                <w:sz w:val="20"/>
              </w:rPr>
              <w:t>Funções Gratificadas</w:t>
            </w:r>
            <w:r w:rsidRPr="00830E31">
              <w:rPr>
                <w:i/>
                <w:sz w:val="20"/>
              </w:rPr>
              <w:t xml:space="preserve"> – Anexo II</w:t>
            </w:r>
            <w:r>
              <w:rPr>
                <w:i/>
                <w:sz w:val="20"/>
              </w:rPr>
              <w:t>I</w:t>
            </w:r>
          </w:p>
        </w:tc>
      </w:tr>
      <w:tr w:rsidR="008D4893" w:rsidRPr="00830E31" w:rsidTr="00911AAB">
        <w:trPr>
          <w:jc w:val="center"/>
        </w:trPr>
        <w:tc>
          <w:tcPr>
            <w:tcW w:w="1630" w:type="dxa"/>
            <w:vAlign w:val="center"/>
          </w:tcPr>
          <w:p w:rsidR="008D4893" w:rsidRPr="00830E31" w:rsidRDefault="008D4893" w:rsidP="008D4893">
            <w:pPr>
              <w:rPr>
                <w:i/>
                <w:sz w:val="20"/>
              </w:rPr>
            </w:pPr>
            <w:r w:rsidRPr="00830E31">
              <w:rPr>
                <w:i/>
                <w:sz w:val="20"/>
              </w:rPr>
              <w:t xml:space="preserve">Nº de </w:t>
            </w:r>
            <w:r>
              <w:rPr>
                <w:i/>
                <w:sz w:val="20"/>
              </w:rPr>
              <w:t>Funções</w:t>
            </w:r>
          </w:p>
        </w:tc>
        <w:tc>
          <w:tcPr>
            <w:tcW w:w="5708" w:type="dxa"/>
            <w:vAlign w:val="center"/>
          </w:tcPr>
          <w:p w:rsidR="008D4893" w:rsidRPr="00830E31" w:rsidRDefault="008D4893" w:rsidP="008D4893">
            <w:pPr>
              <w:rPr>
                <w:i/>
                <w:sz w:val="20"/>
              </w:rPr>
            </w:pPr>
            <w:r>
              <w:rPr>
                <w:i/>
                <w:sz w:val="20"/>
              </w:rPr>
              <w:t>Símbolo</w:t>
            </w:r>
          </w:p>
        </w:tc>
        <w:tc>
          <w:tcPr>
            <w:tcW w:w="1873" w:type="dxa"/>
            <w:vAlign w:val="center"/>
          </w:tcPr>
          <w:p w:rsidR="008D4893" w:rsidRPr="00830E31" w:rsidRDefault="008D4893" w:rsidP="008D4893">
            <w:pPr>
              <w:rPr>
                <w:i/>
                <w:sz w:val="20"/>
              </w:rPr>
            </w:pPr>
            <w:r>
              <w:rPr>
                <w:i/>
                <w:sz w:val="20"/>
              </w:rPr>
              <w:t>Gratificação (Cr$)</w:t>
            </w:r>
          </w:p>
        </w:tc>
      </w:tr>
      <w:tr w:rsidR="008D4893" w:rsidRPr="00830E31" w:rsidTr="00911AAB">
        <w:trPr>
          <w:jc w:val="center"/>
        </w:trPr>
        <w:tc>
          <w:tcPr>
            <w:tcW w:w="1630" w:type="dxa"/>
            <w:vAlign w:val="center"/>
          </w:tcPr>
          <w:p w:rsidR="008D4893" w:rsidRPr="00830E31" w:rsidRDefault="008D4893" w:rsidP="008D4893">
            <w:pPr>
              <w:rPr>
                <w:sz w:val="20"/>
              </w:rPr>
            </w:pPr>
            <w:r>
              <w:rPr>
                <w:sz w:val="20"/>
              </w:rPr>
              <w:t>04</w:t>
            </w:r>
          </w:p>
        </w:tc>
        <w:tc>
          <w:tcPr>
            <w:tcW w:w="5708" w:type="dxa"/>
            <w:vAlign w:val="center"/>
          </w:tcPr>
          <w:p w:rsidR="008D4893" w:rsidRPr="00830E31" w:rsidRDefault="00B8797D" w:rsidP="008D4893">
            <w:pPr>
              <w:jc w:val="left"/>
              <w:rPr>
                <w:sz w:val="20"/>
              </w:rPr>
            </w:pPr>
            <w:r>
              <w:rPr>
                <w:sz w:val="20"/>
              </w:rPr>
              <w:t xml:space="preserve">Função Gratificada – </w:t>
            </w:r>
            <w:proofErr w:type="gramStart"/>
            <w:r>
              <w:rPr>
                <w:sz w:val="20"/>
              </w:rPr>
              <w:t>1</w:t>
            </w:r>
            <w:proofErr w:type="gramEnd"/>
            <w:r>
              <w:rPr>
                <w:sz w:val="20"/>
              </w:rPr>
              <w:t xml:space="preserve"> – FG/1</w:t>
            </w:r>
          </w:p>
        </w:tc>
        <w:tc>
          <w:tcPr>
            <w:tcW w:w="1873" w:type="dxa"/>
            <w:vAlign w:val="center"/>
          </w:tcPr>
          <w:p w:rsidR="008D4893" w:rsidRPr="00830E31" w:rsidRDefault="008D4893" w:rsidP="008D4893">
            <w:pPr>
              <w:rPr>
                <w:sz w:val="20"/>
              </w:rPr>
            </w:pPr>
            <w:r>
              <w:rPr>
                <w:sz w:val="20"/>
              </w:rPr>
              <w:t>7.000,00</w:t>
            </w:r>
          </w:p>
        </w:tc>
      </w:tr>
      <w:tr w:rsidR="008D4893" w:rsidRPr="00830E31" w:rsidTr="00911AAB">
        <w:trPr>
          <w:jc w:val="center"/>
        </w:trPr>
        <w:tc>
          <w:tcPr>
            <w:tcW w:w="1630" w:type="dxa"/>
            <w:vAlign w:val="center"/>
          </w:tcPr>
          <w:p w:rsidR="008D4893" w:rsidRPr="00830E31" w:rsidRDefault="008D4893" w:rsidP="008D4893">
            <w:pPr>
              <w:rPr>
                <w:sz w:val="20"/>
              </w:rPr>
            </w:pPr>
            <w:r>
              <w:rPr>
                <w:sz w:val="20"/>
              </w:rPr>
              <w:t>03</w:t>
            </w:r>
          </w:p>
        </w:tc>
        <w:tc>
          <w:tcPr>
            <w:tcW w:w="5708" w:type="dxa"/>
            <w:vAlign w:val="center"/>
          </w:tcPr>
          <w:p w:rsidR="008D4893" w:rsidRPr="00830E31" w:rsidRDefault="00B8797D" w:rsidP="008D4893">
            <w:pPr>
              <w:jc w:val="left"/>
              <w:rPr>
                <w:sz w:val="20"/>
              </w:rPr>
            </w:pPr>
            <w:r>
              <w:rPr>
                <w:sz w:val="20"/>
              </w:rPr>
              <w:t xml:space="preserve">Função Gratificada – </w:t>
            </w:r>
            <w:proofErr w:type="gramStart"/>
            <w:r>
              <w:rPr>
                <w:sz w:val="20"/>
              </w:rPr>
              <w:t>2</w:t>
            </w:r>
            <w:proofErr w:type="gramEnd"/>
            <w:r>
              <w:rPr>
                <w:sz w:val="20"/>
              </w:rPr>
              <w:t xml:space="preserve"> – FG/2</w:t>
            </w:r>
          </w:p>
        </w:tc>
        <w:tc>
          <w:tcPr>
            <w:tcW w:w="1873" w:type="dxa"/>
            <w:vAlign w:val="center"/>
          </w:tcPr>
          <w:p w:rsidR="008D4893" w:rsidRPr="00830E31" w:rsidRDefault="008D4893" w:rsidP="008D4893">
            <w:pPr>
              <w:rPr>
                <w:sz w:val="20"/>
              </w:rPr>
            </w:pPr>
            <w:r>
              <w:rPr>
                <w:sz w:val="20"/>
              </w:rPr>
              <w:t>8.400,00</w:t>
            </w:r>
          </w:p>
        </w:tc>
      </w:tr>
      <w:tr w:rsidR="008D4893" w:rsidRPr="00830E31" w:rsidTr="00911AAB">
        <w:trPr>
          <w:jc w:val="center"/>
        </w:trPr>
        <w:tc>
          <w:tcPr>
            <w:tcW w:w="1630" w:type="dxa"/>
            <w:vAlign w:val="center"/>
          </w:tcPr>
          <w:p w:rsidR="008D4893" w:rsidRPr="00830E31" w:rsidRDefault="008D4893" w:rsidP="008D4893">
            <w:pPr>
              <w:rPr>
                <w:sz w:val="20"/>
              </w:rPr>
            </w:pPr>
            <w:r>
              <w:rPr>
                <w:sz w:val="20"/>
              </w:rPr>
              <w:t>03</w:t>
            </w:r>
          </w:p>
        </w:tc>
        <w:tc>
          <w:tcPr>
            <w:tcW w:w="5708" w:type="dxa"/>
            <w:vAlign w:val="center"/>
          </w:tcPr>
          <w:p w:rsidR="008D4893" w:rsidRPr="00830E31" w:rsidRDefault="00B8797D" w:rsidP="008D4893">
            <w:pPr>
              <w:jc w:val="left"/>
              <w:rPr>
                <w:sz w:val="18"/>
                <w:szCs w:val="18"/>
              </w:rPr>
            </w:pPr>
            <w:r w:rsidRPr="00B8797D">
              <w:rPr>
                <w:sz w:val="20"/>
                <w:szCs w:val="18"/>
              </w:rPr>
              <w:t xml:space="preserve">Função Gratificada – </w:t>
            </w:r>
            <w:proofErr w:type="gramStart"/>
            <w:r w:rsidRPr="00B8797D">
              <w:rPr>
                <w:sz w:val="20"/>
                <w:szCs w:val="18"/>
              </w:rPr>
              <w:t>3</w:t>
            </w:r>
            <w:proofErr w:type="gramEnd"/>
            <w:r w:rsidRPr="00B8797D">
              <w:rPr>
                <w:sz w:val="20"/>
                <w:szCs w:val="18"/>
              </w:rPr>
              <w:t xml:space="preserve"> – FG/3</w:t>
            </w:r>
          </w:p>
        </w:tc>
        <w:tc>
          <w:tcPr>
            <w:tcW w:w="1873" w:type="dxa"/>
            <w:vAlign w:val="center"/>
          </w:tcPr>
          <w:p w:rsidR="008D4893" w:rsidRPr="00830E31" w:rsidRDefault="008D4893" w:rsidP="008D4893">
            <w:pPr>
              <w:rPr>
                <w:sz w:val="20"/>
              </w:rPr>
            </w:pPr>
            <w:r>
              <w:rPr>
                <w:sz w:val="20"/>
              </w:rPr>
              <w:t>9.800,00</w:t>
            </w:r>
          </w:p>
        </w:tc>
      </w:tr>
    </w:tbl>
    <w:p w:rsidR="008D4893" w:rsidRDefault="008D4893"/>
    <w:tbl>
      <w:tblPr>
        <w:tblStyle w:val="Tabelacomgrade"/>
        <w:tblW w:w="0" w:type="auto"/>
        <w:jc w:val="center"/>
        <w:tblLook w:val="04A0" w:firstRow="1" w:lastRow="0" w:firstColumn="1" w:lastColumn="0" w:noHBand="0" w:noVBand="1"/>
      </w:tblPr>
      <w:tblGrid>
        <w:gridCol w:w="3172"/>
        <w:gridCol w:w="3173"/>
      </w:tblGrid>
      <w:tr w:rsidR="00911AAB" w:rsidRPr="00911AAB" w:rsidTr="00911AAB">
        <w:trPr>
          <w:jc w:val="center"/>
        </w:trPr>
        <w:tc>
          <w:tcPr>
            <w:tcW w:w="6345" w:type="dxa"/>
            <w:gridSpan w:val="2"/>
          </w:tcPr>
          <w:p w:rsidR="00911AAB" w:rsidRPr="00911AAB" w:rsidRDefault="00911AAB">
            <w:pPr>
              <w:rPr>
                <w:i/>
                <w:sz w:val="20"/>
              </w:rPr>
            </w:pPr>
            <w:r w:rsidRPr="00911AAB">
              <w:rPr>
                <w:i/>
                <w:sz w:val="20"/>
              </w:rPr>
              <w:t>Tabela de Níveis de Vencimentos e Respectivos Valores – Anexo IV</w:t>
            </w:r>
          </w:p>
        </w:tc>
      </w:tr>
      <w:tr w:rsidR="00911AAB" w:rsidRPr="00911AAB" w:rsidTr="00911AAB">
        <w:trPr>
          <w:jc w:val="center"/>
        </w:trPr>
        <w:tc>
          <w:tcPr>
            <w:tcW w:w="3172" w:type="dxa"/>
          </w:tcPr>
          <w:p w:rsidR="00911AAB" w:rsidRPr="00911AAB" w:rsidRDefault="00911AAB">
            <w:pPr>
              <w:rPr>
                <w:i/>
                <w:sz w:val="20"/>
              </w:rPr>
            </w:pPr>
            <w:r w:rsidRPr="00911AAB">
              <w:rPr>
                <w:i/>
                <w:sz w:val="20"/>
              </w:rPr>
              <w:t>Nível</w:t>
            </w:r>
          </w:p>
        </w:tc>
        <w:tc>
          <w:tcPr>
            <w:tcW w:w="3173" w:type="dxa"/>
          </w:tcPr>
          <w:p w:rsidR="00911AAB" w:rsidRPr="00911AAB" w:rsidRDefault="00911AAB">
            <w:pPr>
              <w:rPr>
                <w:i/>
                <w:sz w:val="20"/>
              </w:rPr>
            </w:pPr>
            <w:r w:rsidRPr="00911AAB">
              <w:rPr>
                <w:i/>
                <w:sz w:val="20"/>
              </w:rPr>
              <w:t>Valor Cr$</w:t>
            </w:r>
          </w:p>
        </w:tc>
      </w:tr>
      <w:tr w:rsidR="00911AAB" w:rsidRPr="00911AAB" w:rsidTr="00911AAB">
        <w:trPr>
          <w:jc w:val="center"/>
        </w:trPr>
        <w:tc>
          <w:tcPr>
            <w:tcW w:w="3172" w:type="dxa"/>
          </w:tcPr>
          <w:p w:rsidR="00911AAB" w:rsidRPr="00911AAB" w:rsidRDefault="00911AAB">
            <w:pPr>
              <w:rPr>
                <w:sz w:val="20"/>
              </w:rPr>
            </w:pPr>
            <w:r w:rsidRPr="00911AAB">
              <w:rPr>
                <w:sz w:val="20"/>
              </w:rPr>
              <w:t>01</w:t>
            </w:r>
          </w:p>
        </w:tc>
        <w:tc>
          <w:tcPr>
            <w:tcW w:w="3173" w:type="dxa"/>
          </w:tcPr>
          <w:p w:rsidR="00911AAB" w:rsidRPr="00911AAB" w:rsidRDefault="00911AAB">
            <w:pPr>
              <w:rPr>
                <w:sz w:val="20"/>
              </w:rPr>
            </w:pPr>
            <w:r w:rsidRPr="00911AAB">
              <w:rPr>
                <w:sz w:val="20"/>
              </w:rPr>
              <w:t>60.265,00</w:t>
            </w:r>
          </w:p>
        </w:tc>
      </w:tr>
      <w:tr w:rsidR="00911AAB" w:rsidRPr="00911AAB" w:rsidTr="00911AAB">
        <w:trPr>
          <w:jc w:val="center"/>
        </w:trPr>
        <w:tc>
          <w:tcPr>
            <w:tcW w:w="3172" w:type="dxa"/>
          </w:tcPr>
          <w:p w:rsidR="00911AAB" w:rsidRPr="00911AAB" w:rsidRDefault="00911AAB">
            <w:pPr>
              <w:rPr>
                <w:sz w:val="20"/>
              </w:rPr>
            </w:pPr>
            <w:r w:rsidRPr="00911AAB">
              <w:rPr>
                <w:sz w:val="20"/>
              </w:rPr>
              <w:t>02</w:t>
            </w:r>
          </w:p>
        </w:tc>
        <w:tc>
          <w:tcPr>
            <w:tcW w:w="3173" w:type="dxa"/>
          </w:tcPr>
          <w:p w:rsidR="00911AAB" w:rsidRPr="00911AAB" w:rsidRDefault="00911AAB">
            <w:pPr>
              <w:rPr>
                <w:sz w:val="20"/>
              </w:rPr>
            </w:pPr>
            <w:r w:rsidRPr="00911AAB">
              <w:rPr>
                <w:sz w:val="20"/>
              </w:rPr>
              <w:t>63.746,00</w:t>
            </w:r>
          </w:p>
        </w:tc>
      </w:tr>
      <w:tr w:rsidR="00911AAB" w:rsidRPr="00911AAB" w:rsidTr="00911AAB">
        <w:trPr>
          <w:jc w:val="center"/>
        </w:trPr>
        <w:tc>
          <w:tcPr>
            <w:tcW w:w="3172" w:type="dxa"/>
          </w:tcPr>
          <w:p w:rsidR="00911AAB" w:rsidRPr="00911AAB" w:rsidRDefault="00911AAB">
            <w:pPr>
              <w:rPr>
                <w:sz w:val="20"/>
              </w:rPr>
            </w:pPr>
            <w:r w:rsidRPr="00911AAB">
              <w:rPr>
                <w:sz w:val="20"/>
              </w:rPr>
              <w:t>03</w:t>
            </w:r>
          </w:p>
        </w:tc>
        <w:tc>
          <w:tcPr>
            <w:tcW w:w="3173" w:type="dxa"/>
          </w:tcPr>
          <w:p w:rsidR="00911AAB" w:rsidRPr="00911AAB" w:rsidRDefault="00911AAB">
            <w:pPr>
              <w:rPr>
                <w:sz w:val="20"/>
              </w:rPr>
            </w:pPr>
            <w:r w:rsidRPr="00911AAB">
              <w:rPr>
                <w:sz w:val="20"/>
              </w:rPr>
              <w:t>67.219,00</w:t>
            </w:r>
          </w:p>
        </w:tc>
      </w:tr>
      <w:tr w:rsidR="00911AAB" w:rsidRPr="00911AAB" w:rsidTr="00911AAB">
        <w:trPr>
          <w:jc w:val="center"/>
        </w:trPr>
        <w:tc>
          <w:tcPr>
            <w:tcW w:w="3172" w:type="dxa"/>
          </w:tcPr>
          <w:p w:rsidR="00911AAB" w:rsidRPr="00911AAB" w:rsidRDefault="00911AAB">
            <w:pPr>
              <w:rPr>
                <w:sz w:val="20"/>
              </w:rPr>
            </w:pPr>
            <w:r w:rsidRPr="00911AAB">
              <w:rPr>
                <w:sz w:val="20"/>
              </w:rPr>
              <w:t>04</w:t>
            </w:r>
          </w:p>
        </w:tc>
        <w:tc>
          <w:tcPr>
            <w:tcW w:w="3173" w:type="dxa"/>
          </w:tcPr>
          <w:p w:rsidR="00911AAB" w:rsidRPr="00911AAB" w:rsidRDefault="00911AAB">
            <w:pPr>
              <w:rPr>
                <w:sz w:val="20"/>
              </w:rPr>
            </w:pPr>
            <w:r w:rsidRPr="00911AAB">
              <w:rPr>
                <w:sz w:val="20"/>
              </w:rPr>
              <w:t>70.700,00</w:t>
            </w:r>
          </w:p>
        </w:tc>
      </w:tr>
      <w:tr w:rsidR="00911AAB" w:rsidRPr="00911AAB" w:rsidTr="00911AAB">
        <w:trPr>
          <w:jc w:val="center"/>
        </w:trPr>
        <w:tc>
          <w:tcPr>
            <w:tcW w:w="3172" w:type="dxa"/>
          </w:tcPr>
          <w:p w:rsidR="00911AAB" w:rsidRPr="00911AAB" w:rsidRDefault="00911AAB">
            <w:pPr>
              <w:rPr>
                <w:sz w:val="20"/>
              </w:rPr>
            </w:pPr>
            <w:r w:rsidRPr="00911AAB">
              <w:rPr>
                <w:sz w:val="20"/>
              </w:rPr>
              <w:t>05</w:t>
            </w:r>
          </w:p>
        </w:tc>
        <w:tc>
          <w:tcPr>
            <w:tcW w:w="3173" w:type="dxa"/>
          </w:tcPr>
          <w:p w:rsidR="00911AAB" w:rsidRPr="00911AAB" w:rsidRDefault="00911AAB">
            <w:pPr>
              <w:rPr>
                <w:sz w:val="20"/>
              </w:rPr>
            </w:pPr>
            <w:r w:rsidRPr="00911AAB">
              <w:rPr>
                <w:sz w:val="20"/>
              </w:rPr>
              <w:t>74.173,00</w:t>
            </w:r>
          </w:p>
        </w:tc>
      </w:tr>
      <w:tr w:rsidR="00911AAB" w:rsidRPr="00911AAB" w:rsidTr="00911AAB">
        <w:trPr>
          <w:jc w:val="center"/>
        </w:trPr>
        <w:tc>
          <w:tcPr>
            <w:tcW w:w="3172" w:type="dxa"/>
          </w:tcPr>
          <w:p w:rsidR="00911AAB" w:rsidRPr="00911AAB" w:rsidRDefault="00911AAB">
            <w:pPr>
              <w:rPr>
                <w:sz w:val="20"/>
              </w:rPr>
            </w:pPr>
            <w:r w:rsidRPr="00911AAB">
              <w:rPr>
                <w:sz w:val="20"/>
              </w:rPr>
              <w:t>06</w:t>
            </w:r>
          </w:p>
        </w:tc>
        <w:tc>
          <w:tcPr>
            <w:tcW w:w="3173" w:type="dxa"/>
          </w:tcPr>
          <w:p w:rsidR="00911AAB" w:rsidRPr="00911AAB" w:rsidRDefault="00911AAB">
            <w:pPr>
              <w:rPr>
                <w:sz w:val="20"/>
              </w:rPr>
            </w:pPr>
            <w:r w:rsidRPr="00911AAB">
              <w:rPr>
                <w:sz w:val="20"/>
              </w:rPr>
              <w:t>81.131,00</w:t>
            </w:r>
          </w:p>
        </w:tc>
      </w:tr>
      <w:tr w:rsidR="00911AAB" w:rsidRPr="00911AAB" w:rsidTr="00911AAB">
        <w:trPr>
          <w:jc w:val="center"/>
        </w:trPr>
        <w:tc>
          <w:tcPr>
            <w:tcW w:w="3172" w:type="dxa"/>
          </w:tcPr>
          <w:p w:rsidR="00911AAB" w:rsidRPr="00911AAB" w:rsidRDefault="00911AAB">
            <w:pPr>
              <w:rPr>
                <w:sz w:val="20"/>
              </w:rPr>
            </w:pPr>
            <w:r w:rsidRPr="00911AAB">
              <w:rPr>
                <w:sz w:val="20"/>
              </w:rPr>
              <w:t>07</w:t>
            </w:r>
          </w:p>
        </w:tc>
        <w:tc>
          <w:tcPr>
            <w:tcW w:w="3173" w:type="dxa"/>
          </w:tcPr>
          <w:p w:rsidR="00911AAB" w:rsidRPr="00911AAB" w:rsidRDefault="00911AAB">
            <w:pPr>
              <w:rPr>
                <w:sz w:val="20"/>
              </w:rPr>
            </w:pPr>
            <w:r w:rsidRPr="00911AAB">
              <w:rPr>
                <w:sz w:val="20"/>
              </w:rPr>
              <w:t>98.516,00</w:t>
            </w:r>
          </w:p>
        </w:tc>
      </w:tr>
      <w:tr w:rsidR="00911AAB" w:rsidRPr="00911AAB" w:rsidTr="00911AAB">
        <w:trPr>
          <w:jc w:val="center"/>
        </w:trPr>
        <w:tc>
          <w:tcPr>
            <w:tcW w:w="3172" w:type="dxa"/>
          </w:tcPr>
          <w:p w:rsidR="00911AAB" w:rsidRPr="00911AAB" w:rsidRDefault="00911AAB">
            <w:pPr>
              <w:rPr>
                <w:sz w:val="20"/>
              </w:rPr>
            </w:pPr>
            <w:r w:rsidRPr="00911AAB">
              <w:rPr>
                <w:sz w:val="20"/>
              </w:rPr>
              <w:t>08</w:t>
            </w:r>
          </w:p>
        </w:tc>
        <w:tc>
          <w:tcPr>
            <w:tcW w:w="3173" w:type="dxa"/>
          </w:tcPr>
          <w:p w:rsidR="00911AAB" w:rsidRPr="00911AAB" w:rsidRDefault="00911AAB">
            <w:pPr>
              <w:rPr>
                <w:sz w:val="20"/>
              </w:rPr>
            </w:pPr>
            <w:r w:rsidRPr="00911AAB">
              <w:rPr>
                <w:sz w:val="20"/>
              </w:rPr>
              <w:t>115.906,00</w:t>
            </w:r>
          </w:p>
        </w:tc>
      </w:tr>
      <w:tr w:rsidR="00911AAB" w:rsidRPr="00911AAB" w:rsidTr="00911AAB">
        <w:trPr>
          <w:jc w:val="center"/>
        </w:trPr>
        <w:tc>
          <w:tcPr>
            <w:tcW w:w="3172" w:type="dxa"/>
          </w:tcPr>
          <w:p w:rsidR="00911AAB" w:rsidRPr="00911AAB" w:rsidRDefault="00911AAB">
            <w:pPr>
              <w:rPr>
                <w:sz w:val="20"/>
              </w:rPr>
            </w:pPr>
            <w:r w:rsidRPr="00911AAB">
              <w:rPr>
                <w:sz w:val="20"/>
              </w:rPr>
              <w:t>09</w:t>
            </w:r>
          </w:p>
        </w:tc>
        <w:tc>
          <w:tcPr>
            <w:tcW w:w="3173" w:type="dxa"/>
          </w:tcPr>
          <w:p w:rsidR="00911AAB" w:rsidRPr="00911AAB" w:rsidRDefault="00911AAB">
            <w:pPr>
              <w:rPr>
                <w:sz w:val="20"/>
              </w:rPr>
            </w:pPr>
            <w:r w:rsidRPr="00911AAB">
              <w:rPr>
                <w:sz w:val="20"/>
              </w:rPr>
              <w:t>133.291,00</w:t>
            </w:r>
          </w:p>
        </w:tc>
      </w:tr>
      <w:tr w:rsidR="00911AAB" w:rsidRPr="00911AAB" w:rsidTr="00911AAB">
        <w:trPr>
          <w:jc w:val="center"/>
        </w:trPr>
        <w:tc>
          <w:tcPr>
            <w:tcW w:w="3172" w:type="dxa"/>
          </w:tcPr>
          <w:p w:rsidR="00911AAB" w:rsidRPr="00911AAB" w:rsidRDefault="00911AAB">
            <w:pPr>
              <w:rPr>
                <w:sz w:val="20"/>
              </w:rPr>
            </w:pPr>
            <w:r w:rsidRPr="00911AAB">
              <w:rPr>
                <w:sz w:val="20"/>
              </w:rPr>
              <w:t>10</w:t>
            </w:r>
          </w:p>
        </w:tc>
        <w:tc>
          <w:tcPr>
            <w:tcW w:w="3173" w:type="dxa"/>
          </w:tcPr>
          <w:p w:rsidR="00911AAB" w:rsidRPr="00911AAB" w:rsidRDefault="00911AAB">
            <w:pPr>
              <w:rPr>
                <w:sz w:val="20"/>
              </w:rPr>
            </w:pPr>
            <w:r w:rsidRPr="00911AAB">
              <w:rPr>
                <w:sz w:val="20"/>
              </w:rPr>
              <w:t>136.764,00</w:t>
            </w:r>
          </w:p>
        </w:tc>
      </w:tr>
      <w:tr w:rsidR="00911AAB" w:rsidRPr="00911AAB" w:rsidTr="00911AAB">
        <w:trPr>
          <w:jc w:val="center"/>
        </w:trPr>
        <w:tc>
          <w:tcPr>
            <w:tcW w:w="3172" w:type="dxa"/>
          </w:tcPr>
          <w:p w:rsidR="00911AAB" w:rsidRPr="00911AAB" w:rsidRDefault="00911AAB">
            <w:pPr>
              <w:rPr>
                <w:sz w:val="20"/>
              </w:rPr>
            </w:pPr>
            <w:r w:rsidRPr="00911AAB">
              <w:rPr>
                <w:sz w:val="20"/>
              </w:rPr>
              <w:t>11</w:t>
            </w:r>
          </w:p>
        </w:tc>
        <w:tc>
          <w:tcPr>
            <w:tcW w:w="3173" w:type="dxa"/>
          </w:tcPr>
          <w:p w:rsidR="00911AAB" w:rsidRPr="00911AAB" w:rsidRDefault="00911AAB">
            <w:pPr>
              <w:rPr>
                <w:sz w:val="20"/>
              </w:rPr>
            </w:pPr>
            <w:r w:rsidRPr="00911AAB">
              <w:rPr>
                <w:sz w:val="20"/>
              </w:rPr>
              <w:t>143.718,00</w:t>
            </w:r>
          </w:p>
        </w:tc>
      </w:tr>
      <w:tr w:rsidR="00911AAB" w:rsidRPr="00911AAB" w:rsidTr="00911AAB">
        <w:trPr>
          <w:jc w:val="center"/>
        </w:trPr>
        <w:tc>
          <w:tcPr>
            <w:tcW w:w="3172" w:type="dxa"/>
          </w:tcPr>
          <w:p w:rsidR="00911AAB" w:rsidRPr="00911AAB" w:rsidRDefault="00911AAB">
            <w:pPr>
              <w:rPr>
                <w:sz w:val="20"/>
              </w:rPr>
            </w:pPr>
            <w:r w:rsidRPr="00911AAB">
              <w:rPr>
                <w:sz w:val="20"/>
              </w:rPr>
              <w:t>12</w:t>
            </w:r>
          </w:p>
        </w:tc>
        <w:tc>
          <w:tcPr>
            <w:tcW w:w="3173" w:type="dxa"/>
          </w:tcPr>
          <w:p w:rsidR="00911AAB" w:rsidRPr="00911AAB" w:rsidRDefault="00911AAB">
            <w:pPr>
              <w:rPr>
                <w:sz w:val="20"/>
              </w:rPr>
            </w:pPr>
            <w:r w:rsidRPr="00911AAB">
              <w:rPr>
                <w:sz w:val="20"/>
              </w:rPr>
              <w:t>168.061,00</w:t>
            </w:r>
          </w:p>
        </w:tc>
      </w:tr>
      <w:tr w:rsidR="00911AAB" w:rsidRPr="00911AAB" w:rsidTr="00911AAB">
        <w:trPr>
          <w:jc w:val="center"/>
        </w:trPr>
        <w:tc>
          <w:tcPr>
            <w:tcW w:w="3172" w:type="dxa"/>
          </w:tcPr>
          <w:p w:rsidR="00911AAB" w:rsidRPr="00911AAB" w:rsidRDefault="00911AAB">
            <w:pPr>
              <w:rPr>
                <w:sz w:val="20"/>
              </w:rPr>
            </w:pPr>
            <w:r w:rsidRPr="00911AAB">
              <w:rPr>
                <w:sz w:val="20"/>
              </w:rPr>
              <w:t>13</w:t>
            </w:r>
          </w:p>
        </w:tc>
        <w:tc>
          <w:tcPr>
            <w:tcW w:w="3173" w:type="dxa"/>
          </w:tcPr>
          <w:p w:rsidR="00911AAB" w:rsidRPr="00911AAB" w:rsidRDefault="00911AAB">
            <w:pPr>
              <w:rPr>
                <w:sz w:val="20"/>
              </w:rPr>
            </w:pPr>
            <w:r w:rsidRPr="00911AAB">
              <w:rPr>
                <w:sz w:val="20"/>
              </w:rPr>
              <w:t>185.446,00</w:t>
            </w:r>
          </w:p>
        </w:tc>
      </w:tr>
      <w:tr w:rsidR="00911AAB" w:rsidRPr="00911AAB" w:rsidTr="00911AAB">
        <w:trPr>
          <w:jc w:val="center"/>
        </w:trPr>
        <w:tc>
          <w:tcPr>
            <w:tcW w:w="3172" w:type="dxa"/>
          </w:tcPr>
          <w:p w:rsidR="00911AAB" w:rsidRPr="00911AAB" w:rsidRDefault="00911AAB">
            <w:pPr>
              <w:rPr>
                <w:sz w:val="20"/>
              </w:rPr>
            </w:pPr>
            <w:r w:rsidRPr="00911AAB">
              <w:rPr>
                <w:sz w:val="20"/>
              </w:rPr>
              <w:t>14</w:t>
            </w:r>
          </w:p>
        </w:tc>
        <w:tc>
          <w:tcPr>
            <w:tcW w:w="3173" w:type="dxa"/>
          </w:tcPr>
          <w:p w:rsidR="00911AAB" w:rsidRPr="00911AAB" w:rsidRDefault="00911AAB">
            <w:pPr>
              <w:rPr>
                <w:sz w:val="20"/>
              </w:rPr>
            </w:pPr>
            <w:r w:rsidRPr="00911AAB">
              <w:rPr>
                <w:sz w:val="20"/>
              </w:rPr>
              <w:t>220.221,00</w:t>
            </w:r>
          </w:p>
        </w:tc>
      </w:tr>
      <w:tr w:rsidR="00911AAB" w:rsidRPr="00911AAB" w:rsidTr="00911AAB">
        <w:trPr>
          <w:jc w:val="center"/>
        </w:trPr>
        <w:tc>
          <w:tcPr>
            <w:tcW w:w="3172" w:type="dxa"/>
          </w:tcPr>
          <w:p w:rsidR="00911AAB" w:rsidRPr="00911AAB" w:rsidRDefault="00911AAB">
            <w:pPr>
              <w:rPr>
                <w:sz w:val="20"/>
              </w:rPr>
            </w:pPr>
            <w:r w:rsidRPr="00911AAB">
              <w:rPr>
                <w:sz w:val="20"/>
              </w:rPr>
              <w:t>15</w:t>
            </w:r>
          </w:p>
        </w:tc>
        <w:tc>
          <w:tcPr>
            <w:tcW w:w="3173" w:type="dxa"/>
          </w:tcPr>
          <w:p w:rsidR="00911AAB" w:rsidRPr="00911AAB" w:rsidRDefault="00911AAB">
            <w:pPr>
              <w:rPr>
                <w:sz w:val="20"/>
              </w:rPr>
            </w:pPr>
            <w:r w:rsidRPr="00911AAB">
              <w:rPr>
                <w:sz w:val="20"/>
              </w:rPr>
              <w:t>254.991,00</w:t>
            </w:r>
          </w:p>
        </w:tc>
      </w:tr>
    </w:tbl>
    <w:p w:rsidR="00911AAB" w:rsidRDefault="00911AAB"/>
    <w:p w:rsidR="00386613" w:rsidRDefault="00386613"/>
    <w:p w:rsidR="00386613" w:rsidRDefault="00386613"/>
    <w:p w:rsidR="00386613" w:rsidRDefault="00386613"/>
    <w:p w:rsidR="00386613" w:rsidRDefault="00386613"/>
    <w:p w:rsidR="00386613" w:rsidRDefault="00386613"/>
    <w:p w:rsidR="00386613" w:rsidRDefault="00386613"/>
    <w:p w:rsidR="00386613" w:rsidRDefault="00386613"/>
    <w:p w:rsidR="00386613" w:rsidRDefault="00386613"/>
    <w:p w:rsidR="00386613" w:rsidRDefault="00386613"/>
    <w:p w:rsidR="00386613" w:rsidRDefault="00386613"/>
    <w:p w:rsidR="00386613" w:rsidRDefault="00386613"/>
    <w:p w:rsidR="00386613" w:rsidRDefault="00386613" w:rsidP="007555A2">
      <w:pPr>
        <w:ind w:firstLine="1134"/>
        <w:jc w:val="both"/>
        <w:rPr>
          <w:b/>
        </w:rPr>
      </w:pPr>
      <w:r>
        <w:rPr>
          <w:b/>
        </w:rPr>
        <w:lastRenderedPageBreak/>
        <w:t>LEI Nº 272, DE 16 DE ABRIL DE 1984.</w:t>
      </w:r>
    </w:p>
    <w:p w:rsidR="00386613" w:rsidRDefault="00386613" w:rsidP="007555A2">
      <w:pPr>
        <w:ind w:firstLine="1134"/>
        <w:jc w:val="both"/>
        <w:rPr>
          <w:b/>
        </w:rPr>
      </w:pPr>
    </w:p>
    <w:p w:rsidR="00386613" w:rsidRDefault="00386613" w:rsidP="00BB65E6">
      <w:pPr>
        <w:ind w:left="1134"/>
        <w:jc w:val="both"/>
        <w:rPr>
          <w:b/>
        </w:rPr>
      </w:pPr>
      <w:r>
        <w:rPr>
          <w:b/>
        </w:rPr>
        <w:t>CANCELA BENEFÍCIO DA LEI Nº 25/82 E DÁ OUTRAS PROVIDÊNCIAS:</w:t>
      </w:r>
    </w:p>
    <w:p w:rsidR="00386613" w:rsidRDefault="00386613" w:rsidP="00BB65E6">
      <w:pPr>
        <w:ind w:left="1134"/>
        <w:jc w:val="both"/>
        <w:rPr>
          <w:b/>
        </w:rPr>
      </w:pPr>
    </w:p>
    <w:p w:rsidR="00386613" w:rsidRDefault="00386613" w:rsidP="007555A2">
      <w:pPr>
        <w:ind w:firstLine="1134"/>
        <w:jc w:val="both"/>
      </w:pPr>
      <w:r>
        <w:rPr>
          <w:b/>
        </w:rPr>
        <w:t xml:space="preserve">WALMOR BUSARELLO, </w:t>
      </w:r>
      <w:r>
        <w:t>Prefeito Municipal de Rio dos Cedros, Estado de Santa Catarina:</w:t>
      </w:r>
    </w:p>
    <w:p w:rsidR="00386613" w:rsidRDefault="00386613" w:rsidP="007555A2">
      <w:pPr>
        <w:ind w:firstLine="1134"/>
        <w:jc w:val="both"/>
      </w:pPr>
    </w:p>
    <w:p w:rsidR="00386613" w:rsidRDefault="00386613" w:rsidP="007555A2">
      <w:pPr>
        <w:ind w:firstLine="1134"/>
        <w:jc w:val="both"/>
      </w:pPr>
      <w:r>
        <w:t>Faço saber a todos os habitantes deste Município que a Câmara Municipal aprovou e eu sanciono a seguinte Lei:</w:t>
      </w:r>
    </w:p>
    <w:p w:rsidR="00386613" w:rsidRDefault="00386613" w:rsidP="00386613">
      <w:pPr>
        <w:jc w:val="both"/>
      </w:pPr>
    </w:p>
    <w:p w:rsidR="00386613" w:rsidRDefault="00386613" w:rsidP="007555A2">
      <w:pPr>
        <w:ind w:left="1135" w:hanging="851"/>
        <w:jc w:val="both"/>
      </w:pPr>
      <w:r w:rsidRPr="007555A2">
        <w:rPr>
          <w:b/>
        </w:rPr>
        <w:t>Art.1º.</w:t>
      </w:r>
      <w:r>
        <w:t xml:space="preserve"> O imóvel doado à Ricetex Produtos Cirúrgicos Ltda conforme estabelecido no artigo 1º da Lei Nº 256, de 07 de Outubro de 1982, fica revertido ao patrimônio municipal por falta de cumprimento das determinações contidas no artigo 2º da mesma Lei.</w:t>
      </w:r>
    </w:p>
    <w:p w:rsidR="00386613" w:rsidRDefault="00386613" w:rsidP="007555A2">
      <w:pPr>
        <w:ind w:left="1135" w:hanging="851"/>
        <w:jc w:val="both"/>
      </w:pPr>
      <w:r w:rsidRPr="007555A2">
        <w:rPr>
          <w:b/>
        </w:rPr>
        <w:t>Art.2º.</w:t>
      </w:r>
      <w:r>
        <w:t xml:space="preserve"> Fica revogado o benefício concedido pelo artigo 3º da Lei Nº 256/82, em virtude da inércia do contribuinte favorecido.</w:t>
      </w:r>
    </w:p>
    <w:p w:rsidR="00386613" w:rsidRDefault="00386613" w:rsidP="007555A2">
      <w:pPr>
        <w:ind w:left="1135" w:hanging="851"/>
        <w:jc w:val="both"/>
      </w:pPr>
      <w:r w:rsidRPr="007555A2">
        <w:rPr>
          <w:b/>
        </w:rPr>
        <w:t>Art.3º.</w:t>
      </w:r>
      <w:r>
        <w:t xml:space="preserve"> A presente Lei entrará em vigor na data de sua publicação, revogadas as disposições em contrário.</w:t>
      </w:r>
    </w:p>
    <w:p w:rsidR="00386613" w:rsidRDefault="00386613" w:rsidP="00386613">
      <w:pPr>
        <w:jc w:val="both"/>
      </w:pPr>
    </w:p>
    <w:p w:rsidR="007555A2" w:rsidRPr="007555A2" w:rsidRDefault="007555A2" w:rsidP="007555A2">
      <w:r>
        <w:t>Prefeitura Municipal de Rio dos Cedros, em 16 de Abril de 1984.</w:t>
      </w:r>
    </w:p>
    <w:p w:rsidR="007555A2" w:rsidRDefault="007555A2" w:rsidP="007555A2">
      <w:pPr>
        <w:rPr>
          <w:b/>
        </w:rPr>
      </w:pPr>
    </w:p>
    <w:p w:rsidR="00386613" w:rsidRPr="007555A2" w:rsidRDefault="00386613" w:rsidP="007555A2">
      <w:pPr>
        <w:rPr>
          <w:b/>
        </w:rPr>
      </w:pPr>
      <w:r w:rsidRPr="007555A2">
        <w:rPr>
          <w:b/>
        </w:rPr>
        <w:t>WALMOR BUSARELLO</w:t>
      </w:r>
    </w:p>
    <w:p w:rsidR="00386613" w:rsidRPr="007555A2" w:rsidRDefault="00386613" w:rsidP="007555A2">
      <w:pPr>
        <w:rPr>
          <w:b/>
          <w:u w:val="single"/>
        </w:rPr>
      </w:pPr>
      <w:r w:rsidRPr="007555A2">
        <w:rPr>
          <w:b/>
          <w:u w:val="single"/>
        </w:rPr>
        <w:t>Prefeito Municipal</w:t>
      </w:r>
    </w:p>
    <w:p w:rsidR="00386613" w:rsidRDefault="00386613" w:rsidP="00386613">
      <w:pPr>
        <w:jc w:val="both"/>
      </w:pPr>
    </w:p>
    <w:p w:rsidR="00386613" w:rsidRDefault="00386613" w:rsidP="007555A2">
      <w:r>
        <w:t>Esta Lei foi devidamente registrada e publicada no local de costume nesta secretaria, em 16 de Abril de 1984.</w:t>
      </w:r>
    </w:p>
    <w:p w:rsidR="00386613" w:rsidRDefault="00386613" w:rsidP="00386613">
      <w:pPr>
        <w:jc w:val="both"/>
      </w:pPr>
    </w:p>
    <w:p w:rsidR="00386613" w:rsidRPr="007555A2" w:rsidRDefault="00386613" w:rsidP="007555A2">
      <w:pPr>
        <w:rPr>
          <w:b/>
        </w:rPr>
      </w:pPr>
      <w:r w:rsidRPr="007555A2">
        <w:rPr>
          <w:b/>
        </w:rPr>
        <w:t>ANTÔNIO MATTEDI</w:t>
      </w:r>
    </w:p>
    <w:p w:rsidR="00386613" w:rsidRDefault="00386613" w:rsidP="007555A2">
      <w:pPr>
        <w:rPr>
          <w:b/>
          <w:u w:val="single"/>
        </w:rPr>
      </w:pPr>
      <w:r w:rsidRPr="007555A2">
        <w:rPr>
          <w:b/>
          <w:u w:val="single"/>
        </w:rPr>
        <w:t>Secretário Geral</w:t>
      </w: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rPr>
          <w:b/>
          <w:u w:val="single"/>
        </w:rPr>
      </w:pPr>
    </w:p>
    <w:p w:rsidR="007555A2" w:rsidRDefault="007555A2" w:rsidP="007555A2">
      <w:pPr>
        <w:ind w:firstLine="1134"/>
        <w:jc w:val="both"/>
        <w:rPr>
          <w:b/>
        </w:rPr>
      </w:pPr>
      <w:r>
        <w:rPr>
          <w:b/>
        </w:rPr>
        <w:lastRenderedPageBreak/>
        <w:t>LEI Nº 273, DE 16 DE JULHO DE 1984.</w:t>
      </w:r>
    </w:p>
    <w:p w:rsidR="007555A2" w:rsidRDefault="007555A2" w:rsidP="007555A2">
      <w:pPr>
        <w:ind w:firstLine="1134"/>
        <w:jc w:val="both"/>
        <w:rPr>
          <w:b/>
        </w:rPr>
      </w:pPr>
    </w:p>
    <w:p w:rsidR="007555A2" w:rsidRDefault="007555A2" w:rsidP="00BB65E6">
      <w:pPr>
        <w:ind w:left="1134"/>
        <w:jc w:val="both"/>
        <w:rPr>
          <w:b/>
        </w:rPr>
      </w:pPr>
      <w:r>
        <w:rPr>
          <w:b/>
        </w:rPr>
        <w:t>REAJUSTA OS VENCIMENTOS DO FUNCIONALISMO PÚBLICO MUNICIPAL, ATIVO E INATIVO DA PREFEITURA MUNICIPAL DE RIO DOS CEDROS E DÁ OUTRAS PROVIDÊNCIAS:</w:t>
      </w:r>
    </w:p>
    <w:p w:rsidR="007555A2" w:rsidRDefault="007555A2" w:rsidP="007555A2">
      <w:pPr>
        <w:ind w:firstLine="1134"/>
        <w:jc w:val="both"/>
        <w:rPr>
          <w:b/>
        </w:rPr>
      </w:pPr>
    </w:p>
    <w:p w:rsidR="007555A2" w:rsidRDefault="007555A2" w:rsidP="007555A2">
      <w:pPr>
        <w:ind w:firstLine="1134"/>
        <w:jc w:val="both"/>
      </w:pPr>
      <w:r>
        <w:rPr>
          <w:b/>
        </w:rPr>
        <w:t xml:space="preserve">WALMOR BUSARELLO, </w:t>
      </w:r>
      <w:r>
        <w:t>Prefeito Municipal de Rio dos Cedros, Estado de Santa Catarina:</w:t>
      </w:r>
    </w:p>
    <w:p w:rsidR="007555A2" w:rsidRDefault="007555A2" w:rsidP="007555A2">
      <w:pPr>
        <w:ind w:firstLine="1134"/>
        <w:jc w:val="both"/>
      </w:pPr>
    </w:p>
    <w:p w:rsidR="007555A2" w:rsidRDefault="007555A2" w:rsidP="007555A2">
      <w:pPr>
        <w:ind w:firstLine="1134"/>
        <w:jc w:val="both"/>
      </w:pPr>
      <w:r>
        <w:t>Faço saber a todos os habitantes deste Município que a Câmara Municipal aprovou e eu sanciono a seguinte Lei:</w:t>
      </w:r>
    </w:p>
    <w:p w:rsidR="007555A2" w:rsidRDefault="007555A2" w:rsidP="007555A2"/>
    <w:p w:rsidR="007555A2" w:rsidRDefault="007555A2" w:rsidP="007555A2">
      <w:pPr>
        <w:ind w:left="1135" w:hanging="851"/>
        <w:jc w:val="both"/>
      </w:pPr>
      <w:r w:rsidRPr="007555A2">
        <w:rPr>
          <w:b/>
        </w:rPr>
        <w:t>Art.1º.</w:t>
      </w:r>
      <w:r>
        <w:t xml:space="preserve"> Ficam reajustados em 60% (sessenta por cento) os valores dos níveis 01 a 06 e em 40% (quarenta por cento) os níveis 07 a 15 dos vencimentos do Funcionalismo Público Municipal, ativo ou inativo, da Prefeitura Municipal de Rio dos Cedros, de conformidade com os anexos I, II, III e IV, que integram a presente Lei, a partir de 1º de Maio de 1984.</w:t>
      </w:r>
    </w:p>
    <w:p w:rsidR="007555A2" w:rsidRDefault="007555A2" w:rsidP="007555A2">
      <w:pPr>
        <w:ind w:left="1135" w:hanging="851"/>
        <w:jc w:val="both"/>
      </w:pPr>
      <w:r w:rsidRPr="007555A2">
        <w:rPr>
          <w:b/>
        </w:rPr>
        <w:t>Art.2º.</w:t>
      </w:r>
      <w:r>
        <w:t xml:space="preserve"> Nenhum Servidor Público Municipal ativo ou inativo, perceberá vencimentos inferiores ao salário mínimo estabelecido em Lei Federal.</w:t>
      </w:r>
    </w:p>
    <w:p w:rsidR="007555A2" w:rsidRDefault="007555A2" w:rsidP="007555A2">
      <w:pPr>
        <w:ind w:left="1135" w:hanging="851"/>
        <w:jc w:val="both"/>
      </w:pPr>
      <w:r w:rsidRPr="007555A2">
        <w:rPr>
          <w:b/>
        </w:rPr>
        <w:t>Art.3º.</w:t>
      </w:r>
      <w:r>
        <w:t xml:space="preserve"> As despesas decorrentes da presente Lei correrão à conta de dotações próprias do orçamento vigente, ficando ainda o Chefe do Poder Executivo autorizado a suplementar as dotações que apresentarem deficiência, utilizando os recursos do excesso de arrecadação e Reserva de Contingência.</w:t>
      </w:r>
    </w:p>
    <w:p w:rsidR="007555A2" w:rsidRDefault="007555A2" w:rsidP="007555A2">
      <w:pPr>
        <w:ind w:left="1135" w:hanging="851"/>
        <w:jc w:val="both"/>
      </w:pPr>
      <w:r w:rsidRPr="007555A2">
        <w:rPr>
          <w:b/>
        </w:rPr>
        <w:t>Art.4º.</w:t>
      </w:r>
      <w:r>
        <w:t xml:space="preserve"> Esta Lei entrará em vigor na data de sua publicação, revogadas as disposições em contrário.</w:t>
      </w:r>
    </w:p>
    <w:p w:rsidR="007555A2" w:rsidRDefault="007555A2" w:rsidP="007555A2"/>
    <w:p w:rsidR="007555A2" w:rsidRPr="007555A2" w:rsidRDefault="007555A2" w:rsidP="007555A2">
      <w:pPr>
        <w:rPr>
          <w:b/>
        </w:rPr>
      </w:pPr>
      <w:r w:rsidRPr="007555A2">
        <w:rPr>
          <w:b/>
        </w:rPr>
        <w:t>Prefeitura Municipal de Rio dos Cedros, em 16 de Julho de 1984.</w:t>
      </w:r>
    </w:p>
    <w:p w:rsidR="007555A2" w:rsidRPr="007555A2" w:rsidRDefault="007555A2" w:rsidP="007555A2">
      <w:pPr>
        <w:rPr>
          <w:b/>
        </w:rPr>
      </w:pPr>
    </w:p>
    <w:p w:rsidR="007555A2" w:rsidRPr="007555A2" w:rsidRDefault="007555A2" w:rsidP="007555A2">
      <w:pPr>
        <w:rPr>
          <w:b/>
        </w:rPr>
      </w:pPr>
      <w:r w:rsidRPr="007555A2">
        <w:rPr>
          <w:b/>
        </w:rPr>
        <w:t>WALMOR BUSARELLO</w:t>
      </w:r>
    </w:p>
    <w:p w:rsidR="007555A2" w:rsidRPr="007555A2" w:rsidRDefault="007555A2" w:rsidP="007555A2">
      <w:pPr>
        <w:rPr>
          <w:b/>
          <w:u w:val="single"/>
        </w:rPr>
      </w:pPr>
      <w:r w:rsidRPr="007555A2">
        <w:rPr>
          <w:b/>
          <w:u w:val="single"/>
        </w:rPr>
        <w:t>Prefeito Municipal</w:t>
      </w:r>
    </w:p>
    <w:p w:rsidR="007555A2" w:rsidRDefault="007555A2" w:rsidP="007555A2"/>
    <w:p w:rsidR="007555A2" w:rsidRDefault="007555A2" w:rsidP="007555A2">
      <w:r>
        <w:t>Esta Lei foi devidamente registrada e publicada no local de costume nesta secretaria, em 16 de Julho de 1984.</w:t>
      </w:r>
    </w:p>
    <w:p w:rsidR="007555A2" w:rsidRDefault="007555A2" w:rsidP="007555A2"/>
    <w:p w:rsidR="007555A2" w:rsidRPr="007555A2" w:rsidRDefault="007555A2" w:rsidP="007555A2">
      <w:pPr>
        <w:rPr>
          <w:b/>
        </w:rPr>
      </w:pPr>
      <w:r w:rsidRPr="007555A2">
        <w:rPr>
          <w:b/>
        </w:rPr>
        <w:t>ANTÔNIO MATTEDI</w:t>
      </w:r>
    </w:p>
    <w:p w:rsidR="007555A2" w:rsidRPr="007555A2" w:rsidRDefault="007555A2" w:rsidP="007555A2">
      <w:pPr>
        <w:rPr>
          <w:b/>
          <w:u w:val="single"/>
        </w:rPr>
      </w:pPr>
      <w:r w:rsidRPr="007555A2">
        <w:rPr>
          <w:b/>
          <w:u w:val="single"/>
        </w:rPr>
        <w:t>Secretário Geral</w:t>
      </w:r>
    </w:p>
    <w:p w:rsidR="007555A2" w:rsidRDefault="007555A2" w:rsidP="007555A2"/>
    <w:p w:rsidR="003720E4" w:rsidRDefault="003720E4" w:rsidP="007555A2"/>
    <w:tbl>
      <w:tblPr>
        <w:tblStyle w:val="Tabelacomgrade"/>
        <w:tblW w:w="0" w:type="auto"/>
        <w:jc w:val="center"/>
        <w:tblLook w:val="04A0" w:firstRow="1" w:lastRow="0" w:firstColumn="1" w:lastColumn="0" w:noHBand="0" w:noVBand="1"/>
      </w:tblPr>
      <w:tblGrid>
        <w:gridCol w:w="1526"/>
        <w:gridCol w:w="5812"/>
        <w:gridCol w:w="1873"/>
      </w:tblGrid>
      <w:tr w:rsidR="00E75527" w:rsidRPr="00F308F5" w:rsidTr="00E75527">
        <w:trPr>
          <w:jc w:val="center"/>
        </w:trPr>
        <w:tc>
          <w:tcPr>
            <w:tcW w:w="9211" w:type="dxa"/>
            <w:gridSpan w:val="3"/>
            <w:vAlign w:val="center"/>
          </w:tcPr>
          <w:p w:rsidR="00E75527" w:rsidRPr="00F308F5" w:rsidRDefault="00E75527" w:rsidP="00E75527">
            <w:pPr>
              <w:rPr>
                <w:i/>
                <w:sz w:val="20"/>
                <w:szCs w:val="20"/>
              </w:rPr>
            </w:pPr>
            <w:r w:rsidRPr="00F308F5">
              <w:rPr>
                <w:i/>
                <w:sz w:val="20"/>
                <w:szCs w:val="20"/>
              </w:rPr>
              <w:t>Cargos Isolados de Provimento Efetivo – Anexo I</w:t>
            </w:r>
          </w:p>
        </w:tc>
      </w:tr>
      <w:tr w:rsidR="00E75527" w:rsidRPr="00F308F5" w:rsidTr="00E75527">
        <w:trPr>
          <w:jc w:val="center"/>
        </w:trPr>
        <w:tc>
          <w:tcPr>
            <w:tcW w:w="1526" w:type="dxa"/>
            <w:vAlign w:val="center"/>
          </w:tcPr>
          <w:p w:rsidR="00E75527" w:rsidRPr="00F308F5" w:rsidRDefault="00E75527" w:rsidP="00E75527">
            <w:pPr>
              <w:rPr>
                <w:i/>
                <w:sz w:val="20"/>
                <w:szCs w:val="20"/>
              </w:rPr>
            </w:pPr>
            <w:r w:rsidRPr="00F308F5">
              <w:rPr>
                <w:i/>
                <w:sz w:val="20"/>
                <w:szCs w:val="20"/>
              </w:rPr>
              <w:t>Nº de Cargos</w:t>
            </w:r>
          </w:p>
        </w:tc>
        <w:tc>
          <w:tcPr>
            <w:tcW w:w="5812" w:type="dxa"/>
            <w:vAlign w:val="center"/>
          </w:tcPr>
          <w:p w:rsidR="00E75527" w:rsidRPr="00F308F5" w:rsidRDefault="00E75527" w:rsidP="00E75527">
            <w:pPr>
              <w:rPr>
                <w:i/>
                <w:sz w:val="20"/>
                <w:szCs w:val="20"/>
              </w:rPr>
            </w:pPr>
            <w:r w:rsidRPr="00F308F5">
              <w:rPr>
                <w:i/>
                <w:sz w:val="20"/>
                <w:szCs w:val="20"/>
              </w:rPr>
              <w:t>Denominação</w:t>
            </w:r>
          </w:p>
        </w:tc>
        <w:tc>
          <w:tcPr>
            <w:tcW w:w="1873" w:type="dxa"/>
            <w:vAlign w:val="center"/>
          </w:tcPr>
          <w:p w:rsidR="00E75527" w:rsidRPr="00F308F5" w:rsidRDefault="00E75527" w:rsidP="00E75527">
            <w:pPr>
              <w:rPr>
                <w:i/>
                <w:sz w:val="20"/>
                <w:szCs w:val="20"/>
              </w:rPr>
            </w:pPr>
            <w:r w:rsidRPr="00F308F5">
              <w:rPr>
                <w:i/>
                <w:sz w:val="20"/>
                <w:szCs w:val="20"/>
              </w:rPr>
              <w:t>Nível da Tabela IV</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Secretário Geral</w:t>
            </w:r>
          </w:p>
        </w:tc>
        <w:tc>
          <w:tcPr>
            <w:tcW w:w="1873" w:type="dxa"/>
            <w:vAlign w:val="center"/>
          </w:tcPr>
          <w:p w:rsidR="00E75527" w:rsidRPr="00F308F5" w:rsidRDefault="00E75527" w:rsidP="00E75527">
            <w:pPr>
              <w:rPr>
                <w:sz w:val="20"/>
                <w:szCs w:val="20"/>
              </w:rPr>
            </w:pPr>
            <w:r w:rsidRPr="00F308F5">
              <w:rPr>
                <w:sz w:val="20"/>
                <w:szCs w:val="20"/>
              </w:rPr>
              <w:t>15</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Contador</w:t>
            </w:r>
          </w:p>
        </w:tc>
        <w:tc>
          <w:tcPr>
            <w:tcW w:w="1873" w:type="dxa"/>
            <w:vAlign w:val="center"/>
          </w:tcPr>
          <w:p w:rsidR="00E75527" w:rsidRPr="00F308F5" w:rsidRDefault="00E75527" w:rsidP="00E75527">
            <w:pPr>
              <w:rPr>
                <w:sz w:val="20"/>
                <w:szCs w:val="20"/>
              </w:rPr>
            </w:pPr>
            <w:r w:rsidRPr="00F308F5">
              <w:rPr>
                <w:sz w:val="20"/>
                <w:szCs w:val="20"/>
              </w:rPr>
              <w:t>15</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Auxiliar de Contabilidade</w:t>
            </w:r>
          </w:p>
        </w:tc>
        <w:tc>
          <w:tcPr>
            <w:tcW w:w="1873" w:type="dxa"/>
            <w:vAlign w:val="center"/>
          </w:tcPr>
          <w:p w:rsidR="00E75527" w:rsidRPr="00F308F5" w:rsidRDefault="00E75527" w:rsidP="00E75527">
            <w:pPr>
              <w:rPr>
                <w:sz w:val="20"/>
                <w:szCs w:val="20"/>
              </w:rPr>
            </w:pPr>
            <w:r w:rsidRPr="00F308F5">
              <w:rPr>
                <w:sz w:val="20"/>
                <w:szCs w:val="20"/>
              </w:rPr>
              <w:t>13</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Auxiliar Administrativo</w:t>
            </w:r>
          </w:p>
        </w:tc>
        <w:tc>
          <w:tcPr>
            <w:tcW w:w="1873" w:type="dxa"/>
            <w:vAlign w:val="center"/>
          </w:tcPr>
          <w:p w:rsidR="00E75527" w:rsidRPr="00F308F5" w:rsidRDefault="00E75527" w:rsidP="00E75527">
            <w:pPr>
              <w:rPr>
                <w:sz w:val="20"/>
                <w:szCs w:val="20"/>
              </w:rPr>
            </w:pPr>
            <w:r w:rsidRPr="00F308F5">
              <w:rPr>
                <w:sz w:val="20"/>
                <w:szCs w:val="20"/>
              </w:rPr>
              <w:t>13</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Assistente Administrativo</w:t>
            </w:r>
          </w:p>
        </w:tc>
        <w:tc>
          <w:tcPr>
            <w:tcW w:w="1873" w:type="dxa"/>
            <w:vAlign w:val="center"/>
          </w:tcPr>
          <w:p w:rsidR="00E75527" w:rsidRPr="00F308F5" w:rsidRDefault="00E75527" w:rsidP="00E75527">
            <w:pPr>
              <w:rPr>
                <w:sz w:val="20"/>
                <w:szCs w:val="20"/>
              </w:rPr>
            </w:pPr>
            <w:r w:rsidRPr="00F308F5">
              <w:rPr>
                <w:sz w:val="20"/>
                <w:szCs w:val="20"/>
              </w:rPr>
              <w:t>12</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Tesoureiro</w:t>
            </w:r>
          </w:p>
        </w:tc>
        <w:tc>
          <w:tcPr>
            <w:tcW w:w="1873" w:type="dxa"/>
            <w:vAlign w:val="center"/>
          </w:tcPr>
          <w:p w:rsidR="00E75527" w:rsidRPr="00F308F5" w:rsidRDefault="00E75527" w:rsidP="00E75527">
            <w:pPr>
              <w:rPr>
                <w:sz w:val="20"/>
                <w:szCs w:val="20"/>
              </w:rPr>
            </w:pPr>
            <w:r w:rsidRPr="00F308F5">
              <w:rPr>
                <w:sz w:val="20"/>
                <w:szCs w:val="20"/>
              </w:rPr>
              <w:t>12</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Fiscal Geral</w:t>
            </w:r>
          </w:p>
        </w:tc>
        <w:tc>
          <w:tcPr>
            <w:tcW w:w="1873" w:type="dxa"/>
            <w:vAlign w:val="center"/>
          </w:tcPr>
          <w:p w:rsidR="00E75527" w:rsidRPr="00F308F5" w:rsidRDefault="00E75527" w:rsidP="00E75527">
            <w:pPr>
              <w:rPr>
                <w:sz w:val="20"/>
                <w:szCs w:val="20"/>
              </w:rPr>
            </w:pPr>
            <w:r w:rsidRPr="00F308F5">
              <w:rPr>
                <w:sz w:val="20"/>
                <w:szCs w:val="20"/>
              </w:rPr>
              <w:t>12</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Fiscal de Tributos</w:t>
            </w:r>
          </w:p>
        </w:tc>
        <w:tc>
          <w:tcPr>
            <w:tcW w:w="1873" w:type="dxa"/>
            <w:vAlign w:val="center"/>
          </w:tcPr>
          <w:p w:rsidR="00E75527" w:rsidRPr="00F308F5" w:rsidRDefault="00E75527" w:rsidP="00E75527">
            <w:pPr>
              <w:rPr>
                <w:sz w:val="20"/>
                <w:szCs w:val="20"/>
              </w:rPr>
            </w:pPr>
            <w:r w:rsidRPr="00F308F5">
              <w:rPr>
                <w:sz w:val="20"/>
                <w:szCs w:val="20"/>
              </w:rPr>
              <w:t>11</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01</w:t>
            </w:r>
          </w:p>
        </w:tc>
        <w:tc>
          <w:tcPr>
            <w:tcW w:w="5812" w:type="dxa"/>
            <w:vAlign w:val="center"/>
          </w:tcPr>
          <w:p w:rsidR="00E75527" w:rsidRPr="00F308F5" w:rsidRDefault="00E75527" w:rsidP="00E75527">
            <w:pPr>
              <w:jc w:val="left"/>
              <w:rPr>
                <w:sz w:val="20"/>
                <w:szCs w:val="20"/>
              </w:rPr>
            </w:pPr>
            <w:r w:rsidRPr="00F308F5">
              <w:rPr>
                <w:sz w:val="20"/>
                <w:szCs w:val="20"/>
              </w:rPr>
              <w:t>Fiscal de Posturas</w:t>
            </w:r>
          </w:p>
        </w:tc>
        <w:tc>
          <w:tcPr>
            <w:tcW w:w="1873" w:type="dxa"/>
            <w:vAlign w:val="center"/>
          </w:tcPr>
          <w:p w:rsidR="00E75527" w:rsidRPr="00F308F5" w:rsidRDefault="00E75527" w:rsidP="00E75527">
            <w:pPr>
              <w:rPr>
                <w:sz w:val="20"/>
                <w:szCs w:val="20"/>
              </w:rPr>
            </w:pPr>
            <w:r w:rsidRPr="00F308F5">
              <w:rPr>
                <w:sz w:val="20"/>
                <w:szCs w:val="20"/>
              </w:rPr>
              <w:t>05</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05</w:t>
            </w:r>
          </w:p>
        </w:tc>
        <w:tc>
          <w:tcPr>
            <w:tcW w:w="5812" w:type="dxa"/>
            <w:vAlign w:val="center"/>
          </w:tcPr>
          <w:p w:rsidR="00E75527" w:rsidRPr="00F308F5" w:rsidRDefault="00E75527" w:rsidP="00E75527">
            <w:pPr>
              <w:jc w:val="left"/>
              <w:rPr>
                <w:sz w:val="20"/>
                <w:szCs w:val="20"/>
              </w:rPr>
            </w:pPr>
            <w:r w:rsidRPr="00F308F5">
              <w:rPr>
                <w:sz w:val="20"/>
                <w:szCs w:val="20"/>
              </w:rPr>
              <w:t>Escriturários</w:t>
            </w:r>
          </w:p>
        </w:tc>
        <w:tc>
          <w:tcPr>
            <w:tcW w:w="1873" w:type="dxa"/>
            <w:vAlign w:val="center"/>
          </w:tcPr>
          <w:p w:rsidR="00E75527" w:rsidRPr="00F308F5" w:rsidRDefault="00E75527" w:rsidP="00E75527">
            <w:pPr>
              <w:rPr>
                <w:sz w:val="20"/>
                <w:szCs w:val="20"/>
              </w:rPr>
            </w:pPr>
            <w:r w:rsidRPr="00F308F5">
              <w:rPr>
                <w:sz w:val="20"/>
                <w:szCs w:val="20"/>
              </w:rPr>
              <w:t>05</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Variável</w:t>
            </w:r>
          </w:p>
        </w:tc>
        <w:tc>
          <w:tcPr>
            <w:tcW w:w="5812" w:type="dxa"/>
            <w:vAlign w:val="center"/>
          </w:tcPr>
          <w:p w:rsidR="00E75527" w:rsidRPr="00F308F5" w:rsidRDefault="00E75527" w:rsidP="00E75527">
            <w:pPr>
              <w:jc w:val="left"/>
              <w:rPr>
                <w:sz w:val="20"/>
                <w:szCs w:val="20"/>
              </w:rPr>
            </w:pPr>
            <w:r w:rsidRPr="00F308F5">
              <w:rPr>
                <w:sz w:val="20"/>
                <w:szCs w:val="20"/>
              </w:rPr>
              <w:t>Professor Normalista</w:t>
            </w:r>
          </w:p>
        </w:tc>
        <w:tc>
          <w:tcPr>
            <w:tcW w:w="1873" w:type="dxa"/>
            <w:vAlign w:val="center"/>
          </w:tcPr>
          <w:p w:rsidR="00E75527" w:rsidRPr="00F308F5" w:rsidRDefault="00E75527" w:rsidP="00E75527">
            <w:pPr>
              <w:rPr>
                <w:sz w:val="20"/>
                <w:szCs w:val="20"/>
              </w:rPr>
            </w:pPr>
            <w:r w:rsidRPr="00F308F5">
              <w:rPr>
                <w:sz w:val="20"/>
                <w:szCs w:val="20"/>
              </w:rPr>
              <w:t>06</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lastRenderedPageBreak/>
              <w:t>Variável</w:t>
            </w:r>
          </w:p>
        </w:tc>
        <w:tc>
          <w:tcPr>
            <w:tcW w:w="5812" w:type="dxa"/>
            <w:vAlign w:val="center"/>
          </w:tcPr>
          <w:p w:rsidR="00E75527" w:rsidRPr="00F308F5" w:rsidRDefault="00E75527" w:rsidP="00E75527">
            <w:pPr>
              <w:jc w:val="left"/>
              <w:rPr>
                <w:sz w:val="20"/>
                <w:szCs w:val="20"/>
              </w:rPr>
            </w:pPr>
            <w:r w:rsidRPr="00F308F5">
              <w:rPr>
                <w:sz w:val="20"/>
                <w:szCs w:val="20"/>
              </w:rPr>
              <w:t>Professor Formado em 1º Grau</w:t>
            </w:r>
          </w:p>
        </w:tc>
        <w:tc>
          <w:tcPr>
            <w:tcW w:w="1873" w:type="dxa"/>
            <w:vAlign w:val="center"/>
          </w:tcPr>
          <w:p w:rsidR="00E75527" w:rsidRPr="00F308F5" w:rsidRDefault="00E75527" w:rsidP="00E75527">
            <w:pPr>
              <w:rPr>
                <w:sz w:val="20"/>
                <w:szCs w:val="20"/>
              </w:rPr>
            </w:pPr>
            <w:r w:rsidRPr="00F308F5">
              <w:rPr>
                <w:sz w:val="20"/>
                <w:szCs w:val="20"/>
              </w:rPr>
              <w:t>04</w:t>
            </w:r>
          </w:p>
        </w:tc>
      </w:tr>
      <w:tr w:rsidR="00E75527" w:rsidRPr="00F308F5" w:rsidTr="00E75527">
        <w:trPr>
          <w:jc w:val="center"/>
        </w:trPr>
        <w:tc>
          <w:tcPr>
            <w:tcW w:w="1526" w:type="dxa"/>
            <w:vAlign w:val="center"/>
          </w:tcPr>
          <w:p w:rsidR="00E75527" w:rsidRPr="00F308F5" w:rsidRDefault="00E75527" w:rsidP="00E75527">
            <w:pPr>
              <w:rPr>
                <w:sz w:val="20"/>
                <w:szCs w:val="20"/>
              </w:rPr>
            </w:pPr>
            <w:r w:rsidRPr="00F308F5">
              <w:rPr>
                <w:sz w:val="20"/>
                <w:szCs w:val="20"/>
              </w:rPr>
              <w:t>Variável</w:t>
            </w:r>
          </w:p>
        </w:tc>
        <w:tc>
          <w:tcPr>
            <w:tcW w:w="5812" w:type="dxa"/>
            <w:vAlign w:val="center"/>
          </w:tcPr>
          <w:p w:rsidR="00E75527" w:rsidRPr="00F308F5" w:rsidRDefault="00E75527" w:rsidP="00E75527">
            <w:pPr>
              <w:jc w:val="left"/>
              <w:rPr>
                <w:sz w:val="20"/>
                <w:szCs w:val="20"/>
              </w:rPr>
            </w:pPr>
            <w:r w:rsidRPr="00F308F5">
              <w:rPr>
                <w:sz w:val="20"/>
                <w:szCs w:val="20"/>
              </w:rPr>
              <w:t xml:space="preserve">Professor </w:t>
            </w:r>
            <w:r>
              <w:rPr>
                <w:sz w:val="20"/>
                <w:szCs w:val="20"/>
              </w:rPr>
              <w:t>Não T</w:t>
            </w:r>
            <w:r w:rsidRPr="00F308F5">
              <w:rPr>
                <w:sz w:val="20"/>
                <w:szCs w:val="20"/>
              </w:rPr>
              <w:t>itulado</w:t>
            </w:r>
          </w:p>
        </w:tc>
        <w:tc>
          <w:tcPr>
            <w:tcW w:w="1873" w:type="dxa"/>
            <w:vAlign w:val="center"/>
          </w:tcPr>
          <w:p w:rsidR="00E75527" w:rsidRPr="00F308F5" w:rsidRDefault="00E75527" w:rsidP="00E75527">
            <w:pPr>
              <w:rPr>
                <w:sz w:val="20"/>
                <w:szCs w:val="20"/>
              </w:rPr>
            </w:pPr>
            <w:r w:rsidRPr="00F308F5">
              <w:rPr>
                <w:sz w:val="20"/>
                <w:szCs w:val="20"/>
              </w:rPr>
              <w:t>03</w:t>
            </w:r>
          </w:p>
        </w:tc>
      </w:tr>
    </w:tbl>
    <w:p w:rsidR="00E75527" w:rsidRDefault="00E75527" w:rsidP="00E75527">
      <w:pPr>
        <w:rPr>
          <w:b/>
        </w:rPr>
      </w:pPr>
    </w:p>
    <w:p w:rsidR="00E75527" w:rsidRDefault="00E75527" w:rsidP="00E75527">
      <w:pPr>
        <w:ind w:left="1135" w:hanging="851"/>
        <w:jc w:val="both"/>
      </w:pPr>
      <w:r>
        <w:rPr>
          <w:b/>
        </w:rPr>
        <w:t xml:space="preserve">Obs.: </w:t>
      </w:r>
      <w:r w:rsidRPr="00830E31">
        <w:t>O número de cargos de Professores fica variável, conforme o número de vagas nas Escolas Municipais.</w:t>
      </w:r>
    </w:p>
    <w:p w:rsidR="00E75527" w:rsidRDefault="00E75527" w:rsidP="00E75527"/>
    <w:tbl>
      <w:tblPr>
        <w:tblStyle w:val="Tabelacomgrade"/>
        <w:tblW w:w="0" w:type="auto"/>
        <w:jc w:val="center"/>
        <w:tblLook w:val="04A0" w:firstRow="1" w:lastRow="0" w:firstColumn="1" w:lastColumn="0" w:noHBand="0" w:noVBand="1"/>
      </w:tblPr>
      <w:tblGrid>
        <w:gridCol w:w="1526"/>
        <w:gridCol w:w="5812"/>
        <w:gridCol w:w="1873"/>
      </w:tblGrid>
      <w:tr w:rsidR="00E75527" w:rsidRPr="00830E31" w:rsidTr="00E75527">
        <w:trPr>
          <w:jc w:val="center"/>
        </w:trPr>
        <w:tc>
          <w:tcPr>
            <w:tcW w:w="9211" w:type="dxa"/>
            <w:gridSpan w:val="3"/>
            <w:vAlign w:val="center"/>
          </w:tcPr>
          <w:p w:rsidR="00E75527" w:rsidRPr="00830E31" w:rsidRDefault="00E75527" w:rsidP="00E75527">
            <w:pPr>
              <w:rPr>
                <w:i/>
                <w:sz w:val="20"/>
              </w:rPr>
            </w:pPr>
            <w:r w:rsidRPr="00830E31">
              <w:rPr>
                <w:i/>
                <w:sz w:val="20"/>
              </w:rPr>
              <w:t>Cargos de Provimento em Comissão – Anexo II</w:t>
            </w:r>
          </w:p>
        </w:tc>
      </w:tr>
      <w:tr w:rsidR="00E75527" w:rsidRPr="00830E31" w:rsidTr="00E75527">
        <w:trPr>
          <w:jc w:val="center"/>
        </w:trPr>
        <w:tc>
          <w:tcPr>
            <w:tcW w:w="1526" w:type="dxa"/>
            <w:vAlign w:val="center"/>
          </w:tcPr>
          <w:p w:rsidR="00E75527" w:rsidRPr="00830E31" w:rsidRDefault="00E75527" w:rsidP="00E75527">
            <w:pPr>
              <w:rPr>
                <w:i/>
                <w:sz w:val="20"/>
              </w:rPr>
            </w:pPr>
            <w:r w:rsidRPr="00830E31">
              <w:rPr>
                <w:i/>
                <w:sz w:val="20"/>
              </w:rPr>
              <w:t>Nº de Cargos</w:t>
            </w:r>
          </w:p>
        </w:tc>
        <w:tc>
          <w:tcPr>
            <w:tcW w:w="5812" w:type="dxa"/>
            <w:vAlign w:val="center"/>
          </w:tcPr>
          <w:p w:rsidR="00E75527" w:rsidRPr="00830E31" w:rsidRDefault="00E75527" w:rsidP="00E75527">
            <w:pPr>
              <w:rPr>
                <w:i/>
                <w:sz w:val="20"/>
              </w:rPr>
            </w:pPr>
            <w:r w:rsidRPr="00830E31">
              <w:rPr>
                <w:i/>
                <w:sz w:val="20"/>
              </w:rPr>
              <w:t>Denominação</w:t>
            </w:r>
          </w:p>
        </w:tc>
        <w:tc>
          <w:tcPr>
            <w:tcW w:w="1873" w:type="dxa"/>
            <w:vAlign w:val="center"/>
          </w:tcPr>
          <w:p w:rsidR="00E75527" w:rsidRPr="00830E31" w:rsidRDefault="00E75527" w:rsidP="00E75527">
            <w:pPr>
              <w:rPr>
                <w:i/>
                <w:sz w:val="20"/>
              </w:rPr>
            </w:pPr>
            <w:r w:rsidRPr="00830E31">
              <w:rPr>
                <w:i/>
                <w:sz w:val="20"/>
              </w:rPr>
              <w:t>Nível da Tabela IV</w:t>
            </w:r>
          </w:p>
        </w:tc>
      </w:tr>
      <w:tr w:rsidR="00E75527" w:rsidRPr="00830E31" w:rsidTr="00E75527">
        <w:trPr>
          <w:jc w:val="center"/>
        </w:trPr>
        <w:tc>
          <w:tcPr>
            <w:tcW w:w="1526" w:type="dxa"/>
            <w:vAlign w:val="center"/>
          </w:tcPr>
          <w:p w:rsidR="00E75527" w:rsidRPr="00830E31" w:rsidRDefault="00E75527" w:rsidP="00E75527">
            <w:pPr>
              <w:rPr>
                <w:sz w:val="20"/>
              </w:rPr>
            </w:pPr>
            <w:r w:rsidRPr="00830E31">
              <w:rPr>
                <w:sz w:val="20"/>
              </w:rPr>
              <w:t>01</w:t>
            </w:r>
          </w:p>
        </w:tc>
        <w:tc>
          <w:tcPr>
            <w:tcW w:w="5812" w:type="dxa"/>
            <w:vAlign w:val="center"/>
          </w:tcPr>
          <w:p w:rsidR="00E75527" w:rsidRPr="00830E31" w:rsidRDefault="00E75527" w:rsidP="00E75527">
            <w:pPr>
              <w:jc w:val="left"/>
              <w:rPr>
                <w:sz w:val="20"/>
              </w:rPr>
            </w:pPr>
            <w:r w:rsidRPr="00830E31">
              <w:rPr>
                <w:sz w:val="20"/>
              </w:rPr>
              <w:t>Diretor do Departamento de Administração</w:t>
            </w:r>
          </w:p>
        </w:tc>
        <w:tc>
          <w:tcPr>
            <w:tcW w:w="1873" w:type="dxa"/>
            <w:vAlign w:val="center"/>
          </w:tcPr>
          <w:p w:rsidR="00E75527" w:rsidRPr="00830E31" w:rsidRDefault="00E75527" w:rsidP="00E75527">
            <w:pPr>
              <w:rPr>
                <w:sz w:val="20"/>
              </w:rPr>
            </w:pPr>
            <w:r w:rsidRPr="00830E31">
              <w:rPr>
                <w:sz w:val="20"/>
              </w:rPr>
              <w:t>15</w:t>
            </w:r>
          </w:p>
        </w:tc>
      </w:tr>
      <w:tr w:rsidR="00E75527" w:rsidRPr="00830E31" w:rsidTr="00E75527">
        <w:trPr>
          <w:jc w:val="center"/>
        </w:trPr>
        <w:tc>
          <w:tcPr>
            <w:tcW w:w="1526" w:type="dxa"/>
            <w:vAlign w:val="center"/>
          </w:tcPr>
          <w:p w:rsidR="00E75527" w:rsidRPr="00830E31" w:rsidRDefault="00E75527" w:rsidP="00E75527">
            <w:pPr>
              <w:rPr>
                <w:sz w:val="20"/>
              </w:rPr>
            </w:pPr>
            <w:r w:rsidRPr="00830E31">
              <w:rPr>
                <w:sz w:val="20"/>
              </w:rPr>
              <w:t>01</w:t>
            </w:r>
          </w:p>
        </w:tc>
        <w:tc>
          <w:tcPr>
            <w:tcW w:w="5812" w:type="dxa"/>
            <w:vAlign w:val="center"/>
          </w:tcPr>
          <w:p w:rsidR="00E75527" w:rsidRPr="00830E31" w:rsidRDefault="00E75527" w:rsidP="00E75527">
            <w:pPr>
              <w:jc w:val="left"/>
              <w:rPr>
                <w:sz w:val="20"/>
              </w:rPr>
            </w:pPr>
            <w:r w:rsidRPr="00830E31">
              <w:rPr>
                <w:sz w:val="20"/>
              </w:rPr>
              <w:t>Diretor do Departamento de Finanças</w:t>
            </w:r>
          </w:p>
        </w:tc>
        <w:tc>
          <w:tcPr>
            <w:tcW w:w="1873" w:type="dxa"/>
            <w:vAlign w:val="center"/>
          </w:tcPr>
          <w:p w:rsidR="00E75527" w:rsidRPr="00830E31" w:rsidRDefault="00E75527" w:rsidP="00E75527">
            <w:pPr>
              <w:rPr>
                <w:sz w:val="20"/>
              </w:rPr>
            </w:pPr>
            <w:r w:rsidRPr="00830E31">
              <w:rPr>
                <w:sz w:val="20"/>
              </w:rPr>
              <w:t>15</w:t>
            </w:r>
          </w:p>
        </w:tc>
      </w:tr>
      <w:tr w:rsidR="00E75527" w:rsidRPr="00830E31" w:rsidTr="00E75527">
        <w:trPr>
          <w:jc w:val="center"/>
        </w:trPr>
        <w:tc>
          <w:tcPr>
            <w:tcW w:w="1526" w:type="dxa"/>
            <w:vAlign w:val="center"/>
          </w:tcPr>
          <w:p w:rsidR="00E75527" w:rsidRPr="00830E31" w:rsidRDefault="00E75527" w:rsidP="00E75527">
            <w:pPr>
              <w:rPr>
                <w:sz w:val="20"/>
              </w:rPr>
            </w:pPr>
            <w:r w:rsidRPr="00830E31">
              <w:rPr>
                <w:sz w:val="20"/>
              </w:rPr>
              <w:t>01</w:t>
            </w:r>
          </w:p>
        </w:tc>
        <w:tc>
          <w:tcPr>
            <w:tcW w:w="5812" w:type="dxa"/>
            <w:vAlign w:val="center"/>
          </w:tcPr>
          <w:p w:rsidR="00E75527" w:rsidRPr="00830E31" w:rsidRDefault="00E75527" w:rsidP="00E75527">
            <w:pPr>
              <w:jc w:val="left"/>
              <w:rPr>
                <w:sz w:val="18"/>
                <w:szCs w:val="18"/>
              </w:rPr>
            </w:pPr>
            <w:r w:rsidRPr="00830E31">
              <w:rPr>
                <w:sz w:val="18"/>
                <w:szCs w:val="18"/>
              </w:rPr>
              <w:t xml:space="preserve">Diretor do Departamento de Educação, Saúde e Assistência </w:t>
            </w:r>
            <w:proofErr w:type="gramStart"/>
            <w:r w:rsidRPr="00830E31">
              <w:rPr>
                <w:sz w:val="18"/>
                <w:szCs w:val="18"/>
              </w:rPr>
              <w:t>Social</w:t>
            </w:r>
            <w:proofErr w:type="gramEnd"/>
          </w:p>
        </w:tc>
        <w:tc>
          <w:tcPr>
            <w:tcW w:w="1873" w:type="dxa"/>
            <w:vAlign w:val="center"/>
          </w:tcPr>
          <w:p w:rsidR="00E75527" w:rsidRPr="00830E31" w:rsidRDefault="00E75527" w:rsidP="00E75527">
            <w:pPr>
              <w:rPr>
                <w:sz w:val="20"/>
              </w:rPr>
            </w:pPr>
            <w:r w:rsidRPr="00830E31">
              <w:rPr>
                <w:sz w:val="20"/>
              </w:rPr>
              <w:t>15</w:t>
            </w:r>
          </w:p>
        </w:tc>
      </w:tr>
      <w:tr w:rsidR="00E75527" w:rsidRPr="00830E31" w:rsidTr="00E75527">
        <w:trPr>
          <w:jc w:val="center"/>
        </w:trPr>
        <w:tc>
          <w:tcPr>
            <w:tcW w:w="1526" w:type="dxa"/>
            <w:vAlign w:val="center"/>
          </w:tcPr>
          <w:p w:rsidR="00E75527" w:rsidRPr="00830E31" w:rsidRDefault="00E75527" w:rsidP="00E75527">
            <w:pPr>
              <w:rPr>
                <w:sz w:val="20"/>
              </w:rPr>
            </w:pPr>
            <w:r w:rsidRPr="00830E31">
              <w:rPr>
                <w:sz w:val="20"/>
              </w:rPr>
              <w:t>01</w:t>
            </w:r>
          </w:p>
        </w:tc>
        <w:tc>
          <w:tcPr>
            <w:tcW w:w="5812" w:type="dxa"/>
            <w:vAlign w:val="center"/>
          </w:tcPr>
          <w:p w:rsidR="00E75527" w:rsidRPr="00830E31" w:rsidRDefault="00E75527" w:rsidP="00E75527">
            <w:pPr>
              <w:jc w:val="left"/>
              <w:rPr>
                <w:sz w:val="20"/>
              </w:rPr>
            </w:pPr>
            <w:r w:rsidRPr="00830E31">
              <w:rPr>
                <w:sz w:val="20"/>
              </w:rPr>
              <w:t>Diretor do Departamento de Obras e Serviços Urbanos</w:t>
            </w:r>
          </w:p>
        </w:tc>
        <w:tc>
          <w:tcPr>
            <w:tcW w:w="1873" w:type="dxa"/>
            <w:vAlign w:val="center"/>
          </w:tcPr>
          <w:p w:rsidR="00E75527" w:rsidRPr="00830E31" w:rsidRDefault="00E75527" w:rsidP="00E75527">
            <w:pPr>
              <w:rPr>
                <w:sz w:val="20"/>
              </w:rPr>
            </w:pPr>
            <w:r w:rsidRPr="00830E31">
              <w:rPr>
                <w:sz w:val="20"/>
              </w:rPr>
              <w:t>13</w:t>
            </w:r>
          </w:p>
        </w:tc>
      </w:tr>
      <w:tr w:rsidR="00E75527" w:rsidRPr="00830E31" w:rsidTr="00E75527">
        <w:trPr>
          <w:jc w:val="center"/>
        </w:trPr>
        <w:tc>
          <w:tcPr>
            <w:tcW w:w="1526" w:type="dxa"/>
            <w:vAlign w:val="center"/>
          </w:tcPr>
          <w:p w:rsidR="00E75527" w:rsidRPr="00830E31" w:rsidRDefault="00E75527" w:rsidP="00E75527">
            <w:pPr>
              <w:rPr>
                <w:sz w:val="20"/>
              </w:rPr>
            </w:pPr>
            <w:r w:rsidRPr="00830E31">
              <w:rPr>
                <w:sz w:val="20"/>
              </w:rPr>
              <w:t>01</w:t>
            </w:r>
          </w:p>
        </w:tc>
        <w:tc>
          <w:tcPr>
            <w:tcW w:w="5812" w:type="dxa"/>
            <w:vAlign w:val="center"/>
          </w:tcPr>
          <w:p w:rsidR="00E75527" w:rsidRPr="00830E31" w:rsidRDefault="00E75527" w:rsidP="00E75527">
            <w:pPr>
              <w:jc w:val="left"/>
              <w:rPr>
                <w:sz w:val="20"/>
              </w:rPr>
            </w:pPr>
            <w:r w:rsidRPr="00830E31">
              <w:rPr>
                <w:sz w:val="20"/>
              </w:rPr>
              <w:t>Assessor Jurídico</w:t>
            </w:r>
          </w:p>
        </w:tc>
        <w:tc>
          <w:tcPr>
            <w:tcW w:w="1873" w:type="dxa"/>
            <w:vAlign w:val="center"/>
          </w:tcPr>
          <w:p w:rsidR="00E75527" w:rsidRPr="00830E31" w:rsidRDefault="00E75527" w:rsidP="00E75527">
            <w:pPr>
              <w:rPr>
                <w:sz w:val="20"/>
              </w:rPr>
            </w:pPr>
            <w:r w:rsidRPr="00830E31">
              <w:rPr>
                <w:sz w:val="20"/>
              </w:rPr>
              <w:t>13</w:t>
            </w:r>
          </w:p>
        </w:tc>
      </w:tr>
      <w:tr w:rsidR="00E75527" w:rsidRPr="00830E31" w:rsidTr="00E75527">
        <w:trPr>
          <w:jc w:val="center"/>
        </w:trPr>
        <w:tc>
          <w:tcPr>
            <w:tcW w:w="1526" w:type="dxa"/>
            <w:vAlign w:val="center"/>
          </w:tcPr>
          <w:p w:rsidR="00E75527" w:rsidRPr="00830E31" w:rsidRDefault="00E75527" w:rsidP="00E75527">
            <w:pPr>
              <w:rPr>
                <w:sz w:val="20"/>
              </w:rPr>
            </w:pPr>
            <w:r w:rsidRPr="00830E31">
              <w:rPr>
                <w:sz w:val="20"/>
              </w:rPr>
              <w:t>01</w:t>
            </w:r>
          </w:p>
        </w:tc>
        <w:tc>
          <w:tcPr>
            <w:tcW w:w="5812" w:type="dxa"/>
            <w:vAlign w:val="center"/>
          </w:tcPr>
          <w:p w:rsidR="00E75527" w:rsidRPr="00830E31" w:rsidRDefault="00E75527" w:rsidP="00E75527">
            <w:pPr>
              <w:jc w:val="left"/>
              <w:rPr>
                <w:sz w:val="20"/>
              </w:rPr>
            </w:pPr>
            <w:r w:rsidRPr="00830E31">
              <w:rPr>
                <w:sz w:val="20"/>
              </w:rPr>
              <w:t>Assessor de Planejamento</w:t>
            </w:r>
          </w:p>
        </w:tc>
        <w:tc>
          <w:tcPr>
            <w:tcW w:w="1873" w:type="dxa"/>
            <w:vAlign w:val="center"/>
          </w:tcPr>
          <w:p w:rsidR="00E75527" w:rsidRPr="00830E31" w:rsidRDefault="00E75527" w:rsidP="00E75527">
            <w:pPr>
              <w:rPr>
                <w:sz w:val="20"/>
              </w:rPr>
            </w:pPr>
            <w:r>
              <w:rPr>
                <w:sz w:val="20"/>
              </w:rPr>
              <w:t>15</w:t>
            </w:r>
          </w:p>
        </w:tc>
      </w:tr>
    </w:tbl>
    <w:p w:rsidR="00E75527" w:rsidRDefault="00E75527" w:rsidP="00E75527"/>
    <w:tbl>
      <w:tblPr>
        <w:tblStyle w:val="Tabelacomgrade"/>
        <w:tblW w:w="0" w:type="auto"/>
        <w:jc w:val="center"/>
        <w:tblLook w:val="04A0" w:firstRow="1" w:lastRow="0" w:firstColumn="1" w:lastColumn="0" w:noHBand="0" w:noVBand="1"/>
      </w:tblPr>
      <w:tblGrid>
        <w:gridCol w:w="1630"/>
        <w:gridCol w:w="5708"/>
        <w:gridCol w:w="1873"/>
      </w:tblGrid>
      <w:tr w:rsidR="00E75527" w:rsidRPr="00830E31" w:rsidTr="00E75527">
        <w:trPr>
          <w:jc w:val="center"/>
        </w:trPr>
        <w:tc>
          <w:tcPr>
            <w:tcW w:w="9211" w:type="dxa"/>
            <w:gridSpan w:val="3"/>
            <w:vAlign w:val="center"/>
          </w:tcPr>
          <w:p w:rsidR="00E75527" w:rsidRPr="00830E31" w:rsidRDefault="00E75527" w:rsidP="00E75527">
            <w:pPr>
              <w:rPr>
                <w:i/>
                <w:sz w:val="20"/>
              </w:rPr>
            </w:pPr>
            <w:r>
              <w:rPr>
                <w:i/>
                <w:sz w:val="20"/>
              </w:rPr>
              <w:t>Funções Gratificadas</w:t>
            </w:r>
            <w:r w:rsidRPr="00830E31">
              <w:rPr>
                <w:i/>
                <w:sz w:val="20"/>
              </w:rPr>
              <w:t xml:space="preserve"> – Anexo II</w:t>
            </w:r>
            <w:r>
              <w:rPr>
                <w:i/>
                <w:sz w:val="20"/>
              </w:rPr>
              <w:t>I</w:t>
            </w:r>
          </w:p>
        </w:tc>
      </w:tr>
      <w:tr w:rsidR="00E75527" w:rsidRPr="00830E31" w:rsidTr="00E75527">
        <w:trPr>
          <w:jc w:val="center"/>
        </w:trPr>
        <w:tc>
          <w:tcPr>
            <w:tcW w:w="1630" w:type="dxa"/>
            <w:vAlign w:val="center"/>
          </w:tcPr>
          <w:p w:rsidR="00E75527" w:rsidRPr="00830E31" w:rsidRDefault="00E75527" w:rsidP="00E75527">
            <w:pPr>
              <w:rPr>
                <w:i/>
                <w:sz w:val="20"/>
              </w:rPr>
            </w:pPr>
            <w:r w:rsidRPr="00830E31">
              <w:rPr>
                <w:i/>
                <w:sz w:val="20"/>
              </w:rPr>
              <w:t xml:space="preserve">Nº de </w:t>
            </w:r>
            <w:r>
              <w:rPr>
                <w:i/>
                <w:sz w:val="20"/>
              </w:rPr>
              <w:t>Funções</w:t>
            </w:r>
          </w:p>
        </w:tc>
        <w:tc>
          <w:tcPr>
            <w:tcW w:w="5708" w:type="dxa"/>
            <w:vAlign w:val="center"/>
          </w:tcPr>
          <w:p w:rsidR="00E75527" w:rsidRPr="00830E31" w:rsidRDefault="00E75527" w:rsidP="00E75527">
            <w:pPr>
              <w:rPr>
                <w:i/>
                <w:sz w:val="20"/>
              </w:rPr>
            </w:pPr>
            <w:r>
              <w:rPr>
                <w:i/>
                <w:sz w:val="20"/>
              </w:rPr>
              <w:t>Símbolo</w:t>
            </w:r>
          </w:p>
        </w:tc>
        <w:tc>
          <w:tcPr>
            <w:tcW w:w="1873" w:type="dxa"/>
            <w:vAlign w:val="center"/>
          </w:tcPr>
          <w:p w:rsidR="00E75527" w:rsidRPr="00830E31" w:rsidRDefault="00E75527" w:rsidP="00E75527">
            <w:pPr>
              <w:rPr>
                <w:i/>
                <w:sz w:val="20"/>
              </w:rPr>
            </w:pPr>
            <w:r>
              <w:rPr>
                <w:i/>
                <w:sz w:val="20"/>
              </w:rPr>
              <w:t>Gratificação (Cr$)</w:t>
            </w:r>
          </w:p>
        </w:tc>
      </w:tr>
      <w:tr w:rsidR="00E75527" w:rsidRPr="00830E31" w:rsidTr="00E75527">
        <w:trPr>
          <w:jc w:val="center"/>
        </w:trPr>
        <w:tc>
          <w:tcPr>
            <w:tcW w:w="1630" w:type="dxa"/>
            <w:vAlign w:val="center"/>
          </w:tcPr>
          <w:p w:rsidR="00E75527" w:rsidRPr="00830E31" w:rsidRDefault="00E75527" w:rsidP="00E75527">
            <w:pPr>
              <w:rPr>
                <w:sz w:val="20"/>
              </w:rPr>
            </w:pPr>
            <w:r>
              <w:rPr>
                <w:sz w:val="20"/>
              </w:rPr>
              <w:t>04</w:t>
            </w:r>
          </w:p>
        </w:tc>
        <w:tc>
          <w:tcPr>
            <w:tcW w:w="5708" w:type="dxa"/>
            <w:vAlign w:val="center"/>
          </w:tcPr>
          <w:p w:rsidR="00E75527" w:rsidRPr="00830E31" w:rsidRDefault="00E75527" w:rsidP="00E75527">
            <w:pPr>
              <w:jc w:val="left"/>
              <w:rPr>
                <w:sz w:val="20"/>
              </w:rPr>
            </w:pPr>
            <w:r>
              <w:rPr>
                <w:sz w:val="20"/>
              </w:rPr>
              <w:t xml:space="preserve">Função Gratificada – </w:t>
            </w:r>
            <w:proofErr w:type="gramStart"/>
            <w:r>
              <w:rPr>
                <w:sz w:val="20"/>
              </w:rPr>
              <w:t>1</w:t>
            </w:r>
            <w:proofErr w:type="gramEnd"/>
            <w:r>
              <w:rPr>
                <w:sz w:val="20"/>
              </w:rPr>
              <w:t xml:space="preserve"> – FG/1</w:t>
            </w:r>
          </w:p>
        </w:tc>
        <w:tc>
          <w:tcPr>
            <w:tcW w:w="1873" w:type="dxa"/>
            <w:vAlign w:val="center"/>
          </w:tcPr>
          <w:p w:rsidR="00E75527" w:rsidRPr="00830E31" w:rsidRDefault="003720E4" w:rsidP="00E75527">
            <w:pPr>
              <w:rPr>
                <w:sz w:val="20"/>
              </w:rPr>
            </w:pPr>
            <w:r>
              <w:rPr>
                <w:sz w:val="20"/>
              </w:rPr>
              <w:t>9.800,00</w:t>
            </w:r>
          </w:p>
        </w:tc>
      </w:tr>
      <w:tr w:rsidR="00E75527" w:rsidRPr="00830E31" w:rsidTr="00E75527">
        <w:trPr>
          <w:jc w:val="center"/>
        </w:trPr>
        <w:tc>
          <w:tcPr>
            <w:tcW w:w="1630" w:type="dxa"/>
            <w:vAlign w:val="center"/>
          </w:tcPr>
          <w:p w:rsidR="00E75527" w:rsidRPr="00830E31" w:rsidRDefault="00E75527" w:rsidP="00E75527">
            <w:pPr>
              <w:rPr>
                <w:sz w:val="20"/>
              </w:rPr>
            </w:pPr>
            <w:r>
              <w:rPr>
                <w:sz w:val="20"/>
              </w:rPr>
              <w:t>03</w:t>
            </w:r>
          </w:p>
        </w:tc>
        <w:tc>
          <w:tcPr>
            <w:tcW w:w="5708" w:type="dxa"/>
            <w:vAlign w:val="center"/>
          </w:tcPr>
          <w:p w:rsidR="00E75527" w:rsidRPr="00830E31" w:rsidRDefault="00E75527" w:rsidP="00E75527">
            <w:pPr>
              <w:jc w:val="left"/>
              <w:rPr>
                <w:sz w:val="20"/>
              </w:rPr>
            </w:pPr>
            <w:r>
              <w:rPr>
                <w:sz w:val="20"/>
              </w:rPr>
              <w:t xml:space="preserve">Função Gratificada – </w:t>
            </w:r>
            <w:proofErr w:type="gramStart"/>
            <w:r>
              <w:rPr>
                <w:sz w:val="20"/>
              </w:rPr>
              <w:t>2</w:t>
            </w:r>
            <w:proofErr w:type="gramEnd"/>
            <w:r>
              <w:rPr>
                <w:sz w:val="20"/>
              </w:rPr>
              <w:t xml:space="preserve"> – FG/2</w:t>
            </w:r>
          </w:p>
        </w:tc>
        <w:tc>
          <w:tcPr>
            <w:tcW w:w="1873" w:type="dxa"/>
            <w:vAlign w:val="center"/>
          </w:tcPr>
          <w:p w:rsidR="00E75527" w:rsidRPr="00830E31" w:rsidRDefault="003720E4" w:rsidP="00E75527">
            <w:pPr>
              <w:rPr>
                <w:sz w:val="20"/>
              </w:rPr>
            </w:pPr>
            <w:r>
              <w:rPr>
                <w:sz w:val="20"/>
              </w:rPr>
              <w:t>11.760,00</w:t>
            </w:r>
          </w:p>
        </w:tc>
      </w:tr>
      <w:tr w:rsidR="00E75527" w:rsidRPr="00830E31" w:rsidTr="00E75527">
        <w:trPr>
          <w:jc w:val="center"/>
        </w:trPr>
        <w:tc>
          <w:tcPr>
            <w:tcW w:w="1630" w:type="dxa"/>
            <w:vAlign w:val="center"/>
          </w:tcPr>
          <w:p w:rsidR="00E75527" w:rsidRPr="00830E31" w:rsidRDefault="00E75527" w:rsidP="00E75527">
            <w:pPr>
              <w:rPr>
                <w:sz w:val="20"/>
              </w:rPr>
            </w:pPr>
            <w:r>
              <w:rPr>
                <w:sz w:val="20"/>
              </w:rPr>
              <w:t>03</w:t>
            </w:r>
          </w:p>
        </w:tc>
        <w:tc>
          <w:tcPr>
            <w:tcW w:w="5708" w:type="dxa"/>
            <w:vAlign w:val="center"/>
          </w:tcPr>
          <w:p w:rsidR="00E75527" w:rsidRPr="00830E31" w:rsidRDefault="00E75527" w:rsidP="00E75527">
            <w:pPr>
              <w:jc w:val="left"/>
              <w:rPr>
                <w:sz w:val="18"/>
                <w:szCs w:val="18"/>
              </w:rPr>
            </w:pPr>
            <w:r w:rsidRPr="00B8797D">
              <w:rPr>
                <w:sz w:val="20"/>
                <w:szCs w:val="18"/>
              </w:rPr>
              <w:t xml:space="preserve">Função Gratificada – </w:t>
            </w:r>
            <w:proofErr w:type="gramStart"/>
            <w:r w:rsidRPr="00B8797D">
              <w:rPr>
                <w:sz w:val="20"/>
                <w:szCs w:val="18"/>
              </w:rPr>
              <w:t>3</w:t>
            </w:r>
            <w:proofErr w:type="gramEnd"/>
            <w:r w:rsidRPr="00B8797D">
              <w:rPr>
                <w:sz w:val="20"/>
                <w:szCs w:val="18"/>
              </w:rPr>
              <w:t xml:space="preserve"> – FG/3</w:t>
            </w:r>
          </w:p>
        </w:tc>
        <w:tc>
          <w:tcPr>
            <w:tcW w:w="1873" w:type="dxa"/>
            <w:vAlign w:val="center"/>
          </w:tcPr>
          <w:p w:rsidR="00E75527" w:rsidRPr="00830E31" w:rsidRDefault="003720E4" w:rsidP="00E75527">
            <w:pPr>
              <w:rPr>
                <w:sz w:val="20"/>
              </w:rPr>
            </w:pPr>
            <w:r>
              <w:rPr>
                <w:sz w:val="20"/>
              </w:rPr>
              <w:t>13.720,00</w:t>
            </w:r>
          </w:p>
        </w:tc>
      </w:tr>
    </w:tbl>
    <w:p w:rsidR="00E75527" w:rsidRDefault="00E75527" w:rsidP="00E75527"/>
    <w:tbl>
      <w:tblPr>
        <w:tblStyle w:val="Tabelacomgrade"/>
        <w:tblW w:w="0" w:type="auto"/>
        <w:jc w:val="center"/>
        <w:tblLook w:val="04A0" w:firstRow="1" w:lastRow="0" w:firstColumn="1" w:lastColumn="0" w:noHBand="0" w:noVBand="1"/>
      </w:tblPr>
      <w:tblGrid>
        <w:gridCol w:w="3172"/>
        <w:gridCol w:w="3173"/>
      </w:tblGrid>
      <w:tr w:rsidR="00E75527" w:rsidRPr="00911AAB" w:rsidTr="00E75527">
        <w:trPr>
          <w:jc w:val="center"/>
        </w:trPr>
        <w:tc>
          <w:tcPr>
            <w:tcW w:w="6345" w:type="dxa"/>
            <w:gridSpan w:val="2"/>
          </w:tcPr>
          <w:p w:rsidR="00E75527" w:rsidRPr="00911AAB" w:rsidRDefault="00E75527" w:rsidP="00E75527">
            <w:pPr>
              <w:rPr>
                <w:i/>
                <w:sz w:val="20"/>
              </w:rPr>
            </w:pPr>
            <w:r w:rsidRPr="00911AAB">
              <w:rPr>
                <w:i/>
                <w:sz w:val="20"/>
              </w:rPr>
              <w:t>Tabela de Níveis de Vencimentos e Respectivos Valores – Anexo IV</w:t>
            </w:r>
          </w:p>
        </w:tc>
      </w:tr>
      <w:tr w:rsidR="00E75527" w:rsidRPr="00911AAB" w:rsidTr="00E75527">
        <w:trPr>
          <w:jc w:val="center"/>
        </w:trPr>
        <w:tc>
          <w:tcPr>
            <w:tcW w:w="3172" w:type="dxa"/>
          </w:tcPr>
          <w:p w:rsidR="00E75527" w:rsidRPr="00911AAB" w:rsidRDefault="00E75527" w:rsidP="00E75527">
            <w:pPr>
              <w:rPr>
                <w:i/>
                <w:sz w:val="20"/>
              </w:rPr>
            </w:pPr>
            <w:r w:rsidRPr="00911AAB">
              <w:rPr>
                <w:i/>
                <w:sz w:val="20"/>
              </w:rPr>
              <w:t>Nível</w:t>
            </w:r>
          </w:p>
        </w:tc>
        <w:tc>
          <w:tcPr>
            <w:tcW w:w="3173" w:type="dxa"/>
          </w:tcPr>
          <w:p w:rsidR="00E75527" w:rsidRPr="00911AAB" w:rsidRDefault="00E75527" w:rsidP="00E75527">
            <w:pPr>
              <w:rPr>
                <w:i/>
                <w:sz w:val="20"/>
              </w:rPr>
            </w:pPr>
            <w:r w:rsidRPr="00911AAB">
              <w:rPr>
                <w:i/>
                <w:sz w:val="20"/>
              </w:rPr>
              <w:t>Valor Cr$</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01</w:t>
            </w:r>
          </w:p>
        </w:tc>
        <w:tc>
          <w:tcPr>
            <w:tcW w:w="3173" w:type="dxa"/>
          </w:tcPr>
          <w:p w:rsidR="00E75527" w:rsidRPr="00911AAB" w:rsidRDefault="003720E4" w:rsidP="00E75527">
            <w:pPr>
              <w:rPr>
                <w:sz w:val="20"/>
              </w:rPr>
            </w:pPr>
            <w:r>
              <w:rPr>
                <w:sz w:val="20"/>
              </w:rPr>
              <w:t>97.176,00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02</w:t>
            </w:r>
          </w:p>
        </w:tc>
        <w:tc>
          <w:tcPr>
            <w:tcW w:w="3173" w:type="dxa"/>
          </w:tcPr>
          <w:p w:rsidR="00E75527" w:rsidRPr="00911AAB" w:rsidRDefault="003720E4" w:rsidP="00E75527">
            <w:pPr>
              <w:rPr>
                <w:sz w:val="20"/>
              </w:rPr>
            </w:pPr>
            <w:r>
              <w:rPr>
                <w:sz w:val="20"/>
              </w:rPr>
              <w:t>101.993,60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03</w:t>
            </w:r>
          </w:p>
        </w:tc>
        <w:tc>
          <w:tcPr>
            <w:tcW w:w="3173" w:type="dxa"/>
          </w:tcPr>
          <w:p w:rsidR="00E75527" w:rsidRPr="00911AAB" w:rsidRDefault="003720E4" w:rsidP="00E75527">
            <w:pPr>
              <w:rPr>
                <w:sz w:val="20"/>
              </w:rPr>
            </w:pPr>
            <w:r>
              <w:rPr>
                <w:sz w:val="20"/>
              </w:rPr>
              <w:t>107.550,40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04</w:t>
            </w:r>
          </w:p>
        </w:tc>
        <w:tc>
          <w:tcPr>
            <w:tcW w:w="3173" w:type="dxa"/>
          </w:tcPr>
          <w:p w:rsidR="00E75527" w:rsidRPr="00911AAB" w:rsidRDefault="003720E4" w:rsidP="00E75527">
            <w:pPr>
              <w:rPr>
                <w:sz w:val="20"/>
              </w:rPr>
            </w:pPr>
            <w:r>
              <w:rPr>
                <w:sz w:val="20"/>
              </w:rPr>
              <w:t>113.120,00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05</w:t>
            </w:r>
          </w:p>
        </w:tc>
        <w:tc>
          <w:tcPr>
            <w:tcW w:w="3173" w:type="dxa"/>
          </w:tcPr>
          <w:p w:rsidR="00E75527" w:rsidRPr="00911AAB" w:rsidRDefault="003720E4" w:rsidP="00E75527">
            <w:pPr>
              <w:rPr>
                <w:sz w:val="20"/>
              </w:rPr>
            </w:pPr>
            <w:r>
              <w:rPr>
                <w:sz w:val="20"/>
              </w:rPr>
              <w:t>118.676,80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06</w:t>
            </w:r>
          </w:p>
        </w:tc>
        <w:tc>
          <w:tcPr>
            <w:tcW w:w="3173" w:type="dxa"/>
          </w:tcPr>
          <w:p w:rsidR="00E75527" w:rsidRPr="00911AAB" w:rsidRDefault="003720E4" w:rsidP="00E75527">
            <w:pPr>
              <w:rPr>
                <w:sz w:val="20"/>
              </w:rPr>
            </w:pPr>
            <w:r>
              <w:rPr>
                <w:sz w:val="20"/>
              </w:rPr>
              <w:t>129.809,60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07</w:t>
            </w:r>
          </w:p>
        </w:tc>
        <w:tc>
          <w:tcPr>
            <w:tcW w:w="3173" w:type="dxa"/>
          </w:tcPr>
          <w:p w:rsidR="00E75527" w:rsidRPr="00911AAB" w:rsidRDefault="003720E4" w:rsidP="00E75527">
            <w:pPr>
              <w:rPr>
                <w:sz w:val="20"/>
              </w:rPr>
            </w:pPr>
            <w:r>
              <w:rPr>
                <w:sz w:val="20"/>
              </w:rPr>
              <w:t>137.922,40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08</w:t>
            </w:r>
          </w:p>
        </w:tc>
        <w:tc>
          <w:tcPr>
            <w:tcW w:w="3173" w:type="dxa"/>
          </w:tcPr>
          <w:p w:rsidR="00E75527" w:rsidRPr="00911AAB" w:rsidRDefault="003720E4" w:rsidP="00E75527">
            <w:pPr>
              <w:rPr>
                <w:sz w:val="20"/>
              </w:rPr>
            </w:pPr>
            <w:r>
              <w:rPr>
                <w:sz w:val="20"/>
              </w:rPr>
              <w:t>162.268,40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09</w:t>
            </w:r>
          </w:p>
        </w:tc>
        <w:tc>
          <w:tcPr>
            <w:tcW w:w="3173" w:type="dxa"/>
          </w:tcPr>
          <w:p w:rsidR="00E75527" w:rsidRPr="00911AAB" w:rsidRDefault="003720E4" w:rsidP="00E75527">
            <w:pPr>
              <w:rPr>
                <w:sz w:val="20"/>
              </w:rPr>
            </w:pPr>
            <w:r>
              <w:rPr>
                <w:sz w:val="20"/>
              </w:rPr>
              <w:t>186.607,40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10</w:t>
            </w:r>
          </w:p>
        </w:tc>
        <w:tc>
          <w:tcPr>
            <w:tcW w:w="3173" w:type="dxa"/>
          </w:tcPr>
          <w:p w:rsidR="00E75527" w:rsidRPr="00911AAB" w:rsidRDefault="003720E4" w:rsidP="00E75527">
            <w:pPr>
              <w:rPr>
                <w:sz w:val="20"/>
              </w:rPr>
            </w:pPr>
            <w:r>
              <w:rPr>
                <w:sz w:val="20"/>
              </w:rPr>
              <w:t>191.469,60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11</w:t>
            </w:r>
          </w:p>
        </w:tc>
        <w:tc>
          <w:tcPr>
            <w:tcW w:w="3173" w:type="dxa"/>
          </w:tcPr>
          <w:p w:rsidR="00E75527" w:rsidRPr="00911AAB" w:rsidRDefault="003720E4" w:rsidP="00E75527">
            <w:pPr>
              <w:rPr>
                <w:sz w:val="20"/>
              </w:rPr>
            </w:pPr>
            <w:r>
              <w:rPr>
                <w:sz w:val="20"/>
              </w:rPr>
              <w:t>201.205,20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12</w:t>
            </w:r>
          </w:p>
        </w:tc>
        <w:tc>
          <w:tcPr>
            <w:tcW w:w="3173" w:type="dxa"/>
          </w:tcPr>
          <w:p w:rsidR="00E75527" w:rsidRPr="00911AAB" w:rsidRDefault="003720E4" w:rsidP="00E75527">
            <w:pPr>
              <w:rPr>
                <w:sz w:val="20"/>
              </w:rPr>
            </w:pPr>
            <w:r>
              <w:rPr>
                <w:sz w:val="20"/>
              </w:rPr>
              <w:t>235.285,40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13</w:t>
            </w:r>
          </w:p>
        </w:tc>
        <w:tc>
          <w:tcPr>
            <w:tcW w:w="3173" w:type="dxa"/>
          </w:tcPr>
          <w:p w:rsidR="00E75527" w:rsidRPr="00911AAB" w:rsidRDefault="003720E4" w:rsidP="00E75527">
            <w:pPr>
              <w:rPr>
                <w:sz w:val="20"/>
              </w:rPr>
            </w:pPr>
            <w:r>
              <w:rPr>
                <w:sz w:val="20"/>
              </w:rPr>
              <w:t>259.624,40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14</w:t>
            </w:r>
          </w:p>
        </w:tc>
        <w:tc>
          <w:tcPr>
            <w:tcW w:w="3173" w:type="dxa"/>
          </w:tcPr>
          <w:p w:rsidR="00E75527" w:rsidRPr="00911AAB" w:rsidRDefault="003720E4" w:rsidP="00E75527">
            <w:pPr>
              <w:rPr>
                <w:sz w:val="20"/>
              </w:rPr>
            </w:pPr>
            <w:r>
              <w:rPr>
                <w:sz w:val="20"/>
              </w:rPr>
              <w:t>308.309,40</w:t>
            </w:r>
          </w:p>
        </w:tc>
      </w:tr>
      <w:tr w:rsidR="00E75527" w:rsidRPr="00911AAB" w:rsidTr="00E75527">
        <w:trPr>
          <w:jc w:val="center"/>
        </w:trPr>
        <w:tc>
          <w:tcPr>
            <w:tcW w:w="3172" w:type="dxa"/>
          </w:tcPr>
          <w:p w:rsidR="00E75527" w:rsidRPr="00911AAB" w:rsidRDefault="00E75527" w:rsidP="00E75527">
            <w:pPr>
              <w:rPr>
                <w:sz w:val="20"/>
              </w:rPr>
            </w:pPr>
            <w:r w:rsidRPr="00911AAB">
              <w:rPr>
                <w:sz w:val="20"/>
              </w:rPr>
              <w:t>15</w:t>
            </w:r>
          </w:p>
        </w:tc>
        <w:tc>
          <w:tcPr>
            <w:tcW w:w="3173" w:type="dxa"/>
          </w:tcPr>
          <w:p w:rsidR="00E75527" w:rsidRPr="00911AAB" w:rsidRDefault="003720E4" w:rsidP="00E75527">
            <w:pPr>
              <w:rPr>
                <w:sz w:val="20"/>
              </w:rPr>
            </w:pPr>
            <w:r>
              <w:rPr>
                <w:sz w:val="20"/>
              </w:rPr>
              <w:t>356.987,40</w:t>
            </w:r>
          </w:p>
        </w:tc>
      </w:tr>
    </w:tbl>
    <w:p w:rsidR="00E75527" w:rsidRDefault="00E7552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E75527"/>
    <w:p w:rsidR="00AC6B07" w:rsidRDefault="00AC6B07" w:rsidP="003E0B15">
      <w:pPr>
        <w:ind w:firstLine="1134"/>
        <w:jc w:val="both"/>
        <w:rPr>
          <w:b/>
        </w:rPr>
      </w:pPr>
      <w:r>
        <w:rPr>
          <w:b/>
        </w:rPr>
        <w:lastRenderedPageBreak/>
        <w:t>LEI Nº 274, DE 12 DE NOVEMBRO DE 1984.</w:t>
      </w:r>
    </w:p>
    <w:p w:rsidR="00AC6B07" w:rsidRDefault="00AC6B07" w:rsidP="003E0B15">
      <w:pPr>
        <w:ind w:firstLine="1134"/>
        <w:jc w:val="both"/>
        <w:rPr>
          <w:b/>
        </w:rPr>
      </w:pPr>
    </w:p>
    <w:p w:rsidR="00AC6B07" w:rsidRDefault="00AC6B07" w:rsidP="00BB65E6">
      <w:pPr>
        <w:ind w:left="1134"/>
        <w:jc w:val="both"/>
        <w:rPr>
          <w:b/>
        </w:rPr>
      </w:pPr>
      <w:r>
        <w:rPr>
          <w:b/>
        </w:rPr>
        <w:t>AUTORIZA O CHEFE DO EXECUTIVO MUNICIPAL A ELEVAR O LIMITE DE SUPLEMENTA</w:t>
      </w:r>
      <w:r w:rsidR="003E0B15">
        <w:rPr>
          <w:b/>
        </w:rPr>
        <w:t>ÇÃ</w:t>
      </w:r>
      <w:r>
        <w:rPr>
          <w:b/>
        </w:rPr>
        <w:t>O DO ORÇAMENTO VIGENTE:</w:t>
      </w:r>
    </w:p>
    <w:p w:rsidR="00AC6B07" w:rsidRDefault="00AC6B07" w:rsidP="003E0B15">
      <w:pPr>
        <w:ind w:firstLine="1134"/>
        <w:jc w:val="both"/>
        <w:rPr>
          <w:b/>
        </w:rPr>
      </w:pPr>
    </w:p>
    <w:p w:rsidR="00AC6B07" w:rsidRDefault="00AC6B07" w:rsidP="003E0B15">
      <w:pPr>
        <w:ind w:firstLine="1134"/>
        <w:jc w:val="both"/>
      </w:pPr>
      <w:r>
        <w:rPr>
          <w:b/>
        </w:rPr>
        <w:t xml:space="preserve">WALMOR BUSARELLO, </w:t>
      </w:r>
      <w:r>
        <w:t>Prefeito Municipal de Rio dos Cedros, Estado de Santa Catarina:</w:t>
      </w:r>
    </w:p>
    <w:p w:rsidR="00AC6B07" w:rsidRDefault="00AC6B07" w:rsidP="003E0B15">
      <w:pPr>
        <w:ind w:firstLine="1134"/>
        <w:jc w:val="both"/>
      </w:pPr>
    </w:p>
    <w:p w:rsidR="00AC6B07" w:rsidRDefault="00AC6B07" w:rsidP="003E0B15">
      <w:pPr>
        <w:ind w:firstLine="1134"/>
        <w:jc w:val="both"/>
      </w:pPr>
      <w:r>
        <w:t>Faço saber a todos os habitantes deste Município que a Câmara de Vereadores aprovou e eu sanciono a seguinte Lei:</w:t>
      </w:r>
    </w:p>
    <w:p w:rsidR="00AC6B07" w:rsidRDefault="00AC6B07" w:rsidP="00E75527"/>
    <w:p w:rsidR="00AC6B07" w:rsidRDefault="00AC6B07" w:rsidP="003E0B15">
      <w:pPr>
        <w:ind w:left="1135" w:hanging="851"/>
        <w:jc w:val="both"/>
      </w:pPr>
      <w:r w:rsidRPr="003E0B15">
        <w:rPr>
          <w:b/>
        </w:rPr>
        <w:t>Art.1º.</w:t>
      </w:r>
      <w:r>
        <w:t xml:space="preserve"> Fica o Chefe do Poder Executivo Municipal autorizado a elevar de 60% (sessenta por cento) para 90% (noventa por cento), o limite de suplementações do orçamento vigente sobra </w:t>
      </w:r>
      <w:r w:rsidR="003E0B15">
        <w:t>à</w:t>
      </w:r>
      <w:r>
        <w:t xml:space="preserve"> receita orçamentária estimada para o corrente exercício.</w:t>
      </w:r>
    </w:p>
    <w:p w:rsidR="00AC6B07" w:rsidRDefault="00AC6B07" w:rsidP="003E0B15">
      <w:pPr>
        <w:ind w:left="1135" w:hanging="851"/>
        <w:jc w:val="both"/>
      </w:pPr>
      <w:r w:rsidRPr="003E0B15">
        <w:rPr>
          <w:b/>
        </w:rPr>
        <w:t>Art.2º.</w:t>
      </w:r>
      <w:r>
        <w:t xml:space="preserve"> Esta Lei entrará em vigor a partir de 1º de Novembro de 1984, revogadas as disposições em contrário.</w:t>
      </w:r>
    </w:p>
    <w:p w:rsidR="00AC6B07" w:rsidRDefault="00AC6B07" w:rsidP="00E75527"/>
    <w:p w:rsidR="00AC6B07" w:rsidRPr="003E0B15" w:rsidRDefault="00AC6B07" w:rsidP="00E75527">
      <w:pPr>
        <w:rPr>
          <w:b/>
        </w:rPr>
      </w:pPr>
      <w:r w:rsidRPr="003E0B15">
        <w:rPr>
          <w:b/>
        </w:rPr>
        <w:t>Prefeitura Municipal de Rio dos Cedros, em 12 de Novembro de 1984.</w:t>
      </w:r>
    </w:p>
    <w:p w:rsidR="00AC6B07" w:rsidRPr="003E0B15" w:rsidRDefault="00AC6B07" w:rsidP="00E75527">
      <w:pPr>
        <w:rPr>
          <w:b/>
        </w:rPr>
      </w:pPr>
    </w:p>
    <w:p w:rsidR="00AC6B07" w:rsidRPr="003E0B15" w:rsidRDefault="00AC6B07" w:rsidP="00E75527">
      <w:pPr>
        <w:rPr>
          <w:b/>
        </w:rPr>
      </w:pPr>
      <w:r w:rsidRPr="003E0B15">
        <w:rPr>
          <w:b/>
        </w:rPr>
        <w:t>WALMOR BUSARELLO</w:t>
      </w:r>
    </w:p>
    <w:p w:rsidR="00AC6B07" w:rsidRPr="003E0B15" w:rsidRDefault="00AC6B07" w:rsidP="00E75527">
      <w:pPr>
        <w:rPr>
          <w:b/>
          <w:u w:val="single"/>
        </w:rPr>
      </w:pPr>
      <w:r w:rsidRPr="003E0B15">
        <w:rPr>
          <w:b/>
          <w:u w:val="single"/>
        </w:rPr>
        <w:t>Prefeito Municipal</w:t>
      </w:r>
    </w:p>
    <w:p w:rsidR="00AC6B07" w:rsidRDefault="00AC6B07" w:rsidP="00E75527"/>
    <w:p w:rsidR="00AC6B07" w:rsidRDefault="00AC6B07" w:rsidP="00E75527">
      <w:r>
        <w:t>Esta Lei foi devidamente registrada e publicada nesta s</w:t>
      </w:r>
      <w:r w:rsidR="003E0B15">
        <w:t>ecretaria e em local de costume, aos 12 de Novembro de 1984.</w:t>
      </w:r>
    </w:p>
    <w:p w:rsidR="003E0B15" w:rsidRDefault="003E0B15" w:rsidP="00E75527"/>
    <w:p w:rsidR="003E0B15" w:rsidRPr="003E0B15" w:rsidRDefault="003E0B15" w:rsidP="00E75527">
      <w:pPr>
        <w:rPr>
          <w:b/>
        </w:rPr>
      </w:pPr>
      <w:r w:rsidRPr="003E0B15">
        <w:rPr>
          <w:b/>
        </w:rPr>
        <w:t>ANTÔNIO MATTEDI</w:t>
      </w:r>
    </w:p>
    <w:p w:rsidR="003E0B15" w:rsidRPr="003E0B15" w:rsidRDefault="003E0B15" w:rsidP="00E75527">
      <w:pPr>
        <w:rPr>
          <w:b/>
          <w:u w:val="single"/>
        </w:rPr>
      </w:pPr>
      <w:r w:rsidRPr="003E0B15">
        <w:rPr>
          <w:b/>
          <w:u w:val="single"/>
        </w:rPr>
        <w:t>Secretário Geral</w:t>
      </w:r>
    </w:p>
    <w:p w:rsidR="00AC6B07" w:rsidRDefault="00AC6B07"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E75527"/>
    <w:p w:rsidR="003E0B15" w:rsidRDefault="003E0B15" w:rsidP="00D46D49">
      <w:pPr>
        <w:ind w:firstLine="1134"/>
        <w:jc w:val="both"/>
        <w:rPr>
          <w:b/>
        </w:rPr>
      </w:pPr>
      <w:r>
        <w:rPr>
          <w:b/>
        </w:rPr>
        <w:lastRenderedPageBreak/>
        <w:t>LEI Nº 275, DE 12 DE NOVEMBRO DE 1984.</w:t>
      </w:r>
    </w:p>
    <w:p w:rsidR="003E0B15" w:rsidRDefault="003E0B15" w:rsidP="00D46D49">
      <w:pPr>
        <w:ind w:firstLine="1134"/>
        <w:jc w:val="both"/>
        <w:rPr>
          <w:b/>
        </w:rPr>
      </w:pPr>
    </w:p>
    <w:p w:rsidR="003E0B15" w:rsidRDefault="003E0B15" w:rsidP="00BB65E6">
      <w:pPr>
        <w:ind w:left="1134"/>
        <w:jc w:val="both"/>
        <w:rPr>
          <w:b/>
        </w:rPr>
      </w:pPr>
      <w:r>
        <w:rPr>
          <w:b/>
        </w:rPr>
        <w:t>ANULA SA</w:t>
      </w:r>
      <w:r w:rsidR="00BB65E6">
        <w:rPr>
          <w:b/>
        </w:rPr>
        <w:t>LDOS PARCIAIS E SUPLEMENTA DOTAÇÕ</w:t>
      </w:r>
      <w:r>
        <w:rPr>
          <w:b/>
        </w:rPr>
        <w:t>ES DO ORÇAMENTO VIGENTE:</w:t>
      </w:r>
    </w:p>
    <w:p w:rsidR="003E0B15" w:rsidRDefault="003E0B15" w:rsidP="00D46D49">
      <w:pPr>
        <w:ind w:firstLine="1134"/>
        <w:jc w:val="both"/>
        <w:rPr>
          <w:b/>
        </w:rPr>
      </w:pPr>
    </w:p>
    <w:p w:rsidR="003E0B15" w:rsidRDefault="003E0B15" w:rsidP="00D46D49">
      <w:pPr>
        <w:ind w:firstLine="1134"/>
        <w:jc w:val="both"/>
      </w:pPr>
      <w:r>
        <w:rPr>
          <w:b/>
        </w:rPr>
        <w:t xml:space="preserve">WALMOR BUSARELLO, </w:t>
      </w:r>
      <w:r>
        <w:t>Prefeito Municipal de Rio dos Cedros, Estado de Santa Catarina:</w:t>
      </w:r>
    </w:p>
    <w:p w:rsidR="003E0B15" w:rsidRDefault="003E0B15" w:rsidP="00D46D49">
      <w:pPr>
        <w:ind w:firstLine="1134"/>
        <w:jc w:val="both"/>
      </w:pPr>
    </w:p>
    <w:p w:rsidR="003E0B15" w:rsidRDefault="003E0B15" w:rsidP="00D46D49">
      <w:pPr>
        <w:ind w:firstLine="1134"/>
        <w:jc w:val="both"/>
      </w:pPr>
      <w:r>
        <w:t>Faço saber a todos os habitantes deste Município, que a Câmara de Vereadores aprovou e eu sanciono a seguinte Lei:</w:t>
      </w:r>
    </w:p>
    <w:p w:rsidR="003E0B15" w:rsidRDefault="003E0B15" w:rsidP="00E75527"/>
    <w:p w:rsidR="003E0B15" w:rsidRDefault="003E0B15" w:rsidP="00D46D49">
      <w:pPr>
        <w:ind w:left="1135" w:hanging="851"/>
        <w:jc w:val="both"/>
      </w:pPr>
      <w:r w:rsidRPr="00D46D49">
        <w:rPr>
          <w:b/>
        </w:rPr>
        <w:t>Art.1º.</w:t>
      </w:r>
      <w:r>
        <w:t xml:space="preserve"> Fica o Chefe do Poder Executivo autorizado a anular total e parcialmente as dotações abaixo relacionadas:</w:t>
      </w:r>
    </w:p>
    <w:p w:rsidR="003E0B15" w:rsidRDefault="003E0B15" w:rsidP="00E75527"/>
    <w:tbl>
      <w:tblPr>
        <w:tblStyle w:val="Tabelacomgrade"/>
        <w:tblW w:w="0" w:type="auto"/>
        <w:jc w:val="center"/>
        <w:tblLayout w:type="fixed"/>
        <w:tblLook w:val="04A0" w:firstRow="1" w:lastRow="0" w:firstColumn="1" w:lastColumn="0" w:noHBand="0" w:noVBand="1"/>
      </w:tblPr>
      <w:tblGrid>
        <w:gridCol w:w="959"/>
        <w:gridCol w:w="5245"/>
        <w:gridCol w:w="1503"/>
        <w:gridCol w:w="1504"/>
      </w:tblGrid>
      <w:tr w:rsidR="00455500" w:rsidRPr="00D46D49" w:rsidTr="00D46D49">
        <w:trPr>
          <w:jc w:val="center"/>
        </w:trPr>
        <w:tc>
          <w:tcPr>
            <w:tcW w:w="959" w:type="dxa"/>
            <w:vAlign w:val="center"/>
          </w:tcPr>
          <w:p w:rsidR="00455500" w:rsidRPr="00D46D49" w:rsidRDefault="00455500" w:rsidP="00D46D49">
            <w:pPr>
              <w:rPr>
                <w:i/>
                <w:sz w:val="20"/>
                <w:szCs w:val="20"/>
              </w:rPr>
            </w:pPr>
            <w:r w:rsidRPr="00D46D49">
              <w:rPr>
                <w:i/>
                <w:sz w:val="20"/>
                <w:szCs w:val="20"/>
              </w:rPr>
              <w:t>00.00</w:t>
            </w:r>
          </w:p>
        </w:tc>
        <w:tc>
          <w:tcPr>
            <w:tcW w:w="5245" w:type="dxa"/>
          </w:tcPr>
          <w:p w:rsidR="00455500" w:rsidRPr="00D46D49" w:rsidRDefault="00455500" w:rsidP="00E75527">
            <w:pPr>
              <w:rPr>
                <w:i/>
                <w:sz w:val="20"/>
                <w:szCs w:val="20"/>
              </w:rPr>
            </w:pPr>
            <w:r w:rsidRPr="00D46D49">
              <w:rPr>
                <w:i/>
                <w:sz w:val="20"/>
                <w:szCs w:val="20"/>
              </w:rPr>
              <w:t>Câmara de Vereadores</w:t>
            </w:r>
          </w:p>
        </w:tc>
        <w:tc>
          <w:tcPr>
            <w:tcW w:w="1503" w:type="dxa"/>
            <w:vAlign w:val="center"/>
          </w:tcPr>
          <w:p w:rsidR="00455500" w:rsidRPr="00D46D49" w:rsidRDefault="00455500" w:rsidP="00D46D49">
            <w:pPr>
              <w:rPr>
                <w:i/>
                <w:sz w:val="20"/>
                <w:szCs w:val="20"/>
              </w:rPr>
            </w:pPr>
          </w:p>
        </w:tc>
        <w:tc>
          <w:tcPr>
            <w:tcW w:w="1504" w:type="dxa"/>
            <w:vAlign w:val="center"/>
          </w:tcPr>
          <w:p w:rsidR="00455500" w:rsidRPr="00D46D49" w:rsidRDefault="00455500" w:rsidP="00D46D49">
            <w:pPr>
              <w:rPr>
                <w:i/>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r w:rsidRPr="006519D7">
              <w:rPr>
                <w:sz w:val="20"/>
                <w:szCs w:val="20"/>
              </w:rPr>
              <w:t>3.1.2.0</w:t>
            </w:r>
          </w:p>
        </w:tc>
        <w:tc>
          <w:tcPr>
            <w:tcW w:w="5245" w:type="dxa"/>
            <w:vAlign w:val="center"/>
          </w:tcPr>
          <w:p w:rsidR="00455500" w:rsidRPr="006519D7" w:rsidRDefault="00455500" w:rsidP="00D46D49">
            <w:pPr>
              <w:jc w:val="left"/>
              <w:rPr>
                <w:sz w:val="20"/>
                <w:szCs w:val="20"/>
              </w:rPr>
            </w:pPr>
            <w:r w:rsidRPr="006519D7">
              <w:rPr>
                <w:sz w:val="20"/>
                <w:szCs w:val="20"/>
              </w:rPr>
              <w:t>Material de consumo</w:t>
            </w:r>
          </w:p>
        </w:tc>
        <w:tc>
          <w:tcPr>
            <w:tcW w:w="1503" w:type="dxa"/>
            <w:vAlign w:val="center"/>
          </w:tcPr>
          <w:p w:rsidR="00455500" w:rsidRPr="006519D7" w:rsidRDefault="00455500" w:rsidP="00D46D49">
            <w:pPr>
              <w:rPr>
                <w:sz w:val="20"/>
                <w:szCs w:val="20"/>
              </w:rPr>
            </w:pPr>
            <w:r w:rsidRPr="006519D7">
              <w:rPr>
                <w:sz w:val="20"/>
                <w:szCs w:val="20"/>
              </w:rPr>
              <w:t>50.000,00</w:t>
            </w:r>
          </w:p>
        </w:tc>
        <w:tc>
          <w:tcPr>
            <w:tcW w:w="1504" w:type="dxa"/>
            <w:vAlign w:val="center"/>
          </w:tcPr>
          <w:p w:rsidR="00455500" w:rsidRPr="006519D7" w:rsidRDefault="00455500" w:rsidP="00D46D49">
            <w:pPr>
              <w:rPr>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r w:rsidRPr="006519D7">
              <w:rPr>
                <w:sz w:val="20"/>
                <w:szCs w:val="20"/>
              </w:rPr>
              <w:t>3.1.3.1</w:t>
            </w:r>
          </w:p>
        </w:tc>
        <w:tc>
          <w:tcPr>
            <w:tcW w:w="5245" w:type="dxa"/>
            <w:vAlign w:val="center"/>
          </w:tcPr>
          <w:p w:rsidR="00455500" w:rsidRPr="006519D7" w:rsidRDefault="00455500" w:rsidP="00D46D49">
            <w:pPr>
              <w:jc w:val="left"/>
              <w:rPr>
                <w:sz w:val="20"/>
                <w:szCs w:val="20"/>
              </w:rPr>
            </w:pPr>
            <w:r w:rsidRPr="006519D7">
              <w:rPr>
                <w:sz w:val="20"/>
                <w:szCs w:val="20"/>
              </w:rPr>
              <w:t>Remuneração de serviços pessoais</w:t>
            </w:r>
          </w:p>
        </w:tc>
        <w:tc>
          <w:tcPr>
            <w:tcW w:w="1503" w:type="dxa"/>
            <w:vAlign w:val="center"/>
          </w:tcPr>
          <w:p w:rsidR="00455500" w:rsidRPr="006519D7" w:rsidRDefault="00455500" w:rsidP="00D46D49">
            <w:pPr>
              <w:rPr>
                <w:sz w:val="20"/>
                <w:szCs w:val="20"/>
              </w:rPr>
            </w:pPr>
            <w:r w:rsidRPr="006519D7">
              <w:rPr>
                <w:sz w:val="20"/>
                <w:szCs w:val="20"/>
              </w:rPr>
              <w:t>5.000,00</w:t>
            </w:r>
          </w:p>
        </w:tc>
        <w:tc>
          <w:tcPr>
            <w:tcW w:w="1504" w:type="dxa"/>
            <w:vAlign w:val="center"/>
          </w:tcPr>
          <w:p w:rsidR="00455500" w:rsidRPr="006519D7" w:rsidRDefault="00455500" w:rsidP="00D46D49">
            <w:pPr>
              <w:rPr>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r w:rsidRPr="006519D7">
              <w:rPr>
                <w:sz w:val="20"/>
                <w:szCs w:val="20"/>
              </w:rPr>
              <w:t>4.1.2.0</w:t>
            </w:r>
          </w:p>
        </w:tc>
        <w:tc>
          <w:tcPr>
            <w:tcW w:w="5245" w:type="dxa"/>
            <w:vAlign w:val="center"/>
          </w:tcPr>
          <w:p w:rsidR="00455500" w:rsidRPr="006519D7" w:rsidRDefault="00455500" w:rsidP="00D46D49">
            <w:pPr>
              <w:jc w:val="left"/>
              <w:rPr>
                <w:sz w:val="20"/>
                <w:szCs w:val="20"/>
              </w:rPr>
            </w:pPr>
            <w:r w:rsidRPr="006519D7">
              <w:rPr>
                <w:sz w:val="20"/>
                <w:szCs w:val="20"/>
              </w:rPr>
              <w:t>Equipamentos e material permanente</w:t>
            </w:r>
          </w:p>
        </w:tc>
        <w:tc>
          <w:tcPr>
            <w:tcW w:w="1503" w:type="dxa"/>
            <w:vAlign w:val="center"/>
          </w:tcPr>
          <w:p w:rsidR="00455500" w:rsidRPr="006519D7" w:rsidRDefault="00455500" w:rsidP="00D46D49">
            <w:pPr>
              <w:rPr>
                <w:sz w:val="20"/>
                <w:szCs w:val="20"/>
              </w:rPr>
            </w:pPr>
            <w:r w:rsidRPr="006519D7">
              <w:rPr>
                <w:sz w:val="20"/>
                <w:szCs w:val="20"/>
              </w:rPr>
              <w:t>200.000,00</w:t>
            </w:r>
          </w:p>
        </w:tc>
        <w:tc>
          <w:tcPr>
            <w:tcW w:w="1504" w:type="dxa"/>
            <w:vAlign w:val="center"/>
          </w:tcPr>
          <w:p w:rsidR="00455500" w:rsidRPr="006519D7" w:rsidRDefault="00455500" w:rsidP="00D46D49">
            <w:pPr>
              <w:rPr>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p>
        </w:tc>
        <w:tc>
          <w:tcPr>
            <w:tcW w:w="5245" w:type="dxa"/>
          </w:tcPr>
          <w:p w:rsidR="00455500" w:rsidRPr="006519D7" w:rsidRDefault="00455500" w:rsidP="00E75527">
            <w:pPr>
              <w:rPr>
                <w:sz w:val="20"/>
                <w:szCs w:val="20"/>
              </w:rPr>
            </w:pPr>
          </w:p>
        </w:tc>
        <w:tc>
          <w:tcPr>
            <w:tcW w:w="1503" w:type="dxa"/>
            <w:vAlign w:val="center"/>
          </w:tcPr>
          <w:p w:rsidR="00455500" w:rsidRPr="006519D7" w:rsidRDefault="00455500" w:rsidP="00D46D49">
            <w:pPr>
              <w:rPr>
                <w:sz w:val="20"/>
                <w:szCs w:val="20"/>
              </w:rPr>
            </w:pPr>
          </w:p>
        </w:tc>
        <w:tc>
          <w:tcPr>
            <w:tcW w:w="1504" w:type="dxa"/>
            <w:vAlign w:val="center"/>
          </w:tcPr>
          <w:p w:rsidR="00455500" w:rsidRPr="006519D7" w:rsidRDefault="00455500" w:rsidP="00D46D49">
            <w:pPr>
              <w:rPr>
                <w:sz w:val="20"/>
                <w:szCs w:val="20"/>
              </w:rPr>
            </w:pPr>
            <w:r w:rsidRPr="006519D7">
              <w:rPr>
                <w:sz w:val="20"/>
                <w:szCs w:val="20"/>
              </w:rPr>
              <w:t>255.000,00</w:t>
            </w:r>
          </w:p>
        </w:tc>
      </w:tr>
      <w:tr w:rsidR="0088656C" w:rsidRPr="00D46D49" w:rsidTr="00D46D49">
        <w:trPr>
          <w:jc w:val="center"/>
        </w:trPr>
        <w:tc>
          <w:tcPr>
            <w:tcW w:w="959" w:type="dxa"/>
            <w:vAlign w:val="center"/>
          </w:tcPr>
          <w:p w:rsidR="0088656C" w:rsidRPr="00D46D49" w:rsidRDefault="0088656C" w:rsidP="00D46D49">
            <w:pPr>
              <w:rPr>
                <w:i/>
                <w:sz w:val="20"/>
                <w:szCs w:val="20"/>
              </w:rPr>
            </w:pPr>
            <w:r w:rsidRPr="00D46D49">
              <w:rPr>
                <w:i/>
                <w:sz w:val="20"/>
                <w:szCs w:val="20"/>
              </w:rPr>
              <w:t>01.01</w:t>
            </w:r>
          </w:p>
        </w:tc>
        <w:tc>
          <w:tcPr>
            <w:tcW w:w="5245" w:type="dxa"/>
          </w:tcPr>
          <w:p w:rsidR="0088656C" w:rsidRPr="00D46D49" w:rsidRDefault="0088656C" w:rsidP="00E75527">
            <w:pPr>
              <w:rPr>
                <w:i/>
                <w:sz w:val="20"/>
                <w:szCs w:val="20"/>
              </w:rPr>
            </w:pPr>
            <w:r w:rsidRPr="00D46D49">
              <w:rPr>
                <w:i/>
                <w:sz w:val="20"/>
                <w:szCs w:val="20"/>
              </w:rPr>
              <w:t>Gabinete do Prefeito</w:t>
            </w:r>
          </w:p>
        </w:tc>
        <w:tc>
          <w:tcPr>
            <w:tcW w:w="1503" w:type="dxa"/>
            <w:vAlign w:val="center"/>
          </w:tcPr>
          <w:p w:rsidR="0088656C" w:rsidRPr="00D46D49" w:rsidRDefault="0088656C" w:rsidP="00D46D49">
            <w:pPr>
              <w:rPr>
                <w:i/>
                <w:sz w:val="20"/>
                <w:szCs w:val="20"/>
              </w:rPr>
            </w:pPr>
          </w:p>
        </w:tc>
        <w:tc>
          <w:tcPr>
            <w:tcW w:w="1504" w:type="dxa"/>
            <w:vAlign w:val="center"/>
          </w:tcPr>
          <w:p w:rsidR="0088656C" w:rsidRPr="00D46D49" w:rsidRDefault="0088656C" w:rsidP="00D46D49">
            <w:pPr>
              <w:rPr>
                <w:i/>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r w:rsidRPr="006519D7">
              <w:rPr>
                <w:sz w:val="20"/>
                <w:szCs w:val="20"/>
              </w:rPr>
              <w:t>3.1.1.3</w:t>
            </w:r>
          </w:p>
        </w:tc>
        <w:tc>
          <w:tcPr>
            <w:tcW w:w="5245" w:type="dxa"/>
            <w:vAlign w:val="center"/>
          </w:tcPr>
          <w:p w:rsidR="00455500" w:rsidRPr="006519D7" w:rsidRDefault="00455500" w:rsidP="00D46D49">
            <w:pPr>
              <w:jc w:val="left"/>
              <w:rPr>
                <w:sz w:val="20"/>
                <w:szCs w:val="20"/>
              </w:rPr>
            </w:pPr>
            <w:r w:rsidRPr="006519D7">
              <w:rPr>
                <w:sz w:val="20"/>
                <w:szCs w:val="20"/>
              </w:rPr>
              <w:t>Obrigações patronais</w:t>
            </w:r>
          </w:p>
        </w:tc>
        <w:tc>
          <w:tcPr>
            <w:tcW w:w="1503" w:type="dxa"/>
            <w:vAlign w:val="center"/>
          </w:tcPr>
          <w:p w:rsidR="00455500" w:rsidRPr="006519D7" w:rsidRDefault="00455500" w:rsidP="00D46D49">
            <w:pPr>
              <w:rPr>
                <w:sz w:val="20"/>
                <w:szCs w:val="20"/>
              </w:rPr>
            </w:pPr>
            <w:r w:rsidRPr="006519D7">
              <w:rPr>
                <w:sz w:val="20"/>
                <w:szCs w:val="20"/>
              </w:rPr>
              <w:t>50.000,00</w:t>
            </w:r>
          </w:p>
        </w:tc>
        <w:tc>
          <w:tcPr>
            <w:tcW w:w="1504" w:type="dxa"/>
            <w:vAlign w:val="center"/>
          </w:tcPr>
          <w:p w:rsidR="00455500" w:rsidRPr="006519D7" w:rsidRDefault="00455500" w:rsidP="00D46D49">
            <w:pPr>
              <w:rPr>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r w:rsidRPr="006519D7">
              <w:rPr>
                <w:sz w:val="20"/>
                <w:szCs w:val="20"/>
              </w:rPr>
              <w:t>3.1.3.1</w:t>
            </w:r>
          </w:p>
        </w:tc>
        <w:tc>
          <w:tcPr>
            <w:tcW w:w="5245" w:type="dxa"/>
            <w:vAlign w:val="center"/>
          </w:tcPr>
          <w:p w:rsidR="00455500" w:rsidRPr="006519D7" w:rsidRDefault="00455500" w:rsidP="00D46D49">
            <w:pPr>
              <w:jc w:val="left"/>
              <w:rPr>
                <w:sz w:val="20"/>
                <w:szCs w:val="20"/>
              </w:rPr>
            </w:pPr>
            <w:r w:rsidRPr="006519D7">
              <w:rPr>
                <w:sz w:val="20"/>
                <w:szCs w:val="20"/>
              </w:rPr>
              <w:t>Remuneração de serviços pessoais</w:t>
            </w:r>
          </w:p>
        </w:tc>
        <w:tc>
          <w:tcPr>
            <w:tcW w:w="1503" w:type="dxa"/>
            <w:vAlign w:val="center"/>
          </w:tcPr>
          <w:p w:rsidR="00455500" w:rsidRPr="006519D7" w:rsidRDefault="00455500" w:rsidP="00D46D49">
            <w:pPr>
              <w:rPr>
                <w:sz w:val="20"/>
                <w:szCs w:val="20"/>
              </w:rPr>
            </w:pPr>
            <w:r w:rsidRPr="006519D7">
              <w:rPr>
                <w:sz w:val="20"/>
                <w:szCs w:val="20"/>
              </w:rPr>
              <w:t>20.000,00</w:t>
            </w:r>
          </w:p>
        </w:tc>
        <w:tc>
          <w:tcPr>
            <w:tcW w:w="1504" w:type="dxa"/>
            <w:vAlign w:val="center"/>
          </w:tcPr>
          <w:p w:rsidR="00455500" w:rsidRPr="006519D7" w:rsidRDefault="00455500" w:rsidP="00D46D49">
            <w:pPr>
              <w:rPr>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r w:rsidRPr="006519D7">
              <w:rPr>
                <w:sz w:val="20"/>
                <w:szCs w:val="20"/>
              </w:rPr>
              <w:t>4.1.2.0</w:t>
            </w:r>
          </w:p>
        </w:tc>
        <w:tc>
          <w:tcPr>
            <w:tcW w:w="5245" w:type="dxa"/>
            <w:vAlign w:val="center"/>
          </w:tcPr>
          <w:p w:rsidR="00455500" w:rsidRPr="006519D7" w:rsidRDefault="00455500" w:rsidP="00D46D49">
            <w:pPr>
              <w:jc w:val="left"/>
              <w:rPr>
                <w:sz w:val="20"/>
                <w:szCs w:val="20"/>
              </w:rPr>
            </w:pPr>
            <w:r w:rsidRPr="006519D7">
              <w:rPr>
                <w:sz w:val="20"/>
                <w:szCs w:val="20"/>
              </w:rPr>
              <w:t>Equipamentos e material permanente</w:t>
            </w:r>
          </w:p>
        </w:tc>
        <w:tc>
          <w:tcPr>
            <w:tcW w:w="1503" w:type="dxa"/>
            <w:vAlign w:val="center"/>
          </w:tcPr>
          <w:p w:rsidR="00455500" w:rsidRPr="006519D7" w:rsidRDefault="00455500" w:rsidP="00D46D49">
            <w:pPr>
              <w:rPr>
                <w:sz w:val="20"/>
                <w:szCs w:val="20"/>
              </w:rPr>
            </w:pPr>
            <w:r w:rsidRPr="006519D7">
              <w:rPr>
                <w:sz w:val="20"/>
                <w:szCs w:val="20"/>
              </w:rPr>
              <w:t>150.000,00</w:t>
            </w:r>
          </w:p>
        </w:tc>
        <w:tc>
          <w:tcPr>
            <w:tcW w:w="1504" w:type="dxa"/>
            <w:vAlign w:val="center"/>
          </w:tcPr>
          <w:p w:rsidR="00455500" w:rsidRPr="006519D7" w:rsidRDefault="00455500" w:rsidP="00D46D49">
            <w:pPr>
              <w:rPr>
                <w:sz w:val="20"/>
                <w:szCs w:val="20"/>
              </w:rPr>
            </w:pPr>
          </w:p>
        </w:tc>
      </w:tr>
      <w:tr w:rsidR="00455500" w:rsidRPr="006519D7" w:rsidTr="00D46D49">
        <w:trPr>
          <w:jc w:val="center"/>
        </w:trPr>
        <w:tc>
          <w:tcPr>
            <w:tcW w:w="959" w:type="dxa"/>
            <w:vAlign w:val="center"/>
          </w:tcPr>
          <w:p w:rsidR="00455500" w:rsidRPr="006519D7" w:rsidRDefault="00455500" w:rsidP="00D46D49">
            <w:pPr>
              <w:rPr>
                <w:sz w:val="20"/>
                <w:szCs w:val="20"/>
              </w:rPr>
            </w:pPr>
          </w:p>
        </w:tc>
        <w:tc>
          <w:tcPr>
            <w:tcW w:w="5245" w:type="dxa"/>
          </w:tcPr>
          <w:p w:rsidR="00455500" w:rsidRPr="006519D7" w:rsidRDefault="00455500" w:rsidP="00E75527">
            <w:pPr>
              <w:rPr>
                <w:sz w:val="20"/>
                <w:szCs w:val="20"/>
              </w:rPr>
            </w:pPr>
          </w:p>
        </w:tc>
        <w:tc>
          <w:tcPr>
            <w:tcW w:w="1503" w:type="dxa"/>
            <w:vAlign w:val="center"/>
          </w:tcPr>
          <w:p w:rsidR="00455500" w:rsidRPr="006519D7" w:rsidRDefault="00455500" w:rsidP="00D46D49">
            <w:pPr>
              <w:rPr>
                <w:sz w:val="20"/>
                <w:szCs w:val="20"/>
              </w:rPr>
            </w:pPr>
          </w:p>
        </w:tc>
        <w:tc>
          <w:tcPr>
            <w:tcW w:w="1504" w:type="dxa"/>
            <w:vAlign w:val="center"/>
          </w:tcPr>
          <w:p w:rsidR="00455500" w:rsidRPr="006519D7" w:rsidRDefault="00455500" w:rsidP="00D46D49">
            <w:pPr>
              <w:rPr>
                <w:sz w:val="20"/>
                <w:szCs w:val="20"/>
              </w:rPr>
            </w:pPr>
            <w:r w:rsidRPr="006519D7">
              <w:rPr>
                <w:sz w:val="20"/>
                <w:szCs w:val="20"/>
              </w:rPr>
              <w:t>220.000,00</w:t>
            </w:r>
          </w:p>
        </w:tc>
      </w:tr>
      <w:tr w:rsidR="00455500" w:rsidRPr="00D46D49" w:rsidTr="00D46D49">
        <w:trPr>
          <w:jc w:val="center"/>
        </w:trPr>
        <w:tc>
          <w:tcPr>
            <w:tcW w:w="959" w:type="dxa"/>
            <w:vAlign w:val="center"/>
          </w:tcPr>
          <w:p w:rsidR="00455500" w:rsidRPr="00D46D49" w:rsidRDefault="00455500" w:rsidP="00D46D49">
            <w:pPr>
              <w:rPr>
                <w:i/>
                <w:sz w:val="20"/>
                <w:szCs w:val="20"/>
              </w:rPr>
            </w:pPr>
            <w:r w:rsidRPr="00D46D49">
              <w:rPr>
                <w:i/>
                <w:sz w:val="20"/>
                <w:szCs w:val="20"/>
              </w:rPr>
              <w:t>01.02</w:t>
            </w:r>
          </w:p>
        </w:tc>
        <w:tc>
          <w:tcPr>
            <w:tcW w:w="5245" w:type="dxa"/>
          </w:tcPr>
          <w:p w:rsidR="00455500" w:rsidRPr="00D46D49" w:rsidRDefault="00455500" w:rsidP="00E75527">
            <w:pPr>
              <w:rPr>
                <w:i/>
                <w:sz w:val="20"/>
                <w:szCs w:val="20"/>
              </w:rPr>
            </w:pPr>
            <w:r w:rsidRPr="00D46D49">
              <w:rPr>
                <w:i/>
                <w:sz w:val="20"/>
                <w:szCs w:val="20"/>
              </w:rPr>
              <w:t>Assessoria de Planejamento Municipal</w:t>
            </w:r>
          </w:p>
        </w:tc>
        <w:tc>
          <w:tcPr>
            <w:tcW w:w="1503" w:type="dxa"/>
            <w:vAlign w:val="center"/>
          </w:tcPr>
          <w:p w:rsidR="00455500" w:rsidRPr="00D46D49" w:rsidRDefault="00455500" w:rsidP="00D46D49">
            <w:pPr>
              <w:rPr>
                <w:i/>
                <w:sz w:val="20"/>
                <w:szCs w:val="20"/>
              </w:rPr>
            </w:pPr>
          </w:p>
        </w:tc>
        <w:tc>
          <w:tcPr>
            <w:tcW w:w="1504" w:type="dxa"/>
            <w:vAlign w:val="center"/>
          </w:tcPr>
          <w:p w:rsidR="00455500" w:rsidRPr="00D46D49" w:rsidRDefault="00455500" w:rsidP="00D46D49">
            <w:pPr>
              <w:rPr>
                <w:i/>
                <w:sz w:val="20"/>
                <w:szCs w:val="20"/>
              </w:rPr>
            </w:pPr>
          </w:p>
        </w:tc>
      </w:tr>
      <w:tr w:rsidR="00A54F8A" w:rsidRPr="006519D7" w:rsidTr="00D46D49">
        <w:trPr>
          <w:jc w:val="center"/>
        </w:trPr>
        <w:tc>
          <w:tcPr>
            <w:tcW w:w="959" w:type="dxa"/>
            <w:vAlign w:val="center"/>
          </w:tcPr>
          <w:p w:rsidR="00A54F8A" w:rsidRPr="006519D7" w:rsidRDefault="00A54F8A" w:rsidP="00D46D49">
            <w:pPr>
              <w:rPr>
                <w:sz w:val="20"/>
                <w:szCs w:val="20"/>
              </w:rPr>
            </w:pPr>
            <w:r w:rsidRPr="006519D7">
              <w:rPr>
                <w:sz w:val="20"/>
                <w:szCs w:val="20"/>
              </w:rPr>
              <w:t>3.1.1.3</w:t>
            </w:r>
          </w:p>
        </w:tc>
        <w:tc>
          <w:tcPr>
            <w:tcW w:w="5245" w:type="dxa"/>
            <w:vAlign w:val="center"/>
          </w:tcPr>
          <w:p w:rsidR="00A54F8A" w:rsidRPr="006519D7" w:rsidRDefault="00A54F8A" w:rsidP="00D46D49">
            <w:pPr>
              <w:jc w:val="left"/>
              <w:rPr>
                <w:sz w:val="20"/>
                <w:szCs w:val="20"/>
              </w:rPr>
            </w:pPr>
            <w:r w:rsidRPr="006519D7">
              <w:rPr>
                <w:sz w:val="20"/>
                <w:szCs w:val="20"/>
              </w:rPr>
              <w:t>Obrigações patronais</w:t>
            </w:r>
          </w:p>
        </w:tc>
        <w:tc>
          <w:tcPr>
            <w:tcW w:w="1503" w:type="dxa"/>
            <w:vAlign w:val="center"/>
          </w:tcPr>
          <w:p w:rsidR="00A54F8A" w:rsidRPr="006519D7" w:rsidRDefault="00A54F8A" w:rsidP="00D46D49">
            <w:pPr>
              <w:rPr>
                <w:sz w:val="20"/>
                <w:szCs w:val="20"/>
              </w:rPr>
            </w:pPr>
            <w:r w:rsidRPr="006519D7">
              <w:rPr>
                <w:sz w:val="20"/>
                <w:szCs w:val="20"/>
              </w:rPr>
              <w:t>20.000,00</w:t>
            </w:r>
          </w:p>
        </w:tc>
        <w:tc>
          <w:tcPr>
            <w:tcW w:w="1504" w:type="dxa"/>
            <w:vAlign w:val="center"/>
          </w:tcPr>
          <w:p w:rsidR="00A54F8A" w:rsidRPr="006519D7" w:rsidRDefault="00A54F8A" w:rsidP="00D46D49">
            <w:pPr>
              <w:rPr>
                <w:sz w:val="20"/>
                <w:szCs w:val="20"/>
              </w:rPr>
            </w:pPr>
          </w:p>
        </w:tc>
      </w:tr>
      <w:tr w:rsidR="00A54F8A" w:rsidRPr="006519D7" w:rsidTr="00D46D49">
        <w:trPr>
          <w:jc w:val="center"/>
        </w:trPr>
        <w:tc>
          <w:tcPr>
            <w:tcW w:w="959" w:type="dxa"/>
            <w:vAlign w:val="center"/>
          </w:tcPr>
          <w:p w:rsidR="00A54F8A" w:rsidRPr="006519D7" w:rsidRDefault="00A54F8A" w:rsidP="00D46D49">
            <w:pPr>
              <w:rPr>
                <w:sz w:val="20"/>
                <w:szCs w:val="20"/>
              </w:rPr>
            </w:pPr>
            <w:r w:rsidRPr="006519D7">
              <w:rPr>
                <w:sz w:val="20"/>
                <w:szCs w:val="20"/>
              </w:rPr>
              <w:t>3.1.3.1</w:t>
            </w:r>
          </w:p>
        </w:tc>
        <w:tc>
          <w:tcPr>
            <w:tcW w:w="5245" w:type="dxa"/>
            <w:vAlign w:val="center"/>
          </w:tcPr>
          <w:p w:rsidR="00A54F8A" w:rsidRPr="006519D7" w:rsidRDefault="00A54F8A" w:rsidP="00D46D49">
            <w:pPr>
              <w:jc w:val="left"/>
              <w:rPr>
                <w:sz w:val="20"/>
                <w:szCs w:val="20"/>
              </w:rPr>
            </w:pPr>
            <w:r w:rsidRPr="006519D7">
              <w:rPr>
                <w:sz w:val="20"/>
                <w:szCs w:val="20"/>
              </w:rPr>
              <w:t>Remuneração de serviços pessoais</w:t>
            </w:r>
          </w:p>
        </w:tc>
        <w:tc>
          <w:tcPr>
            <w:tcW w:w="1503" w:type="dxa"/>
            <w:vAlign w:val="center"/>
          </w:tcPr>
          <w:p w:rsidR="00A54F8A" w:rsidRPr="006519D7" w:rsidRDefault="00A54F8A" w:rsidP="00D46D49">
            <w:pPr>
              <w:rPr>
                <w:sz w:val="20"/>
                <w:szCs w:val="20"/>
              </w:rPr>
            </w:pPr>
            <w:r w:rsidRPr="006519D7">
              <w:rPr>
                <w:sz w:val="20"/>
                <w:szCs w:val="20"/>
              </w:rPr>
              <w:t>20.000,00</w:t>
            </w:r>
          </w:p>
        </w:tc>
        <w:tc>
          <w:tcPr>
            <w:tcW w:w="1504" w:type="dxa"/>
            <w:vAlign w:val="center"/>
          </w:tcPr>
          <w:p w:rsidR="00A54F8A" w:rsidRPr="006519D7" w:rsidRDefault="00A54F8A" w:rsidP="00D46D49">
            <w:pPr>
              <w:rPr>
                <w:sz w:val="20"/>
                <w:szCs w:val="20"/>
              </w:rPr>
            </w:pPr>
          </w:p>
        </w:tc>
      </w:tr>
      <w:tr w:rsidR="006519D7" w:rsidRPr="006519D7" w:rsidTr="00D46D49">
        <w:trPr>
          <w:jc w:val="center"/>
        </w:trPr>
        <w:tc>
          <w:tcPr>
            <w:tcW w:w="959" w:type="dxa"/>
            <w:vAlign w:val="center"/>
          </w:tcPr>
          <w:p w:rsidR="006519D7" w:rsidRPr="006519D7" w:rsidRDefault="006519D7" w:rsidP="00D46D49">
            <w:pPr>
              <w:rPr>
                <w:sz w:val="20"/>
                <w:szCs w:val="20"/>
              </w:rPr>
            </w:pPr>
            <w:r>
              <w:rPr>
                <w:sz w:val="20"/>
                <w:szCs w:val="20"/>
              </w:rPr>
              <w:t>4.1.2.0</w:t>
            </w:r>
          </w:p>
        </w:tc>
        <w:tc>
          <w:tcPr>
            <w:tcW w:w="5245" w:type="dxa"/>
            <w:vAlign w:val="center"/>
          </w:tcPr>
          <w:p w:rsidR="006519D7" w:rsidRPr="006519D7" w:rsidRDefault="006519D7" w:rsidP="00D46D49">
            <w:pPr>
              <w:jc w:val="left"/>
              <w:rPr>
                <w:sz w:val="20"/>
                <w:szCs w:val="20"/>
              </w:rPr>
            </w:pPr>
            <w:r>
              <w:rPr>
                <w:sz w:val="20"/>
                <w:szCs w:val="20"/>
              </w:rPr>
              <w:t>Equipamentos e material permanente</w:t>
            </w:r>
          </w:p>
        </w:tc>
        <w:tc>
          <w:tcPr>
            <w:tcW w:w="1503" w:type="dxa"/>
            <w:vAlign w:val="center"/>
          </w:tcPr>
          <w:p w:rsidR="006519D7" w:rsidRPr="006519D7" w:rsidRDefault="006519D7" w:rsidP="00D46D49">
            <w:pPr>
              <w:rPr>
                <w:sz w:val="20"/>
                <w:szCs w:val="20"/>
              </w:rPr>
            </w:pPr>
            <w:r>
              <w:rPr>
                <w:sz w:val="20"/>
                <w:szCs w:val="20"/>
              </w:rPr>
              <w:t>10.000,00</w:t>
            </w:r>
          </w:p>
        </w:tc>
        <w:tc>
          <w:tcPr>
            <w:tcW w:w="1504" w:type="dxa"/>
            <w:vAlign w:val="center"/>
          </w:tcPr>
          <w:p w:rsidR="006519D7" w:rsidRP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p>
        </w:tc>
        <w:tc>
          <w:tcPr>
            <w:tcW w:w="5245" w:type="dxa"/>
          </w:tcPr>
          <w:p w:rsidR="006519D7" w:rsidRDefault="006519D7" w:rsidP="00E75527">
            <w:pPr>
              <w:rPr>
                <w:sz w:val="20"/>
                <w:szCs w:val="20"/>
              </w:rPr>
            </w:pPr>
          </w:p>
        </w:tc>
        <w:tc>
          <w:tcPr>
            <w:tcW w:w="1503" w:type="dxa"/>
            <w:vAlign w:val="center"/>
          </w:tcPr>
          <w:p w:rsidR="006519D7" w:rsidRDefault="006519D7" w:rsidP="00D46D49">
            <w:pPr>
              <w:rPr>
                <w:sz w:val="20"/>
                <w:szCs w:val="20"/>
              </w:rPr>
            </w:pPr>
          </w:p>
        </w:tc>
        <w:tc>
          <w:tcPr>
            <w:tcW w:w="1504" w:type="dxa"/>
            <w:vAlign w:val="center"/>
          </w:tcPr>
          <w:p w:rsidR="006519D7" w:rsidRPr="006519D7" w:rsidRDefault="006519D7" w:rsidP="00D46D49">
            <w:pPr>
              <w:rPr>
                <w:sz w:val="20"/>
                <w:szCs w:val="20"/>
              </w:rPr>
            </w:pPr>
            <w:r>
              <w:rPr>
                <w:sz w:val="20"/>
                <w:szCs w:val="20"/>
              </w:rPr>
              <w:t>50.000,00</w:t>
            </w:r>
          </w:p>
        </w:tc>
      </w:tr>
      <w:tr w:rsidR="006519D7" w:rsidRPr="00D46D49" w:rsidTr="00D46D49">
        <w:trPr>
          <w:jc w:val="center"/>
        </w:trPr>
        <w:tc>
          <w:tcPr>
            <w:tcW w:w="959" w:type="dxa"/>
            <w:vAlign w:val="center"/>
          </w:tcPr>
          <w:p w:rsidR="006519D7" w:rsidRPr="00D46D49" w:rsidRDefault="006519D7" w:rsidP="00D46D49">
            <w:pPr>
              <w:rPr>
                <w:i/>
                <w:sz w:val="20"/>
                <w:szCs w:val="20"/>
              </w:rPr>
            </w:pPr>
            <w:r w:rsidRPr="00D46D49">
              <w:rPr>
                <w:i/>
                <w:sz w:val="20"/>
                <w:szCs w:val="20"/>
              </w:rPr>
              <w:t>02.00</w:t>
            </w:r>
          </w:p>
        </w:tc>
        <w:tc>
          <w:tcPr>
            <w:tcW w:w="5245" w:type="dxa"/>
          </w:tcPr>
          <w:p w:rsidR="006519D7" w:rsidRPr="00D46D49" w:rsidRDefault="006519D7" w:rsidP="00E75527">
            <w:pPr>
              <w:rPr>
                <w:i/>
                <w:sz w:val="20"/>
                <w:szCs w:val="20"/>
              </w:rPr>
            </w:pPr>
            <w:r w:rsidRPr="00D46D49">
              <w:rPr>
                <w:i/>
                <w:sz w:val="20"/>
                <w:szCs w:val="20"/>
              </w:rPr>
              <w:t>Departamento de Administração</w:t>
            </w:r>
          </w:p>
        </w:tc>
        <w:tc>
          <w:tcPr>
            <w:tcW w:w="1503" w:type="dxa"/>
            <w:vAlign w:val="center"/>
          </w:tcPr>
          <w:p w:rsidR="006519D7" w:rsidRPr="00D46D49" w:rsidRDefault="006519D7" w:rsidP="00D46D49">
            <w:pPr>
              <w:rPr>
                <w:i/>
                <w:sz w:val="20"/>
                <w:szCs w:val="20"/>
              </w:rPr>
            </w:pPr>
          </w:p>
        </w:tc>
        <w:tc>
          <w:tcPr>
            <w:tcW w:w="1504" w:type="dxa"/>
            <w:vAlign w:val="center"/>
          </w:tcPr>
          <w:p w:rsidR="006519D7" w:rsidRPr="00D46D49" w:rsidRDefault="006519D7" w:rsidP="00D46D49">
            <w:pPr>
              <w:rPr>
                <w:i/>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3.1.3.1</w:t>
            </w:r>
          </w:p>
        </w:tc>
        <w:tc>
          <w:tcPr>
            <w:tcW w:w="5245" w:type="dxa"/>
            <w:vAlign w:val="center"/>
          </w:tcPr>
          <w:p w:rsidR="006519D7" w:rsidRDefault="006519D7" w:rsidP="00D46D49">
            <w:pPr>
              <w:jc w:val="left"/>
              <w:rPr>
                <w:sz w:val="20"/>
                <w:szCs w:val="20"/>
              </w:rPr>
            </w:pPr>
            <w:r>
              <w:rPr>
                <w:sz w:val="20"/>
                <w:szCs w:val="20"/>
              </w:rPr>
              <w:t>Remuneração e serviços pessoais</w:t>
            </w:r>
          </w:p>
        </w:tc>
        <w:tc>
          <w:tcPr>
            <w:tcW w:w="1503" w:type="dxa"/>
            <w:vAlign w:val="center"/>
          </w:tcPr>
          <w:p w:rsidR="006519D7" w:rsidRDefault="006519D7" w:rsidP="00D46D49">
            <w:pPr>
              <w:rPr>
                <w:sz w:val="20"/>
                <w:szCs w:val="20"/>
              </w:rPr>
            </w:pPr>
            <w:r>
              <w:rPr>
                <w:sz w:val="20"/>
                <w:szCs w:val="20"/>
              </w:rPr>
              <w:t>20.000,00</w:t>
            </w:r>
          </w:p>
        </w:tc>
        <w:tc>
          <w:tcPr>
            <w:tcW w:w="1504" w:type="dxa"/>
            <w:vAlign w:val="center"/>
          </w:tcPr>
          <w:p w:rsid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3.2.8.0</w:t>
            </w:r>
          </w:p>
        </w:tc>
        <w:tc>
          <w:tcPr>
            <w:tcW w:w="5245" w:type="dxa"/>
            <w:vAlign w:val="center"/>
          </w:tcPr>
          <w:p w:rsidR="006519D7" w:rsidRDefault="006519D7" w:rsidP="00D46D49">
            <w:pPr>
              <w:jc w:val="left"/>
              <w:rPr>
                <w:sz w:val="20"/>
                <w:szCs w:val="20"/>
              </w:rPr>
            </w:pPr>
            <w:r>
              <w:rPr>
                <w:sz w:val="20"/>
                <w:szCs w:val="20"/>
              </w:rPr>
              <w:t>Contribuição para o PASEP</w:t>
            </w:r>
          </w:p>
        </w:tc>
        <w:tc>
          <w:tcPr>
            <w:tcW w:w="1503" w:type="dxa"/>
            <w:vAlign w:val="center"/>
          </w:tcPr>
          <w:p w:rsidR="006519D7" w:rsidRDefault="006519D7" w:rsidP="00D46D49">
            <w:pPr>
              <w:rPr>
                <w:sz w:val="20"/>
                <w:szCs w:val="20"/>
              </w:rPr>
            </w:pPr>
            <w:r>
              <w:rPr>
                <w:sz w:val="20"/>
                <w:szCs w:val="20"/>
              </w:rPr>
              <w:t>370.000,00</w:t>
            </w:r>
          </w:p>
        </w:tc>
        <w:tc>
          <w:tcPr>
            <w:tcW w:w="1504" w:type="dxa"/>
            <w:vAlign w:val="center"/>
          </w:tcPr>
          <w:p w:rsid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4.1.2.0</w:t>
            </w:r>
          </w:p>
        </w:tc>
        <w:tc>
          <w:tcPr>
            <w:tcW w:w="5245" w:type="dxa"/>
            <w:vAlign w:val="center"/>
          </w:tcPr>
          <w:p w:rsidR="006519D7" w:rsidRDefault="006519D7" w:rsidP="00D46D49">
            <w:pPr>
              <w:jc w:val="left"/>
              <w:rPr>
                <w:sz w:val="20"/>
                <w:szCs w:val="20"/>
              </w:rPr>
            </w:pPr>
            <w:r>
              <w:rPr>
                <w:sz w:val="20"/>
                <w:szCs w:val="20"/>
              </w:rPr>
              <w:t>Equipamentos e material permanente</w:t>
            </w:r>
          </w:p>
        </w:tc>
        <w:tc>
          <w:tcPr>
            <w:tcW w:w="1503" w:type="dxa"/>
            <w:vAlign w:val="center"/>
          </w:tcPr>
          <w:p w:rsidR="006519D7" w:rsidRDefault="006519D7" w:rsidP="00D46D49">
            <w:pPr>
              <w:rPr>
                <w:sz w:val="20"/>
                <w:szCs w:val="20"/>
              </w:rPr>
            </w:pPr>
            <w:r>
              <w:rPr>
                <w:sz w:val="20"/>
                <w:szCs w:val="20"/>
              </w:rPr>
              <w:t>73.8000,00</w:t>
            </w:r>
          </w:p>
        </w:tc>
        <w:tc>
          <w:tcPr>
            <w:tcW w:w="1504" w:type="dxa"/>
            <w:vAlign w:val="center"/>
          </w:tcPr>
          <w:p w:rsid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p>
        </w:tc>
        <w:tc>
          <w:tcPr>
            <w:tcW w:w="5245" w:type="dxa"/>
          </w:tcPr>
          <w:p w:rsidR="006519D7" w:rsidRDefault="006519D7" w:rsidP="00E75527">
            <w:pPr>
              <w:rPr>
                <w:sz w:val="20"/>
                <w:szCs w:val="20"/>
              </w:rPr>
            </w:pPr>
          </w:p>
        </w:tc>
        <w:tc>
          <w:tcPr>
            <w:tcW w:w="1503" w:type="dxa"/>
            <w:vAlign w:val="center"/>
          </w:tcPr>
          <w:p w:rsidR="006519D7" w:rsidRDefault="006519D7" w:rsidP="00D46D49">
            <w:pPr>
              <w:rPr>
                <w:sz w:val="20"/>
                <w:szCs w:val="20"/>
              </w:rPr>
            </w:pPr>
          </w:p>
        </w:tc>
        <w:tc>
          <w:tcPr>
            <w:tcW w:w="1504" w:type="dxa"/>
            <w:vAlign w:val="center"/>
          </w:tcPr>
          <w:p w:rsidR="006519D7" w:rsidRDefault="006519D7" w:rsidP="00D46D49">
            <w:pPr>
              <w:rPr>
                <w:sz w:val="20"/>
                <w:szCs w:val="20"/>
              </w:rPr>
            </w:pPr>
            <w:r>
              <w:rPr>
                <w:sz w:val="20"/>
                <w:szCs w:val="20"/>
              </w:rPr>
              <w:t>463.800,00</w:t>
            </w:r>
          </w:p>
        </w:tc>
      </w:tr>
      <w:tr w:rsidR="006519D7" w:rsidRPr="00D46D49" w:rsidTr="00D46D49">
        <w:trPr>
          <w:jc w:val="center"/>
        </w:trPr>
        <w:tc>
          <w:tcPr>
            <w:tcW w:w="959" w:type="dxa"/>
            <w:vAlign w:val="center"/>
          </w:tcPr>
          <w:p w:rsidR="006519D7" w:rsidRPr="00D46D49" w:rsidRDefault="006519D7" w:rsidP="00D46D49">
            <w:pPr>
              <w:rPr>
                <w:i/>
                <w:sz w:val="20"/>
                <w:szCs w:val="20"/>
              </w:rPr>
            </w:pPr>
            <w:r w:rsidRPr="00D46D49">
              <w:rPr>
                <w:i/>
                <w:sz w:val="20"/>
                <w:szCs w:val="20"/>
              </w:rPr>
              <w:t>03.00</w:t>
            </w:r>
          </w:p>
        </w:tc>
        <w:tc>
          <w:tcPr>
            <w:tcW w:w="5245" w:type="dxa"/>
          </w:tcPr>
          <w:p w:rsidR="006519D7" w:rsidRPr="00D46D49" w:rsidRDefault="006519D7" w:rsidP="00E75527">
            <w:pPr>
              <w:rPr>
                <w:i/>
                <w:sz w:val="20"/>
                <w:szCs w:val="20"/>
              </w:rPr>
            </w:pPr>
            <w:r w:rsidRPr="00D46D49">
              <w:rPr>
                <w:i/>
                <w:sz w:val="20"/>
                <w:szCs w:val="20"/>
              </w:rPr>
              <w:t>Departamento de Finanças</w:t>
            </w:r>
          </w:p>
        </w:tc>
        <w:tc>
          <w:tcPr>
            <w:tcW w:w="1503" w:type="dxa"/>
            <w:vAlign w:val="center"/>
          </w:tcPr>
          <w:p w:rsidR="006519D7" w:rsidRPr="00D46D49" w:rsidRDefault="006519D7" w:rsidP="00D46D49">
            <w:pPr>
              <w:rPr>
                <w:i/>
                <w:sz w:val="20"/>
                <w:szCs w:val="20"/>
              </w:rPr>
            </w:pPr>
          </w:p>
        </w:tc>
        <w:tc>
          <w:tcPr>
            <w:tcW w:w="1504" w:type="dxa"/>
            <w:vAlign w:val="center"/>
          </w:tcPr>
          <w:p w:rsidR="006519D7" w:rsidRPr="00D46D49" w:rsidRDefault="006519D7" w:rsidP="00D46D49">
            <w:pPr>
              <w:rPr>
                <w:i/>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3.1.1.3</w:t>
            </w:r>
          </w:p>
        </w:tc>
        <w:tc>
          <w:tcPr>
            <w:tcW w:w="5245" w:type="dxa"/>
            <w:vAlign w:val="center"/>
          </w:tcPr>
          <w:p w:rsidR="006519D7" w:rsidRDefault="006519D7" w:rsidP="00D46D49">
            <w:pPr>
              <w:jc w:val="left"/>
              <w:rPr>
                <w:sz w:val="20"/>
                <w:szCs w:val="20"/>
              </w:rPr>
            </w:pPr>
            <w:r>
              <w:rPr>
                <w:sz w:val="20"/>
                <w:szCs w:val="20"/>
              </w:rPr>
              <w:t>Obrigações patronais</w:t>
            </w:r>
          </w:p>
        </w:tc>
        <w:tc>
          <w:tcPr>
            <w:tcW w:w="1503" w:type="dxa"/>
            <w:vAlign w:val="center"/>
          </w:tcPr>
          <w:p w:rsidR="006519D7" w:rsidRDefault="006519D7" w:rsidP="00D46D49">
            <w:pPr>
              <w:rPr>
                <w:sz w:val="20"/>
                <w:szCs w:val="20"/>
              </w:rPr>
            </w:pPr>
            <w:r>
              <w:rPr>
                <w:sz w:val="20"/>
                <w:szCs w:val="20"/>
              </w:rPr>
              <w:t>30.000,00</w:t>
            </w:r>
          </w:p>
        </w:tc>
        <w:tc>
          <w:tcPr>
            <w:tcW w:w="1504" w:type="dxa"/>
            <w:vAlign w:val="center"/>
          </w:tcPr>
          <w:p w:rsid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3.1.3.1</w:t>
            </w:r>
          </w:p>
        </w:tc>
        <w:tc>
          <w:tcPr>
            <w:tcW w:w="5245" w:type="dxa"/>
            <w:vAlign w:val="center"/>
          </w:tcPr>
          <w:p w:rsidR="006519D7" w:rsidRDefault="006519D7" w:rsidP="00D46D49">
            <w:pPr>
              <w:jc w:val="left"/>
              <w:rPr>
                <w:sz w:val="20"/>
                <w:szCs w:val="20"/>
              </w:rPr>
            </w:pPr>
            <w:r>
              <w:rPr>
                <w:sz w:val="20"/>
                <w:szCs w:val="20"/>
              </w:rPr>
              <w:t>Remuneração de serviços pessoais</w:t>
            </w:r>
          </w:p>
        </w:tc>
        <w:tc>
          <w:tcPr>
            <w:tcW w:w="1503" w:type="dxa"/>
            <w:vAlign w:val="center"/>
          </w:tcPr>
          <w:p w:rsidR="006519D7" w:rsidRDefault="006519D7" w:rsidP="00D46D49">
            <w:pPr>
              <w:rPr>
                <w:sz w:val="20"/>
                <w:szCs w:val="20"/>
              </w:rPr>
            </w:pPr>
            <w:r>
              <w:rPr>
                <w:sz w:val="20"/>
                <w:szCs w:val="20"/>
              </w:rPr>
              <w:t>10.000,00</w:t>
            </w:r>
          </w:p>
        </w:tc>
        <w:tc>
          <w:tcPr>
            <w:tcW w:w="1504" w:type="dxa"/>
            <w:vAlign w:val="center"/>
          </w:tcPr>
          <w:p w:rsid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3.2.9.2</w:t>
            </w:r>
          </w:p>
        </w:tc>
        <w:tc>
          <w:tcPr>
            <w:tcW w:w="5245" w:type="dxa"/>
            <w:vAlign w:val="center"/>
          </w:tcPr>
          <w:p w:rsidR="006519D7" w:rsidRDefault="006519D7" w:rsidP="00D46D49">
            <w:pPr>
              <w:jc w:val="left"/>
              <w:rPr>
                <w:sz w:val="20"/>
                <w:szCs w:val="20"/>
              </w:rPr>
            </w:pPr>
            <w:r>
              <w:rPr>
                <w:sz w:val="20"/>
                <w:szCs w:val="20"/>
              </w:rPr>
              <w:t>Despesas de exercícios anteriores</w:t>
            </w:r>
          </w:p>
        </w:tc>
        <w:tc>
          <w:tcPr>
            <w:tcW w:w="1503" w:type="dxa"/>
            <w:vAlign w:val="center"/>
          </w:tcPr>
          <w:p w:rsidR="006519D7" w:rsidRDefault="006519D7" w:rsidP="00D46D49">
            <w:pPr>
              <w:rPr>
                <w:sz w:val="20"/>
                <w:szCs w:val="20"/>
              </w:rPr>
            </w:pPr>
            <w:r>
              <w:rPr>
                <w:sz w:val="20"/>
                <w:szCs w:val="20"/>
              </w:rPr>
              <w:t>5.000,00</w:t>
            </w:r>
          </w:p>
        </w:tc>
        <w:tc>
          <w:tcPr>
            <w:tcW w:w="1504" w:type="dxa"/>
            <w:vAlign w:val="center"/>
          </w:tcPr>
          <w:p w:rsid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4.1.2.0</w:t>
            </w:r>
          </w:p>
        </w:tc>
        <w:tc>
          <w:tcPr>
            <w:tcW w:w="5245" w:type="dxa"/>
            <w:vAlign w:val="center"/>
          </w:tcPr>
          <w:p w:rsidR="006519D7" w:rsidRDefault="006519D7" w:rsidP="00D46D49">
            <w:pPr>
              <w:jc w:val="left"/>
              <w:rPr>
                <w:sz w:val="20"/>
                <w:szCs w:val="20"/>
              </w:rPr>
            </w:pPr>
            <w:r>
              <w:rPr>
                <w:sz w:val="20"/>
                <w:szCs w:val="20"/>
              </w:rPr>
              <w:t>Equipamentos e materiais permanentes</w:t>
            </w:r>
          </w:p>
        </w:tc>
        <w:tc>
          <w:tcPr>
            <w:tcW w:w="1503" w:type="dxa"/>
            <w:vAlign w:val="center"/>
          </w:tcPr>
          <w:p w:rsidR="006519D7" w:rsidRDefault="005D5EFA" w:rsidP="00D46D49">
            <w:pPr>
              <w:rPr>
                <w:sz w:val="20"/>
                <w:szCs w:val="20"/>
              </w:rPr>
            </w:pPr>
            <w:r>
              <w:rPr>
                <w:sz w:val="20"/>
                <w:szCs w:val="20"/>
              </w:rPr>
              <w:t>10</w:t>
            </w:r>
            <w:r w:rsidR="006519D7">
              <w:rPr>
                <w:sz w:val="20"/>
                <w:szCs w:val="20"/>
              </w:rPr>
              <w:t>.000,00</w:t>
            </w:r>
          </w:p>
        </w:tc>
        <w:tc>
          <w:tcPr>
            <w:tcW w:w="1504" w:type="dxa"/>
            <w:vAlign w:val="center"/>
          </w:tcPr>
          <w:p w:rsidR="006519D7" w:rsidRDefault="006519D7" w:rsidP="00D46D49">
            <w:pPr>
              <w:rPr>
                <w:sz w:val="20"/>
                <w:szCs w:val="20"/>
              </w:rPr>
            </w:pPr>
          </w:p>
        </w:tc>
      </w:tr>
      <w:tr w:rsidR="006519D7" w:rsidRPr="006519D7" w:rsidTr="00D46D49">
        <w:trPr>
          <w:jc w:val="center"/>
        </w:trPr>
        <w:tc>
          <w:tcPr>
            <w:tcW w:w="959" w:type="dxa"/>
            <w:vAlign w:val="center"/>
          </w:tcPr>
          <w:p w:rsidR="006519D7" w:rsidRDefault="006519D7" w:rsidP="00D46D49">
            <w:pPr>
              <w:rPr>
                <w:sz w:val="20"/>
                <w:szCs w:val="20"/>
              </w:rPr>
            </w:pPr>
            <w:r>
              <w:rPr>
                <w:sz w:val="20"/>
                <w:szCs w:val="20"/>
              </w:rPr>
              <w:t>4.2.5.0</w:t>
            </w:r>
          </w:p>
        </w:tc>
        <w:tc>
          <w:tcPr>
            <w:tcW w:w="5245" w:type="dxa"/>
            <w:vAlign w:val="center"/>
          </w:tcPr>
          <w:p w:rsidR="006519D7" w:rsidRDefault="006519D7" w:rsidP="00D46D49">
            <w:pPr>
              <w:jc w:val="left"/>
              <w:rPr>
                <w:sz w:val="20"/>
                <w:szCs w:val="20"/>
              </w:rPr>
            </w:pPr>
            <w:r w:rsidRPr="00D46D49">
              <w:rPr>
                <w:sz w:val="18"/>
                <w:szCs w:val="20"/>
              </w:rPr>
              <w:t xml:space="preserve">Aquisição de títulos representativos de </w:t>
            </w:r>
            <w:proofErr w:type="gramStart"/>
            <w:r w:rsidRPr="00D46D49">
              <w:rPr>
                <w:sz w:val="18"/>
                <w:szCs w:val="20"/>
              </w:rPr>
              <w:t>capital já interligados</w:t>
            </w:r>
            <w:proofErr w:type="gramEnd"/>
          </w:p>
        </w:tc>
        <w:tc>
          <w:tcPr>
            <w:tcW w:w="1503" w:type="dxa"/>
            <w:vAlign w:val="center"/>
          </w:tcPr>
          <w:p w:rsidR="006519D7" w:rsidRDefault="005D5EFA" w:rsidP="00D46D49">
            <w:pPr>
              <w:rPr>
                <w:sz w:val="20"/>
                <w:szCs w:val="20"/>
              </w:rPr>
            </w:pPr>
            <w:r>
              <w:rPr>
                <w:sz w:val="20"/>
                <w:szCs w:val="20"/>
              </w:rPr>
              <w:t>5.000,00</w:t>
            </w:r>
          </w:p>
        </w:tc>
        <w:tc>
          <w:tcPr>
            <w:tcW w:w="1504" w:type="dxa"/>
            <w:vAlign w:val="center"/>
          </w:tcPr>
          <w:p w:rsidR="006519D7" w:rsidRDefault="006519D7"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4.3.9.2</w:t>
            </w:r>
          </w:p>
        </w:tc>
        <w:tc>
          <w:tcPr>
            <w:tcW w:w="5245" w:type="dxa"/>
            <w:vAlign w:val="center"/>
          </w:tcPr>
          <w:p w:rsidR="005D5EFA" w:rsidRDefault="005D5EFA" w:rsidP="00D46D49">
            <w:pPr>
              <w:jc w:val="left"/>
              <w:rPr>
                <w:sz w:val="20"/>
                <w:szCs w:val="20"/>
              </w:rPr>
            </w:pPr>
            <w:r>
              <w:rPr>
                <w:sz w:val="20"/>
                <w:szCs w:val="20"/>
              </w:rPr>
              <w:t>Despesas de exercícios anteriores</w:t>
            </w:r>
          </w:p>
        </w:tc>
        <w:tc>
          <w:tcPr>
            <w:tcW w:w="1503" w:type="dxa"/>
            <w:vAlign w:val="center"/>
          </w:tcPr>
          <w:p w:rsidR="005D5EFA" w:rsidRDefault="005D5EFA" w:rsidP="00D46D49">
            <w:pPr>
              <w:rPr>
                <w:sz w:val="20"/>
                <w:szCs w:val="20"/>
              </w:rPr>
            </w:pPr>
            <w:r>
              <w:rPr>
                <w:sz w:val="20"/>
                <w:szCs w:val="20"/>
              </w:rPr>
              <w:t>5.000,00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p>
        </w:tc>
        <w:tc>
          <w:tcPr>
            <w:tcW w:w="5245" w:type="dxa"/>
          </w:tcPr>
          <w:p w:rsidR="005D5EFA" w:rsidRDefault="005D5EFA" w:rsidP="00E75527">
            <w:pPr>
              <w:rPr>
                <w:sz w:val="20"/>
                <w:szCs w:val="20"/>
              </w:rPr>
            </w:pPr>
          </w:p>
        </w:tc>
        <w:tc>
          <w:tcPr>
            <w:tcW w:w="1503" w:type="dxa"/>
            <w:vAlign w:val="center"/>
          </w:tcPr>
          <w:p w:rsidR="005D5EFA" w:rsidRDefault="005D5EFA" w:rsidP="00D46D49">
            <w:pPr>
              <w:rPr>
                <w:sz w:val="20"/>
                <w:szCs w:val="20"/>
              </w:rPr>
            </w:pPr>
          </w:p>
        </w:tc>
        <w:tc>
          <w:tcPr>
            <w:tcW w:w="1504" w:type="dxa"/>
            <w:vAlign w:val="center"/>
          </w:tcPr>
          <w:p w:rsidR="005D5EFA" w:rsidRDefault="005D5EFA" w:rsidP="00D46D49">
            <w:pPr>
              <w:rPr>
                <w:sz w:val="20"/>
                <w:szCs w:val="20"/>
              </w:rPr>
            </w:pPr>
            <w:r>
              <w:rPr>
                <w:sz w:val="20"/>
                <w:szCs w:val="20"/>
              </w:rPr>
              <w:t>65.000,00</w:t>
            </w:r>
          </w:p>
        </w:tc>
      </w:tr>
      <w:tr w:rsidR="005D5EFA" w:rsidRPr="00D46D49" w:rsidTr="00D46D49">
        <w:trPr>
          <w:jc w:val="center"/>
        </w:trPr>
        <w:tc>
          <w:tcPr>
            <w:tcW w:w="959" w:type="dxa"/>
            <w:vAlign w:val="center"/>
          </w:tcPr>
          <w:p w:rsidR="005D5EFA" w:rsidRPr="00D46D49" w:rsidRDefault="005D5EFA" w:rsidP="00D46D49">
            <w:pPr>
              <w:rPr>
                <w:i/>
                <w:sz w:val="20"/>
                <w:szCs w:val="20"/>
              </w:rPr>
            </w:pPr>
            <w:r w:rsidRPr="00D46D49">
              <w:rPr>
                <w:i/>
                <w:sz w:val="20"/>
                <w:szCs w:val="20"/>
              </w:rPr>
              <w:t>04.00</w:t>
            </w:r>
          </w:p>
        </w:tc>
        <w:tc>
          <w:tcPr>
            <w:tcW w:w="5245" w:type="dxa"/>
          </w:tcPr>
          <w:p w:rsidR="005D5EFA" w:rsidRPr="00D46D49" w:rsidRDefault="005D5EFA" w:rsidP="00E75527">
            <w:pPr>
              <w:rPr>
                <w:i/>
                <w:sz w:val="20"/>
                <w:szCs w:val="20"/>
              </w:rPr>
            </w:pPr>
            <w:r w:rsidRPr="00D46D49">
              <w:rPr>
                <w:i/>
                <w:sz w:val="20"/>
                <w:szCs w:val="20"/>
              </w:rPr>
              <w:t>Departamento de Obras e Serviços Urbanos</w:t>
            </w:r>
          </w:p>
        </w:tc>
        <w:tc>
          <w:tcPr>
            <w:tcW w:w="1503" w:type="dxa"/>
            <w:vAlign w:val="center"/>
          </w:tcPr>
          <w:p w:rsidR="005D5EFA" w:rsidRPr="00D46D49" w:rsidRDefault="005D5EFA" w:rsidP="00D46D49">
            <w:pPr>
              <w:rPr>
                <w:i/>
                <w:sz w:val="20"/>
                <w:szCs w:val="20"/>
              </w:rPr>
            </w:pPr>
          </w:p>
        </w:tc>
        <w:tc>
          <w:tcPr>
            <w:tcW w:w="1504" w:type="dxa"/>
            <w:vAlign w:val="center"/>
          </w:tcPr>
          <w:p w:rsidR="005D5EFA" w:rsidRPr="00D46D49" w:rsidRDefault="005D5EFA" w:rsidP="00D46D49">
            <w:pPr>
              <w:rPr>
                <w:i/>
                <w:sz w:val="20"/>
                <w:szCs w:val="20"/>
              </w:rPr>
            </w:pPr>
          </w:p>
        </w:tc>
      </w:tr>
      <w:tr w:rsidR="005D5EFA" w:rsidRPr="00D46D49" w:rsidTr="00D46D49">
        <w:trPr>
          <w:jc w:val="center"/>
        </w:trPr>
        <w:tc>
          <w:tcPr>
            <w:tcW w:w="959" w:type="dxa"/>
            <w:vAlign w:val="center"/>
          </w:tcPr>
          <w:p w:rsidR="005D5EFA" w:rsidRPr="00D46D49" w:rsidRDefault="005D5EFA" w:rsidP="00D46D49">
            <w:pPr>
              <w:rPr>
                <w:i/>
                <w:sz w:val="20"/>
                <w:szCs w:val="20"/>
              </w:rPr>
            </w:pPr>
            <w:r w:rsidRPr="00D46D49">
              <w:rPr>
                <w:i/>
                <w:sz w:val="20"/>
                <w:szCs w:val="20"/>
              </w:rPr>
              <w:t>04.01</w:t>
            </w:r>
          </w:p>
        </w:tc>
        <w:tc>
          <w:tcPr>
            <w:tcW w:w="5245" w:type="dxa"/>
          </w:tcPr>
          <w:p w:rsidR="005D5EFA" w:rsidRPr="00D46D49" w:rsidRDefault="005D5EFA" w:rsidP="00E75527">
            <w:pPr>
              <w:rPr>
                <w:i/>
                <w:sz w:val="20"/>
                <w:szCs w:val="20"/>
              </w:rPr>
            </w:pPr>
            <w:r w:rsidRPr="00D46D49">
              <w:rPr>
                <w:i/>
                <w:sz w:val="20"/>
                <w:szCs w:val="20"/>
              </w:rPr>
              <w:t>Setor de Serviços Urbanos</w:t>
            </w:r>
          </w:p>
        </w:tc>
        <w:tc>
          <w:tcPr>
            <w:tcW w:w="1503" w:type="dxa"/>
            <w:vAlign w:val="center"/>
          </w:tcPr>
          <w:p w:rsidR="005D5EFA" w:rsidRPr="00D46D49" w:rsidRDefault="005D5EFA" w:rsidP="00D46D49">
            <w:pPr>
              <w:rPr>
                <w:i/>
                <w:sz w:val="20"/>
                <w:szCs w:val="20"/>
              </w:rPr>
            </w:pPr>
          </w:p>
        </w:tc>
        <w:tc>
          <w:tcPr>
            <w:tcW w:w="1504" w:type="dxa"/>
            <w:vAlign w:val="center"/>
          </w:tcPr>
          <w:p w:rsidR="005D5EFA" w:rsidRPr="00D46D49" w:rsidRDefault="005D5EFA" w:rsidP="00D46D49">
            <w:pPr>
              <w:rPr>
                <w:i/>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3.1.1.3</w:t>
            </w:r>
          </w:p>
        </w:tc>
        <w:tc>
          <w:tcPr>
            <w:tcW w:w="5245" w:type="dxa"/>
            <w:vAlign w:val="center"/>
          </w:tcPr>
          <w:p w:rsidR="005D5EFA" w:rsidRDefault="005D5EFA" w:rsidP="00D46D49">
            <w:pPr>
              <w:jc w:val="left"/>
              <w:rPr>
                <w:sz w:val="20"/>
                <w:szCs w:val="20"/>
              </w:rPr>
            </w:pPr>
            <w:r>
              <w:rPr>
                <w:sz w:val="20"/>
                <w:szCs w:val="20"/>
              </w:rPr>
              <w:t>Obrigações patronais</w:t>
            </w:r>
          </w:p>
        </w:tc>
        <w:tc>
          <w:tcPr>
            <w:tcW w:w="1503" w:type="dxa"/>
            <w:vAlign w:val="center"/>
          </w:tcPr>
          <w:p w:rsidR="005D5EFA" w:rsidRDefault="005D5EFA" w:rsidP="00D46D49">
            <w:pPr>
              <w:rPr>
                <w:sz w:val="20"/>
                <w:szCs w:val="20"/>
              </w:rPr>
            </w:pPr>
            <w:r>
              <w:rPr>
                <w:sz w:val="20"/>
                <w:szCs w:val="20"/>
              </w:rPr>
              <w:t>50.000,00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3.1.3.1</w:t>
            </w:r>
          </w:p>
        </w:tc>
        <w:tc>
          <w:tcPr>
            <w:tcW w:w="5245" w:type="dxa"/>
            <w:vAlign w:val="center"/>
          </w:tcPr>
          <w:p w:rsidR="005D5EFA" w:rsidRDefault="005D5EFA" w:rsidP="00D46D49">
            <w:pPr>
              <w:jc w:val="left"/>
              <w:rPr>
                <w:sz w:val="20"/>
                <w:szCs w:val="20"/>
              </w:rPr>
            </w:pPr>
            <w:r>
              <w:rPr>
                <w:sz w:val="20"/>
                <w:szCs w:val="20"/>
              </w:rPr>
              <w:t>Remuneração de serviços pessoais</w:t>
            </w:r>
          </w:p>
        </w:tc>
        <w:tc>
          <w:tcPr>
            <w:tcW w:w="1503" w:type="dxa"/>
            <w:vAlign w:val="center"/>
          </w:tcPr>
          <w:p w:rsidR="005D5EFA" w:rsidRDefault="005D5EFA" w:rsidP="00D46D49">
            <w:pPr>
              <w:rPr>
                <w:sz w:val="20"/>
                <w:szCs w:val="20"/>
              </w:rPr>
            </w:pPr>
            <w:r>
              <w:rPr>
                <w:sz w:val="20"/>
                <w:szCs w:val="20"/>
              </w:rPr>
              <w:t>30.000,00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4.1.2.0</w:t>
            </w:r>
          </w:p>
        </w:tc>
        <w:tc>
          <w:tcPr>
            <w:tcW w:w="5245" w:type="dxa"/>
            <w:vAlign w:val="center"/>
          </w:tcPr>
          <w:p w:rsidR="005D5EFA" w:rsidRDefault="005D5EFA" w:rsidP="00D46D49">
            <w:pPr>
              <w:jc w:val="left"/>
              <w:rPr>
                <w:sz w:val="20"/>
                <w:szCs w:val="20"/>
              </w:rPr>
            </w:pPr>
            <w:r>
              <w:rPr>
                <w:sz w:val="20"/>
                <w:szCs w:val="20"/>
              </w:rPr>
              <w:t>Equipamentos e material permanente</w:t>
            </w:r>
          </w:p>
        </w:tc>
        <w:tc>
          <w:tcPr>
            <w:tcW w:w="1503" w:type="dxa"/>
            <w:vAlign w:val="center"/>
          </w:tcPr>
          <w:p w:rsidR="005D5EFA" w:rsidRDefault="005D5EFA" w:rsidP="00D46D49">
            <w:pPr>
              <w:rPr>
                <w:sz w:val="20"/>
                <w:szCs w:val="20"/>
              </w:rPr>
            </w:pPr>
            <w:r>
              <w:rPr>
                <w:sz w:val="20"/>
                <w:szCs w:val="20"/>
              </w:rPr>
              <w:t>300.000,00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p>
        </w:tc>
        <w:tc>
          <w:tcPr>
            <w:tcW w:w="5245" w:type="dxa"/>
          </w:tcPr>
          <w:p w:rsidR="005D5EFA" w:rsidRDefault="005D5EFA" w:rsidP="00E75527">
            <w:pPr>
              <w:rPr>
                <w:sz w:val="20"/>
                <w:szCs w:val="20"/>
              </w:rPr>
            </w:pPr>
          </w:p>
        </w:tc>
        <w:tc>
          <w:tcPr>
            <w:tcW w:w="1503" w:type="dxa"/>
            <w:vAlign w:val="center"/>
          </w:tcPr>
          <w:p w:rsidR="005D5EFA" w:rsidRDefault="005D5EFA" w:rsidP="00D46D49">
            <w:pPr>
              <w:rPr>
                <w:sz w:val="20"/>
                <w:szCs w:val="20"/>
              </w:rPr>
            </w:pPr>
          </w:p>
        </w:tc>
        <w:tc>
          <w:tcPr>
            <w:tcW w:w="1504" w:type="dxa"/>
            <w:vAlign w:val="center"/>
          </w:tcPr>
          <w:p w:rsidR="005D5EFA" w:rsidRDefault="005D5EFA" w:rsidP="00D46D49">
            <w:pPr>
              <w:rPr>
                <w:sz w:val="20"/>
                <w:szCs w:val="20"/>
              </w:rPr>
            </w:pPr>
            <w:r>
              <w:rPr>
                <w:sz w:val="20"/>
                <w:szCs w:val="20"/>
              </w:rPr>
              <w:t>380.000,00</w:t>
            </w:r>
          </w:p>
        </w:tc>
      </w:tr>
      <w:tr w:rsidR="005D5EFA" w:rsidRPr="00D46D49" w:rsidTr="00D46D49">
        <w:trPr>
          <w:jc w:val="center"/>
        </w:trPr>
        <w:tc>
          <w:tcPr>
            <w:tcW w:w="959" w:type="dxa"/>
            <w:vAlign w:val="center"/>
          </w:tcPr>
          <w:p w:rsidR="005D5EFA" w:rsidRPr="00D46D49" w:rsidRDefault="005D5EFA" w:rsidP="00D46D49">
            <w:pPr>
              <w:rPr>
                <w:i/>
                <w:sz w:val="20"/>
                <w:szCs w:val="20"/>
              </w:rPr>
            </w:pPr>
            <w:r w:rsidRPr="00D46D49">
              <w:rPr>
                <w:i/>
                <w:sz w:val="20"/>
                <w:szCs w:val="20"/>
              </w:rPr>
              <w:t>04.02</w:t>
            </w:r>
          </w:p>
        </w:tc>
        <w:tc>
          <w:tcPr>
            <w:tcW w:w="5245" w:type="dxa"/>
          </w:tcPr>
          <w:p w:rsidR="005D5EFA" w:rsidRPr="00D46D49" w:rsidRDefault="005D5EFA" w:rsidP="00E75527">
            <w:pPr>
              <w:rPr>
                <w:i/>
                <w:sz w:val="20"/>
                <w:szCs w:val="20"/>
              </w:rPr>
            </w:pPr>
            <w:r w:rsidRPr="00D46D49">
              <w:rPr>
                <w:i/>
                <w:sz w:val="20"/>
                <w:szCs w:val="20"/>
              </w:rPr>
              <w:t>Setor Municipal de Estradas de Rodagem</w:t>
            </w:r>
          </w:p>
        </w:tc>
        <w:tc>
          <w:tcPr>
            <w:tcW w:w="1503" w:type="dxa"/>
            <w:vAlign w:val="center"/>
          </w:tcPr>
          <w:p w:rsidR="005D5EFA" w:rsidRPr="00D46D49" w:rsidRDefault="005D5EFA" w:rsidP="00D46D49">
            <w:pPr>
              <w:rPr>
                <w:i/>
                <w:sz w:val="20"/>
                <w:szCs w:val="20"/>
              </w:rPr>
            </w:pPr>
          </w:p>
        </w:tc>
        <w:tc>
          <w:tcPr>
            <w:tcW w:w="1504" w:type="dxa"/>
            <w:vAlign w:val="center"/>
          </w:tcPr>
          <w:p w:rsidR="005D5EFA" w:rsidRPr="00D46D49" w:rsidRDefault="005D5EFA" w:rsidP="00D46D49">
            <w:pPr>
              <w:rPr>
                <w:i/>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3.1.3.1</w:t>
            </w:r>
          </w:p>
        </w:tc>
        <w:tc>
          <w:tcPr>
            <w:tcW w:w="5245" w:type="dxa"/>
            <w:vAlign w:val="center"/>
          </w:tcPr>
          <w:p w:rsidR="005D5EFA" w:rsidRDefault="005D5EFA" w:rsidP="00D46D49">
            <w:pPr>
              <w:jc w:val="left"/>
              <w:rPr>
                <w:sz w:val="20"/>
                <w:szCs w:val="20"/>
              </w:rPr>
            </w:pPr>
            <w:r>
              <w:rPr>
                <w:sz w:val="20"/>
                <w:szCs w:val="20"/>
              </w:rPr>
              <w:t>Remuneração de serviços pessoais</w:t>
            </w:r>
          </w:p>
        </w:tc>
        <w:tc>
          <w:tcPr>
            <w:tcW w:w="1503" w:type="dxa"/>
            <w:vAlign w:val="center"/>
          </w:tcPr>
          <w:p w:rsidR="005D5EFA" w:rsidRDefault="005D5EFA" w:rsidP="00D46D49">
            <w:pPr>
              <w:rPr>
                <w:sz w:val="20"/>
                <w:szCs w:val="20"/>
              </w:rPr>
            </w:pPr>
            <w:r>
              <w:rPr>
                <w:sz w:val="20"/>
                <w:szCs w:val="20"/>
              </w:rPr>
              <w:t>50.000,00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3.2.5.3</w:t>
            </w:r>
          </w:p>
        </w:tc>
        <w:tc>
          <w:tcPr>
            <w:tcW w:w="5245" w:type="dxa"/>
            <w:vAlign w:val="center"/>
          </w:tcPr>
          <w:p w:rsidR="005D5EFA" w:rsidRDefault="005D5EFA" w:rsidP="00D46D49">
            <w:pPr>
              <w:jc w:val="left"/>
              <w:rPr>
                <w:sz w:val="20"/>
                <w:szCs w:val="20"/>
              </w:rPr>
            </w:pPr>
            <w:r>
              <w:rPr>
                <w:sz w:val="20"/>
                <w:szCs w:val="20"/>
              </w:rPr>
              <w:t>Salário-família</w:t>
            </w:r>
          </w:p>
        </w:tc>
        <w:tc>
          <w:tcPr>
            <w:tcW w:w="1503" w:type="dxa"/>
            <w:vAlign w:val="center"/>
          </w:tcPr>
          <w:p w:rsidR="005D5EFA" w:rsidRDefault="005D5EFA" w:rsidP="00D46D49">
            <w:pPr>
              <w:rPr>
                <w:sz w:val="20"/>
                <w:szCs w:val="20"/>
              </w:rPr>
            </w:pPr>
            <w:r>
              <w:rPr>
                <w:sz w:val="20"/>
                <w:szCs w:val="20"/>
              </w:rPr>
              <w:t>10.000,00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4.1.1.0</w:t>
            </w:r>
          </w:p>
        </w:tc>
        <w:tc>
          <w:tcPr>
            <w:tcW w:w="5245" w:type="dxa"/>
            <w:vAlign w:val="center"/>
          </w:tcPr>
          <w:p w:rsidR="005D5EFA" w:rsidRDefault="005D5EFA" w:rsidP="00D46D49">
            <w:pPr>
              <w:jc w:val="left"/>
              <w:rPr>
                <w:sz w:val="20"/>
                <w:szCs w:val="20"/>
              </w:rPr>
            </w:pPr>
            <w:r>
              <w:rPr>
                <w:sz w:val="20"/>
                <w:szCs w:val="20"/>
              </w:rPr>
              <w:t>Obras e instalações</w:t>
            </w:r>
          </w:p>
        </w:tc>
        <w:tc>
          <w:tcPr>
            <w:tcW w:w="1503" w:type="dxa"/>
            <w:vAlign w:val="center"/>
          </w:tcPr>
          <w:p w:rsidR="005D5EFA" w:rsidRDefault="005D5EFA" w:rsidP="00D46D49">
            <w:pPr>
              <w:rPr>
                <w:sz w:val="20"/>
                <w:szCs w:val="20"/>
              </w:rPr>
            </w:pPr>
            <w:r>
              <w:rPr>
                <w:sz w:val="20"/>
                <w:szCs w:val="20"/>
              </w:rPr>
              <w:t>1.265.000,00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4.1.2.0</w:t>
            </w:r>
          </w:p>
        </w:tc>
        <w:tc>
          <w:tcPr>
            <w:tcW w:w="5245" w:type="dxa"/>
            <w:vAlign w:val="center"/>
          </w:tcPr>
          <w:p w:rsidR="005D5EFA" w:rsidRDefault="005D5EFA" w:rsidP="00D46D49">
            <w:pPr>
              <w:jc w:val="left"/>
              <w:rPr>
                <w:sz w:val="20"/>
                <w:szCs w:val="20"/>
              </w:rPr>
            </w:pPr>
            <w:r>
              <w:rPr>
                <w:sz w:val="20"/>
                <w:szCs w:val="20"/>
              </w:rPr>
              <w:t>Equipamentos e material permanente</w:t>
            </w:r>
          </w:p>
        </w:tc>
        <w:tc>
          <w:tcPr>
            <w:tcW w:w="1503" w:type="dxa"/>
            <w:vAlign w:val="center"/>
          </w:tcPr>
          <w:p w:rsidR="005D5EFA" w:rsidRDefault="005D5EFA" w:rsidP="00D46D49">
            <w:pPr>
              <w:rPr>
                <w:sz w:val="20"/>
                <w:szCs w:val="20"/>
              </w:rPr>
            </w:pPr>
            <w:r>
              <w:rPr>
                <w:sz w:val="20"/>
                <w:szCs w:val="20"/>
              </w:rPr>
              <w:t>9.479.000,00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p>
        </w:tc>
        <w:tc>
          <w:tcPr>
            <w:tcW w:w="5245" w:type="dxa"/>
          </w:tcPr>
          <w:p w:rsidR="005D5EFA" w:rsidRDefault="005D5EFA" w:rsidP="00E75527">
            <w:pPr>
              <w:rPr>
                <w:sz w:val="20"/>
                <w:szCs w:val="20"/>
              </w:rPr>
            </w:pPr>
          </w:p>
        </w:tc>
        <w:tc>
          <w:tcPr>
            <w:tcW w:w="1503" w:type="dxa"/>
            <w:vAlign w:val="center"/>
          </w:tcPr>
          <w:p w:rsidR="005D5EFA" w:rsidRDefault="005D5EFA" w:rsidP="00D46D49">
            <w:pPr>
              <w:rPr>
                <w:sz w:val="20"/>
                <w:szCs w:val="20"/>
              </w:rPr>
            </w:pPr>
          </w:p>
        </w:tc>
        <w:tc>
          <w:tcPr>
            <w:tcW w:w="1504" w:type="dxa"/>
            <w:vAlign w:val="center"/>
          </w:tcPr>
          <w:p w:rsidR="005D5EFA" w:rsidRDefault="005D5EFA" w:rsidP="00D46D49">
            <w:pPr>
              <w:rPr>
                <w:sz w:val="20"/>
                <w:szCs w:val="20"/>
              </w:rPr>
            </w:pPr>
            <w:r>
              <w:rPr>
                <w:sz w:val="20"/>
                <w:szCs w:val="20"/>
              </w:rPr>
              <w:t>10.804.000,00</w:t>
            </w:r>
          </w:p>
        </w:tc>
      </w:tr>
      <w:tr w:rsidR="005D5EFA" w:rsidRPr="00D46D49" w:rsidTr="00D46D49">
        <w:trPr>
          <w:jc w:val="center"/>
        </w:trPr>
        <w:tc>
          <w:tcPr>
            <w:tcW w:w="959" w:type="dxa"/>
            <w:vAlign w:val="center"/>
          </w:tcPr>
          <w:p w:rsidR="005D5EFA" w:rsidRPr="00D46D49" w:rsidRDefault="005D5EFA" w:rsidP="00D46D49">
            <w:pPr>
              <w:rPr>
                <w:i/>
                <w:sz w:val="20"/>
                <w:szCs w:val="20"/>
              </w:rPr>
            </w:pPr>
            <w:r w:rsidRPr="00D46D49">
              <w:rPr>
                <w:i/>
                <w:sz w:val="20"/>
                <w:szCs w:val="20"/>
              </w:rPr>
              <w:t>05.00</w:t>
            </w:r>
          </w:p>
        </w:tc>
        <w:tc>
          <w:tcPr>
            <w:tcW w:w="5245" w:type="dxa"/>
          </w:tcPr>
          <w:p w:rsidR="005D5EFA" w:rsidRPr="00D46D49" w:rsidRDefault="005D5EFA" w:rsidP="00E75527">
            <w:pPr>
              <w:rPr>
                <w:i/>
                <w:sz w:val="20"/>
                <w:szCs w:val="20"/>
              </w:rPr>
            </w:pPr>
            <w:r w:rsidRPr="00D46D49">
              <w:rPr>
                <w:i/>
                <w:sz w:val="20"/>
                <w:szCs w:val="20"/>
              </w:rPr>
              <w:t xml:space="preserve">Departamento de Educação, Saúde e Assistência </w:t>
            </w:r>
            <w:proofErr w:type="gramStart"/>
            <w:r w:rsidRPr="00D46D49">
              <w:rPr>
                <w:i/>
                <w:sz w:val="20"/>
                <w:szCs w:val="20"/>
              </w:rPr>
              <w:t>Social</w:t>
            </w:r>
            <w:proofErr w:type="gramEnd"/>
          </w:p>
        </w:tc>
        <w:tc>
          <w:tcPr>
            <w:tcW w:w="1503" w:type="dxa"/>
            <w:vAlign w:val="center"/>
          </w:tcPr>
          <w:p w:rsidR="005D5EFA" w:rsidRPr="00D46D49" w:rsidRDefault="005D5EFA" w:rsidP="00D46D49">
            <w:pPr>
              <w:rPr>
                <w:i/>
                <w:sz w:val="20"/>
                <w:szCs w:val="20"/>
              </w:rPr>
            </w:pPr>
          </w:p>
        </w:tc>
        <w:tc>
          <w:tcPr>
            <w:tcW w:w="1504" w:type="dxa"/>
            <w:vAlign w:val="center"/>
          </w:tcPr>
          <w:p w:rsidR="005D5EFA" w:rsidRPr="00D46D49" w:rsidRDefault="005D5EFA" w:rsidP="00D46D49">
            <w:pPr>
              <w:rPr>
                <w:i/>
                <w:sz w:val="20"/>
                <w:szCs w:val="20"/>
              </w:rPr>
            </w:pPr>
          </w:p>
        </w:tc>
      </w:tr>
      <w:tr w:rsidR="005D5EFA" w:rsidRPr="00D46D49" w:rsidTr="00D46D49">
        <w:trPr>
          <w:jc w:val="center"/>
        </w:trPr>
        <w:tc>
          <w:tcPr>
            <w:tcW w:w="959" w:type="dxa"/>
            <w:vAlign w:val="center"/>
          </w:tcPr>
          <w:p w:rsidR="005D5EFA" w:rsidRPr="00D46D49" w:rsidRDefault="005D5EFA" w:rsidP="00D46D49">
            <w:pPr>
              <w:rPr>
                <w:i/>
                <w:sz w:val="20"/>
                <w:szCs w:val="20"/>
              </w:rPr>
            </w:pPr>
            <w:r w:rsidRPr="00D46D49">
              <w:rPr>
                <w:i/>
                <w:sz w:val="20"/>
                <w:szCs w:val="20"/>
              </w:rPr>
              <w:t>05.01</w:t>
            </w:r>
          </w:p>
        </w:tc>
        <w:tc>
          <w:tcPr>
            <w:tcW w:w="5245" w:type="dxa"/>
          </w:tcPr>
          <w:p w:rsidR="005D5EFA" w:rsidRPr="00D46D49" w:rsidRDefault="005D5EFA" w:rsidP="00E75527">
            <w:pPr>
              <w:rPr>
                <w:i/>
                <w:sz w:val="20"/>
                <w:szCs w:val="20"/>
              </w:rPr>
            </w:pPr>
            <w:r w:rsidRPr="00D46D49">
              <w:rPr>
                <w:i/>
                <w:sz w:val="20"/>
                <w:szCs w:val="20"/>
              </w:rPr>
              <w:t xml:space="preserve">Setor de Educação, Cultura e </w:t>
            </w:r>
            <w:proofErr w:type="gramStart"/>
            <w:r w:rsidRPr="00D46D49">
              <w:rPr>
                <w:i/>
                <w:sz w:val="20"/>
                <w:szCs w:val="20"/>
              </w:rPr>
              <w:t>Recreação</w:t>
            </w:r>
            <w:proofErr w:type="gramEnd"/>
          </w:p>
        </w:tc>
        <w:tc>
          <w:tcPr>
            <w:tcW w:w="1503" w:type="dxa"/>
            <w:vAlign w:val="center"/>
          </w:tcPr>
          <w:p w:rsidR="005D5EFA" w:rsidRPr="00D46D49" w:rsidRDefault="005D5EFA" w:rsidP="00D46D49">
            <w:pPr>
              <w:rPr>
                <w:i/>
                <w:sz w:val="20"/>
                <w:szCs w:val="20"/>
              </w:rPr>
            </w:pPr>
          </w:p>
        </w:tc>
        <w:tc>
          <w:tcPr>
            <w:tcW w:w="1504" w:type="dxa"/>
            <w:vAlign w:val="center"/>
          </w:tcPr>
          <w:p w:rsidR="005D5EFA" w:rsidRPr="00D46D49" w:rsidRDefault="005D5EFA" w:rsidP="00D46D49">
            <w:pPr>
              <w:rPr>
                <w:i/>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lastRenderedPageBreak/>
              <w:t>3.1.3.1</w:t>
            </w:r>
          </w:p>
        </w:tc>
        <w:tc>
          <w:tcPr>
            <w:tcW w:w="5245" w:type="dxa"/>
            <w:vAlign w:val="center"/>
          </w:tcPr>
          <w:p w:rsidR="005D5EFA" w:rsidRDefault="005D5EFA" w:rsidP="00D46D49">
            <w:pPr>
              <w:jc w:val="left"/>
              <w:rPr>
                <w:sz w:val="20"/>
                <w:szCs w:val="20"/>
              </w:rPr>
            </w:pPr>
            <w:r>
              <w:rPr>
                <w:sz w:val="20"/>
                <w:szCs w:val="20"/>
              </w:rPr>
              <w:t>Remuneração de serviços pessoais</w:t>
            </w:r>
          </w:p>
        </w:tc>
        <w:tc>
          <w:tcPr>
            <w:tcW w:w="1503" w:type="dxa"/>
            <w:vAlign w:val="center"/>
          </w:tcPr>
          <w:p w:rsidR="005D5EFA" w:rsidRDefault="005D5EFA" w:rsidP="00D46D49">
            <w:pPr>
              <w:rPr>
                <w:sz w:val="20"/>
                <w:szCs w:val="20"/>
              </w:rPr>
            </w:pPr>
            <w:r>
              <w:rPr>
                <w:sz w:val="20"/>
                <w:szCs w:val="20"/>
              </w:rPr>
              <w:t>20.000,00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3.2.2.4</w:t>
            </w:r>
          </w:p>
        </w:tc>
        <w:tc>
          <w:tcPr>
            <w:tcW w:w="5245" w:type="dxa"/>
            <w:vAlign w:val="center"/>
          </w:tcPr>
          <w:p w:rsidR="005D5EFA" w:rsidRDefault="005D5EFA" w:rsidP="00D46D49">
            <w:pPr>
              <w:jc w:val="left"/>
              <w:rPr>
                <w:sz w:val="20"/>
                <w:szCs w:val="20"/>
              </w:rPr>
            </w:pPr>
            <w:r>
              <w:rPr>
                <w:sz w:val="20"/>
                <w:szCs w:val="20"/>
              </w:rPr>
              <w:t>Transferências Multigovernamentais</w:t>
            </w:r>
          </w:p>
        </w:tc>
        <w:tc>
          <w:tcPr>
            <w:tcW w:w="1503" w:type="dxa"/>
            <w:vAlign w:val="center"/>
          </w:tcPr>
          <w:p w:rsidR="005D5EFA" w:rsidRDefault="005D5EFA" w:rsidP="00D46D49">
            <w:pPr>
              <w:rPr>
                <w:sz w:val="20"/>
                <w:szCs w:val="20"/>
              </w:rPr>
            </w:pPr>
            <w:r>
              <w:rPr>
                <w:sz w:val="20"/>
                <w:szCs w:val="20"/>
              </w:rPr>
              <w:t>5.000,00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3.2.3.1</w:t>
            </w:r>
          </w:p>
        </w:tc>
        <w:tc>
          <w:tcPr>
            <w:tcW w:w="5245" w:type="dxa"/>
            <w:vAlign w:val="center"/>
          </w:tcPr>
          <w:p w:rsidR="005D5EFA" w:rsidRDefault="005D5EFA" w:rsidP="00D46D49">
            <w:pPr>
              <w:jc w:val="left"/>
              <w:rPr>
                <w:sz w:val="20"/>
                <w:szCs w:val="20"/>
              </w:rPr>
            </w:pPr>
            <w:r>
              <w:rPr>
                <w:sz w:val="20"/>
                <w:szCs w:val="20"/>
              </w:rPr>
              <w:t>Subvenções sociais</w:t>
            </w:r>
          </w:p>
        </w:tc>
        <w:tc>
          <w:tcPr>
            <w:tcW w:w="1503" w:type="dxa"/>
            <w:vAlign w:val="center"/>
          </w:tcPr>
          <w:p w:rsidR="005D5EFA" w:rsidRDefault="005D5EFA" w:rsidP="00D46D49">
            <w:pPr>
              <w:rPr>
                <w:sz w:val="20"/>
                <w:szCs w:val="20"/>
              </w:rPr>
            </w:pPr>
            <w:r>
              <w:rPr>
                <w:sz w:val="20"/>
                <w:szCs w:val="20"/>
              </w:rPr>
              <w:t>10.000,00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4.1.1.0</w:t>
            </w:r>
          </w:p>
        </w:tc>
        <w:tc>
          <w:tcPr>
            <w:tcW w:w="5245" w:type="dxa"/>
            <w:vAlign w:val="center"/>
          </w:tcPr>
          <w:p w:rsidR="005D5EFA" w:rsidRDefault="005D5EFA" w:rsidP="00D46D49">
            <w:pPr>
              <w:jc w:val="left"/>
              <w:rPr>
                <w:sz w:val="20"/>
                <w:szCs w:val="20"/>
              </w:rPr>
            </w:pPr>
            <w:r>
              <w:rPr>
                <w:sz w:val="20"/>
                <w:szCs w:val="20"/>
              </w:rPr>
              <w:t>Obras e instalações</w:t>
            </w:r>
          </w:p>
        </w:tc>
        <w:tc>
          <w:tcPr>
            <w:tcW w:w="1503" w:type="dxa"/>
            <w:vAlign w:val="center"/>
          </w:tcPr>
          <w:p w:rsidR="005D5EFA" w:rsidRDefault="005D5EFA" w:rsidP="00D46D49">
            <w:pPr>
              <w:rPr>
                <w:sz w:val="20"/>
                <w:szCs w:val="20"/>
              </w:rPr>
            </w:pPr>
            <w:r>
              <w:rPr>
                <w:sz w:val="20"/>
                <w:szCs w:val="20"/>
              </w:rPr>
              <w:t>5.364.000,00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p>
        </w:tc>
        <w:tc>
          <w:tcPr>
            <w:tcW w:w="5245" w:type="dxa"/>
          </w:tcPr>
          <w:p w:rsidR="005D5EFA" w:rsidRDefault="005D5EFA" w:rsidP="00E75527">
            <w:pPr>
              <w:rPr>
                <w:sz w:val="20"/>
                <w:szCs w:val="20"/>
              </w:rPr>
            </w:pPr>
          </w:p>
        </w:tc>
        <w:tc>
          <w:tcPr>
            <w:tcW w:w="1503" w:type="dxa"/>
            <w:vAlign w:val="center"/>
          </w:tcPr>
          <w:p w:rsidR="005D5EFA" w:rsidRDefault="005D5EFA" w:rsidP="00D46D49">
            <w:pPr>
              <w:rPr>
                <w:sz w:val="20"/>
                <w:szCs w:val="20"/>
              </w:rPr>
            </w:pPr>
          </w:p>
        </w:tc>
        <w:tc>
          <w:tcPr>
            <w:tcW w:w="1504" w:type="dxa"/>
            <w:vAlign w:val="center"/>
          </w:tcPr>
          <w:p w:rsidR="005D5EFA" w:rsidRDefault="005D5EFA" w:rsidP="00D46D49">
            <w:pPr>
              <w:rPr>
                <w:sz w:val="20"/>
                <w:szCs w:val="20"/>
              </w:rPr>
            </w:pPr>
            <w:r>
              <w:rPr>
                <w:sz w:val="20"/>
                <w:szCs w:val="20"/>
              </w:rPr>
              <w:t>5.399.000,00</w:t>
            </w:r>
          </w:p>
        </w:tc>
      </w:tr>
      <w:tr w:rsidR="005D5EFA" w:rsidRPr="00D46D49" w:rsidTr="00D46D49">
        <w:trPr>
          <w:jc w:val="center"/>
        </w:trPr>
        <w:tc>
          <w:tcPr>
            <w:tcW w:w="959" w:type="dxa"/>
            <w:vAlign w:val="center"/>
          </w:tcPr>
          <w:p w:rsidR="005D5EFA" w:rsidRPr="00D46D49" w:rsidRDefault="005D5EFA" w:rsidP="00D46D49">
            <w:pPr>
              <w:rPr>
                <w:i/>
                <w:sz w:val="20"/>
                <w:szCs w:val="20"/>
              </w:rPr>
            </w:pPr>
            <w:r w:rsidRPr="00D46D49">
              <w:rPr>
                <w:i/>
                <w:sz w:val="20"/>
                <w:szCs w:val="20"/>
              </w:rPr>
              <w:t>05.02</w:t>
            </w:r>
          </w:p>
        </w:tc>
        <w:tc>
          <w:tcPr>
            <w:tcW w:w="5245" w:type="dxa"/>
          </w:tcPr>
          <w:p w:rsidR="005D5EFA" w:rsidRPr="00D46D49" w:rsidRDefault="005D5EFA" w:rsidP="00E75527">
            <w:pPr>
              <w:rPr>
                <w:i/>
                <w:sz w:val="20"/>
                <w:szCs w:val="20"/>
              </w:rPr>
            </w:pPr>
            <w:r w:rsidRPr="00D46D49">
              <w:rPr>
                <w:i/>
                <w:sz w:val="20"/>
                <w:szCs w:val="20"/>
              </w:rPr>
              <w:t>Setor de Saúde e Bem-estar Social</w:t>
            </w:r>
          </w:p>
        </w:tc>
        <w:tc>
          <w:tcPr>
            <w:tcW w:w="1503" w:type="dxa"/>
            <w:vAlign w:val="center"/>
          </w:tcPr>
          <w:p w:rsidR="005D5EFA" w:rsidRPr="00D46D49" w:rsidRDefault="005D5EFA" w:rsidP="00D46D49">
            <w:pPr>
              <w:rPr>
                <w:i/>
                <w:sz w:val="20"/>
                <w:szCs w:val="20"/>
              </w:rPr>
            </w:pPr>
          </w:p>
        </w:tc>
        <w:tc>
          <w:tcPr>
            <w:tcW w:w="1504" w:type="dxa"/>
            <w:vAlign w:val="center"/>
          </w:tcPr>
          <w:p w:rsidR="005D5EFA" w:rsidRPr="00D46D49" w:rsidRDefault="005D5EFA" w:rsidP="00D46D49">
            <w:pPr>
              <w:rPr>
                <w:i/>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3.1.1.1</w:t>
            </w:r>
          </w:p>
        </w:tc>
        <w:tc>
          <w:tcPr>
            <w:tcW w:w="5245" w:type="dxa"/>
            <w:vAlign w:val="center"/>
          </w:tcPr>
          <w:p w:rsidR="005D5EFA" w:rsidRDefault="005D5EFA" w:rsidP="00D46D49">
            <w:pPr>
              <w:jc w:val="left"/>
              <w:rPr>
                <w:sz w:val="20"/>
                <w:szCs w:val="20"/>
              </w:rPr>
            </w:pPr>
            <w:r>
              <w:rPr>
                <w:sz w:val="20"/>
                <w:szCs w:val="20"/>
              </w:rPr>
              <w:t>Pessoal civil</w:t>
            </w:r>
          </w:p>
        </w:tc>
        <w:tc>
          <w:tcPr>
            <w:tcW w:w="1503" w:type="dxa"/>
            <w:vAlign w:val="center"/>
          </w:tcPr>
          <w:p w:rsidR="005D5EFA" w:rsidRDefault="005D5EFA" w:rsidP="00D46D49">
            <w:pPr>
              <w:rPr>
                <w:sz w:val="20"/>
                <w:szCs w:val="20"/>
              </w:rPr>
            </w:pPr>
            <w:r>
              <w:rPr>
                <w:sz w:val="20"/>
                <w:szCs w:val="20"/>
              </w:rPr>
              <w:t>1.000.000,00</w:t>
            </w:r>
          </w:p>
        </w:tc>
        <w:tc>
          <w:tcPr>
            <w:tcW w:w="1504" w:type="dxa"/>
            <w:vAlign w:val="center"/>
          </w:tcPr>
          <w:p w:rsidR="005D5EFA" w:rsidRDefault="005D5EFA" w:rsidP="00D46D49">
            <w:pPr>
              <w:rPr>
                <w:sz w:val="20"/>
                <w:szCs w:val="20"/>
              </w:rPr>
            </w:pPr>
          </w:p>
        </w:tc>
      </w:tr>
      <w:tr w:rsidR="005D5EFA" w:rsidRPr="006519D7" w:rsidTr="00D46D49">
        <w:trPr>
          <w:jc w:val="center"/>
        </w:trPr>
        <w:tc>
          <w:tcPr>
            <w:tcW w:w="959" w:type="dxa"/>
            <w:vAlign w:val="center"/>
          </w:tcPr>
          <w:p w:rsidR="005D5EFA" w:rsidRDefault="005D5EFA" w:rsidP="00D46D49">
            <w:pPr>
              <w:rPr>
                <w:sz w:val="20"/>
                <w:szCs w:val="20"/>
              </w:rPr>
            </w:pPr>
            <w:r>
              <w:rPr>
                <w:sz w:val="20"/>
                <w:szCs w:val="20"/>
              </w:rPr>
              <w:t>3.1.1.3</w:t>
            </w:r>
          </w:p>
        </w:tc>
        <w:tc>
          <w:tcPr>
            <w:tcW w:w="5245" w:type="dxa"/>
            <w:vAlign w:val="center"/>
          </w:tcPr>
          <w:p w:rsidR="005D5EFA" w:rsidRDefault="005D5EFA" w:rsidP="00D46D49">
            <w:pPr>
              <w:jc w:val="left"/>
              <w:rPr>
                <w:sz w:val="20"/>
                <w:szCs w:val="20"/>
              </w:rPr>
            </w:pPr>
            <w:r>
              <w:rPr>
                <w:sz w:val="20"/>
                <w:szCs w:val="20"/>
              </w:rPr>
              <w:t>Obrigações patronais</w:t>
            </w:r>
          </w:p>
        </w:tc>
        <w:tc>
          <w:tcPr>
            <w:tcW w:w="1503" w:type="dxa"/>
            <w:vAlign w:val="center"/>
          </w:tcPr>
          <w:p w:rsidR="005D5EFA" w:rsidRDefault="005D5EFA" w:rsidP="00D46D49">
            <w:pPr>
              <w:rPr>
                <w:sz w:val="20"/>
                <w:szCs w:val="20"/>
              </w:rPr>
            </w:pPr>
            <w:r>
              <w:rPr>
                <w:sz w:val="20"/>
                <w:szCs w:val="20"/>
              </w:rPr>
              <w:t>50.000,00</w:t>
            </w:r>
          </w:p>
        </w:tc>
        <w:tc>
          <w:tcPr>
            <w:tcW w:w="1504" w:type="dxa"/>
            <w:vAlign w:val="center"/>
          </w:tcPr>
          <w:p w:rsidR="005D5EFA" w:rsidRDefault="005D5EFA" w:rsidP="00D46D49">
            <w:pPr>
              <w:rPr>
                <w:sz w:val="20"/>
                <w:szCs w:val="20"/>
              </w:rPr>
            </w:pPr>
          </w:p>
        </w:tc>
      </w:tr>
      <w:tr w:rsidR="00EA34F4" w:rsidRPr="006519D7" w:rsidTr="00D46D49">
        <w:trPr>
          <w:jc w:val="center"/>
        </w:trPr>
        <w:tc>
          <w:tcPr>
            <w:tcW w:w="959" w:type="dxa"/>
            <w:vAlign w:val="center"/>
          </w:tcPr>
          <w:p w:rsidR="00EA34F4" w:rsidRDefault="00EA34F4" w:rsidP="00D46D49">
            <w:pPr>
              <w:rPr>
                <w:sz w:val="20"/>
                <w:szCs w:val="20"/>
              </w:rPr>
            </w:pPr>
            <w:r>
              <w:rPr>
                <w:sz w:val="20"/>
                <w:szCs w:val="20"/>
              </w:rPr>
              <w:t>3.1.3.1</w:t>
            </w:r>
          </w:p>
        </w:tc>
        <w:tc>
          <w:tcPr>
            <w:tcW w:w="5245" w:type="dxa"/>
            <w:vAlign w:val="center"/>
          </w:tcPr>
          <w:p w:rsidR="00EA34F4" w:rsidRDefault="00EA34F4" w:rsidP="00D46D49">
            <w:pPr>
              <w:jc w:val="left"/>
              <w:rPr>
                <w:sz w:val="20"/>
                <w:szCs w:val="20"/>
              </w:rPr>
            </w:pPr>
            <w:r>
              <w:rPr>
                <w:sz w:val="20"/>
                <w:szCs w:val="20"/>
              </w:rPr>
              <w:t>Remuneração de serviços pessoais</w:t>
            </w:r>
          </w:p>
        </w:tc>
        <w:tc>
          <w:tcPr>
            <w:tcW w:w="1503" w:type="dxa"/>
            <w:vAlign w:val="center"/>
          </w:tcPr>
          <w:p w:rsidR="00EA34F4" w:rsidRDefault="00EA34F4" w:rsidP="00D46D49">
            <w:pPr>
              <w:rPr>
                <w:sz w:val="20"/>
                <w:szCs w:val="20"/>
              </w:rPr>
            </w:pPr>
            <w:r>
              <w:rPr>
                <w:sz w:val="20"/>
                <w:szCs w:val="20"/>
              </w:rPr>
              <w:t>20.000,00</w:t>
            </w:r>
          </w:p>
        </w:tc>
        <w:tc>
          <w:tcPr>
            <w:tcW w:w="1504" w:type="dxa"/>
            <w:vAlign w:val="center"/>
          </w:tcPr>
          <w:p w:rsidR="00EA34F4" w:rsidRDefault="00EA34F4" w:rsidP="00D46D49">
            <w:pPr>
              <w:rPr>
                <w:sz w:val="20"/>
                <w:szCs w:val="20"/>
              </w:rPr>
            </w:pPr>
          </w:p>
        </w:tc>
      </w:tr>
      <w:tr w:rsidR="00EA34F4" w:rsidRPr="006519D7" w:rsidTr="00D46D49">
        <w:trPr>
          <w:jc w:val="center"/>
        </w:trPr>
        <w:tc>
          <w:tcPr>
            <w:tcW w:w="959" w:type="dxa"/>
            <w:vAlign w:val="center"/>
          </w:tcPr>
          <w:p w:rsidR="00EA34F4" w:rsidRDefault="00EA34F4" w:rsidP="00D46D49">
            <w:pPr>
              <w:rPr>
                <w:sz w:val="20"/>
                <w:szCs w:val="20"/>
              </w:rPr>
            </w:pPr>
            <w:r>
              <w:rPr>
                <w:sz w:val="20"/>
                <w:szCs w:val="20"/>
              </w:rPr>
              <w:t>3.2.5.9</w:t>
            </w:r>
          </w:p>
        </w:tc>
        <w:tc>
          <w:tcPr>
            <w:tcW w:w="5245" w:type="dxa"/>
            <w:vAlign w:val="center"/>
          </w:tcPr>
          <w:p w:rsidR="00EA34F4" w:rsidRDefault="00EA34F4" w:rsidP="00D46D49">
            <w:pPr>
              <w:jc w:val="left"/>
              <w:rPr>
                <w:sz w:val="20"/>
                <w:szCs w:val="20"/>
              </w:rPr>
            </w:pPr>
            <w:r>
              <w:rPr>
                <w:sz w:val="20"/>
                <w:szCs w:val="20"/>
              </w:rPr>
              <w:t>Outras transferências a pessoas</w:t>
            </w:r>
          </w:p>
        </w:tc>
        <w:tc>
          <w:tcPr>
            <w:tcW w:w="1503" w:type="dxa"/>
            <w:vAlign w:val="center"/>
          </w:tcPr>
          <w:p w:rsidR="00EA34F4" w:rsidRDefault="00EA34F4" w:rsidP="00D46D49">
            <w:pPr>
              <w:rPr>
                <w:sz w:val="20"/>
                <w:szCs w:val="20"/>
              </w:rPr>
            </w:pPr>
            <w:r>
              <w:rPr>
                <w:sz w:val="20"/>
                <w:szCs w:val="20"/>
              </w:rPr>
              <w:t>118.000,00</w:t>
            </w:r>
          </w:p>
        </w:tc>
        <w:tc>
          <w:tcPr>
            <w:tcW w:w="1504" w:type="dxa"/>
            <w:vAlign w:val="center"/>
          </w:tcPr>
          <w:p w:rsidR="00EA34F4" w:rsidRDefault="00EA34F4" w:rsidP="00D46D49">
            <w:pPr>
              <w:rPr>
                <w:sz w:val="20"/>
                <w:szCs w:val="20"/>
              </w:rPr>
            </w:pPr>
          </w:p>
        </w:tc>
      </w:tr>
      <w:tr w:rsidR="00EA34F4" w:rsidRPr="006519D7" w:rsidTr="00D46D49">
        <w:trPr>
          <w:jc w:val="center"/>
        </w:trPr>
        <w:tc>
          <w:tcPr>
            <w:tcW w:w="959" w:type="dxa"/>
            <w:vAlign w:val="center"/>
          </w:tcPr>
          <w:p w:rsidR="00EA34F4" w:rsidRDefault="00EA34F4" w:rsidP="00D46D49">
            <w:pPr>
              <w:rPr>
                <w:sz w:val="20"/>
                <w:szCs w:val="20"/>
              </w:rPr>
            </w:pPr>
            <w:r>
              <w:rPr>
                <w:sz w:val="20"/>
                <w:szCs w:val="20"/>
              </w:rPr>
              <w:t>4.1.1.0</w:t>
            </w:r>
          </w:p>
        </w:tc>
        <w:tc>
          <w:tcPr>
            <w:tcW w:w="5245" w:type="dxa"/>
            <w:vAlign w:val="center"/>
          </w:tcPr>
          <w:p w:rsidR="00EA34F4" w:rsidRDefault="00EA34F4" w:rsidP="00D46D49">
            <w:pPr>
              <w:jc w:val="left"/>
              <w:rPr>
                <w:sz w:val="20"/>
                <w:szCs w:val="20"/>
              </w:rPr>
            </w:pPr>
            <w:r>
              <w:rPr>
                <w:sz w:val="20"/>
                <w:szCs w:val="20"/>
              </w:rPr>
              <w:t>Obras e instalações</w:t>
            </w:r>
          </w:p>
        </w:tc>
        <w:tc>
          <w:tcPr>
            <w:tcW w:w="1503" w:type="dxa"/>
            <w:vAlign w:val="center"/>
          </w:tcPr>
          <w:p w:rsidR="00EA34F4" w:rsidRDefault="00EA34F4" w:rsidP="00D46D49">
            <w:pPr>
              <w:rPr>
                <w:sz w:val="20"/>
                <w:szCs w:val="20"/>
              </w:rPr>
            </w:pPr>
            <w:r>
              <w:rPr>
                <w:sz w:val="20"/>
                <w:szCs w:val="20"/>
              </w:rPr>
              <w:t>312.000,00</w:t>
            </w:r>
          </w:p>
        </w:tc>
        <w:tc>
          <w:tcPr>
            <w:tcW w:w="1504" w:type="dxa"/>
            <w:vAlign w:val="center"/>
          </w:tcPr>
          <w:p w:rsidR="00EA34F4" w:rsidRDefault="00EA34F4" w:rsidP="00D46D49">
            <w:pPr>
              <w:rPr>
                <w:sz w:val="20"/>
                <w:szCs w:val="20"/>
              </w:rPr>
            </w:pPr>
          </w:p>
        </w:tc>
      </w:tr>
      <w:tr w:rsidR="00EA34F4" w:rsidRPr="006519D7" w:rsidTr="00D46D49">
        <w:trPr>
          <w:jc w:val="center"/>
        </w:trPr>
        <w:tc>
          <w:tcPr>
            <w:tcW w:w="959" w:type="dxa"/>
            <w:vAlign w:val="center"/>
          </w:tcPr>
          <w:p w:rsidR="00EA34F4" w:rsidRDefault="00EA34F4" w:rsidP="00D46D49">
            <w:pPr>
              <w:rPr>
                <w:sz w:val="20"/>
                <w:szCs w:val="20"/>
              </w:rPr>
            </w:pPr>
          </w:p>
        </w:tc>
        <w:tc>
          <w:tcPr>
            <w:tcW w:w="5245" w:type="dxa"/>
          </w:tcPr>
          <w:p w:rsidR="00EA34F4" w:rsidRDefault="00EA34F4" w:rsidP="00E75527">
            <w:pPr>
              <w:rPr>
                <w:sz w:val="20"/>
                <w:szCs w:val="20"/>
              </w:rPr>
            </w:pPr>
          </w:p>
        </w:tc>
        <w:tc>
          <w:tcPr>
            <w:tcW w:w="1503" w:type="dxa"/>
            <w:vAlign w:val="center"/>
          </w:tcPr>
          <w:p w:rsidR="00EA34F4" w:rsidRDefault="00EA34F4" w:rsidP="00D46D49">
            <w:pPr>
              <w:rPr>
                <w:sz w:val="20"/>
                <w:szCs w:val="20"/>
              </w:rPr>
            </w:pPr>
          </w:p>
        </w:tc>
        <w:tc>
          <w:tcPr>
            <w:tcW w:w="1504" w:type="dxa"/>
            <w:vAlign w:val="center"/>
          </w:tcPr>
          <w:p w:rsidR="00EA34F4" w:rsidRDefault="00EA34F4" w:rsidP="00D46D49">
            <w:pPr>
              <w:rPr>
                <w:sz w:val="20"/>
                <w:szCs w:val="20"/>
              </w:rPr>
            </w:pPr>
            <w:r>
              <w:rPr>
                <w:sz w:val="20"/>
                <w:szCs w:val="20"/>
              </w:rPr>
              <w:t>1.500.000,00</w:t>
            </w:r>
          </w:p>
        </w:tc>
      </w:tr>
      <w:tr w:rsidR="003B4463" w:rsidRPr="00D46D49" w:rsidTr="00D46D49">
        <w:trPr>
          <w:jc w:val="center"/>
        </w:trPr>
        <w:tc>
          <w:tcPr>
            <w:tcW w:w="959" w:type="dxa"/>
            <w:vAlign w:val="center"/>
          </w:tcPr>
          <w:p w:rsidR="003B4463" w:rsidRPr="00D46D49" w:rsidRDefault="003B4463" w:rsidP="00D46D49">
            <w:pPr>
              <w:rPr>
                <w:i/>
                <w:sz w:val="20"/>
                <w:szCs w:val="20"/>
              </w:rPr>
            </w:pPr>
            <w:r w:rsidRPr="00D46D49">
              <w:rPr>
                <w:i/>
                <w:sz w:val="20"/>
                <w:szCs w:val="20"/>
              </w:rPr>
              <w:t>06.00</w:t>
            </w:r>
          </w:p>
        </w:tc>
        <w:tc>
          <w:tcPr>
            <w:tcW w:w="5245" w:type="dxa"/>
          </w:tcPr>
          <w:p w:rsidR="003B4463" w:rsidRPr="00D46D49" w:rsidRDefault="003B4463" w:rsidP="00E75527">
            <w:pPr>
              <w:rPr>
                <w:i/>
                <w:sz w:val="20"/>
                <w:szCs w:val="20"/>
              </w:rPr>
            </w:pPr>
            <w:r w:rsidRPr="00D46D49">
              <w:rPr>
                <w:i/>
                <w:sz w:val="20"/>
                <w:szCs w:val="20"/>
              </w:rPr>
              <w:t>Departamento de Agricultura</w:t>
            </w:r>
          </w:p>
        </w:tc>
        <w:tc>
          <w:tcPr>
            <w:tcW w:w="1503" w:type="dxa"/>
            <w:vAlign w:val="center"/>
          </w:tcPr>
          <w:p w:rsidR="003B4463" w:rsidRPr="00D46D49" w:rsidRDefault="003B4463" w:rsidP="00D46D49">
            <w:pPr>
              <w:rPr>
                <w:i/>
                <w:sz w:val="20"/>
                <w:szCs w:val="20"/>
              </w:rPr>
            </w:pPr>
          </w:p>
        </w:tc>
        <w:tc>
          <w:tcPr>
            <w:tcW w:w="1504" w:type="dxa"/>
            <w:vAlign w:val="center"/>
          </w:tcPr>
          <w:p w:rsidR="003B4463" w:rsidRPr="00D46D49" w:rsidRDefault="003B4463" w:rsidP="00D46D49">
            <w:pPr>
              <w:rPr>
                <w:i/>
                <w:sz w:val="20"/>
                <w:szCs w:val="20"/>
              </w:rPr>
            </w:pPr>
          </w:p>
        </w:tc>
      </w:tr>
      <w:tr w:rsidR="003B4463" w:rsidRPr="006519D7" w:rsidTr="00D46D49">
        <w:trPr>
          <w:jc w:val="center"/>
        </w:trPr>
        <w:tc>
          <w:tcPr>
            <w:tcW w:w="959" w:type="dxa"/>
            <w:vAlign w:val="center"/>
          </w:tcPr>
          <w:p w:rsidR="003B4463" w:rsidRDefault="003B4463" w:rsidP="00D46D49">
            <w:pPr>
              <w:rPr>
                <w:sz w:val="20"/>
                <w:szCs w:val="20"/>
              </w:rPr>
            </w:pPr>
            <w:r>
              <w:rPr>
                <w:sz w:val="20"/>
                <w:szCs w:val="20"/>
              </w:rPr>
              <w:t>3.1.3.1</w:t>
            </w:r>
          </w:p>
        </w:tc>
        <w:tc>
          <w:tcPr>
            <w:tcW w:w="5245" w:type="dxa"/>
            <w:vAlign w:val="center"/>
          </w:tcPr>
          <w:p w:rsidR="003B4463" w:rsidRDefault="003B4463" w:rsidP="00D46D49">
            <w:pPr>
              <w:jc w:val="left"/>
              <w:rPr>
                <w:sz w:val="20"/>
                <w:szCs w:val="20"/>
              </w:rPr>
            </w:pPr>
            <w:r>
              <w:rPr>
                <w:sz w:val="20"/>
                <w:szCs w:val="20"/>
              </w:rPr>
              <w:t>Remuneração de serviços pessoais</w:t>
            </w:r>
          </w:p>
        </w:tc>
        <w:tc>
          <w:tcPr>
            <w:tcW w:w="1503" w:type="dxa"/>
            <w:vAlign w:val="center"/>
          </w:tcPr>
          <w:p w:rsidR="003B4463" w:rsidRDefault="003B4463" w:rsidP="00D46D49">
            <w:pPr>
              <w:rPr>
                <w:sz w:val="20"/>
                <w:szCs w:val="20"/>
              </w:rPr>
            </w:pPr>
            <w:r>
              <w:rPr>
                <w:sz w:val="20"/>
                <w:szCs w:val="20"/>
              </w:rPr>
              <w:t>20.000,00</w:t>
            </w:r>
          </w:p>
        </w:tc>
        <w:tc>
          <w:tcPr>
            <w:tcW w:w="1504" w:type="dxa"/>
            <w:vAlign w:val="center"/>
          </w:tcPr>
          <w:p w:rsidR="003B4463" w:rsidRDefault="003B4463" w:rsidP="00D46D49">
            <w:pPr>
              <w:rPr>
                <w:sz w:val="20"/>
                <w:szCs w:val="20"/>
              </w:rPr>
            </w:pPr>
          </w:p>
        </w:tc>
      </w:tr>
      <w:tr w:rsidR="003B4463" w:rsidRPr="006519D7" w:rsidTr="00D46D49">
        <w:trPr>
          <w:jc w:val="center"/>
        </w:trPr>
        <w:tc>
          <w:tcPr>
            <w:tcW w:w="959" w:type="dxa"/>
            <w:vAlign w:val="center"/>
          </w:tcPr>
          <w:p w:rsidR="003B4463" w:rsidRDefault="003B4463" w:rsidP="00D46D49">
            <w:pPr>
              <w:rPr>
                <w:sz w:val="20"/>
                <w:szCs w:val="20"/>
              </w:rPr>
            </w:pPr>
            <w:r>
              <w:rPr>
                <w:sz w:val="20"/>
                <w:szCs w:val="20"/>
              </w:rPr>
              <w:t>3.1.3.2</w:t>
            </w:r>
          </w:p>
        </w:tc>
        <w:tc>
          <w:tcPr>
            <w:tcW w:w="5245" w:type="dxa"/>
            <w:vAlign w:val="center"/>
          </w:tcPr>
          <w:p w:rsidR="003B4463" w:rsidRDefault="003B4463" w:rsidP="00D46D49">
            <w:pPr>
              <w:jc w:val="left"/>
              <w:rPr>
                <w:sz w:val="20"/>
                <w:szCs w:val="20"/>
              </w:rPr>
            </w:pPr>
            <w:r>
              <w:rPr>
                <w:sz w:val="20"/>
                <w:szCs w:val="20"/>
              </w:rPr>
              <w:t>Outros serviços e encargos</w:t>
            </w:r>
          </w:p>
        </w:tc>
        <w:tc>
          <w:tcPr>
            <w:tcW w:w="1503" w:type="dxa"/>
            <w:vAlign w:val="center"/>
          </w:tcPr>
          <w:p w:rsidR="003B4463" w:rsidRDefault="003B4463" w:rsidP="00D46D49">
            <w:pPr>
              <w:rPr>
                <w:sz w:val="20"/>
                <w:szCs w:val="20"/>
              </w:rPr>
            </w:pPr>
            <w:r>
              <w:rPr>
                <w:sz w:val="20"/>
                <w:szCs w:val="20"/>
              </w:rPr>
              <w:t>620.000,00</w:t>
            </w:r>
          </w:p>
        </w:tc>
        <w:tc>
          <w:tcPr>
            <w:tcW w:w="1504" w:type="dxa"/>
            <w:vAlign w:val="center"/>
          </w:tcPr>
          <w:p w:rsidR="003B4463" w:rsidRDefault="003B4463" w:rsidP="00D46D49">
            <w:pPr>
              <w:rPr>
                <w:sz w:val="20"/>
                <w:szCs w:val="20"/>
              </w:rPr>
            </w:pPr>
          </w:p>
        </w:tc>
      </w:tr>
      <w:tr w:rsidR="003B4463" w:rsidRPr="006519D7" w:rsidTr="00D46D49">
        <w:trPr>
          <w:jc w:val="center"/>
        </w:trPr>
        <w:tc>
          <w:tcPr>
            <w:tcW w:w="959" w:type="dxa"/>
            <w:vAlign w:val="center"/>
          </w:tcPr>
          <w:p w:rsidR="003B4463" w:rsidRDefault="003B4463" w:rsidP="00D46D49">
            <w:pPr>
              <w:rPr>
                <w:sz w:val="20"/>
                <w:szCs w:val="20"/>
              </w:rPr>
            </w:pPr>
            <w:r>
              <w:rPr>
                <w:sz w:val="20"/>
                <w:szCs w:val="20"/>
              </w:rPr>
              <w:t>3.2.3.1</w:t>
            </w:r>
          </w:p>
        </w:tc>
        <w:tc>
          <w:tcPr>
            <w:tcW w:w="5245" w:type="dxa"/>
            <w:vAlign w:val="center"/>
          </w:tcPr>
          <w:p w:rsidR="003B4463" w:rsidRDefault="003B4463" w:rsidP="00D46D49">
            <w:pPr>
              <w:jc w:val="left"/>
              <w:rPr>
                <w:sz w:val="20"/>
                <w:szCs w:val="20"/>
              </w:rPr>
            </w:pPr>
            <w:r>
              <w:rPr>
                <w:sz w:val="20"/>
                <w:szCs w:val="20"/>
              </w:rPr>
              <w:t>Subvenções sociais</w:t>
            </w:r>
          </w:p>
        </w:tc>
        <w:tc>
          <w:tcPr>
            <w:tcW w:w="1503" w:type="dxa"/>
            <w:vAlign w:val="center"/>
          </w:tcPr>
          <w:p w:rsidR="003B4463" w:rsidRDefault="0053085D" w:rsidP="00D46D49">
            <w:pPr>
              <w:rPr>
                <w:sz w:val="20"/>
                <w:szCs w:val="20"/>
              </w:rPr>
            </w:pPr>
            <w:r>
              <w:rPr>
                <w:sz w:val="20"/>
                <w:szCs w:val="20"/>
              </w:rPr>
              <w:t>367.000,00</w:t>
            </w:r>
          </w:p>
        </w:tc>
        <w:tc>
          <w:tcPr>
            <w:tcW w:w="1504" w:type="dxa"/>
            <w:vAlign w:val="center"/>
          </w:tcPr>
          <w:p w:rsidR="003B4463" w:rsidRDefault="003B4463" w:rsidP="00D46D49">
            <w:pPr>
              <w:rPr>
                <w:sz w:val="20"/>
                <w:szCs w:val="20"/>
              </w:rPr>
            </w:pPr>
          </w:p>
        </w:tc>
      </w:tr>
      <w:tr w:rsidR="0053085D" w:rsidRPr="006519D7" w:rsidTr="00D46D49">
        <w:trPr>
          <w:jc w:val="center"/>
        </w:trPr>
        <w:tc>
          <w:tcPr>
            <w:tcW w:w="959" w:type="dxa"/>
            <w:vAlign w:val="center"/>
          </w:tcPr>
          <w:p w:rsidR="0053085D" w:rsidRDefault="0053085D" w:rsidP="00D46D49">
            <w:pPr>
              <w:rPr>
                <w:sz w:val="20"/>
                <w:szCs w:val="20"/>
              </w:rPr>
            </w:pPr>
            <w:r>
              <w:rPr>
                <w:sz w:val="20"/>
                <w:szCs w:val="20"/>
              </w:rPr>
              <w:t>4.1.1.0</w:t>
            </w:r>
          </w:p>
        </w:tc>
        <w:tc>
          <w:tcPr>
            <w:tcW w:w="5245" w:type="dxa"/>
            <w:vAlign w:val="center"/>
          </w:tcPr>
          <w:p w:rsidR="0053085D" w:rsidRDefault="0053085D" w:rsidP="00D46D49">
            <w:pPr>
              <w:jc w:val="left"/>
              <w:rPr>
                <w:sz w:val="20"/>
                <w:szCs w:val="20"/>
              </w:rPr>
            </w:pPr>
            <w:r>
              <w:rPr>
                <w:sz w:val="20"/>
                <w:szCs w:val="20"/>
              </w:rPr>
              <w:t>Obras e instalações</w:t>
            </w:r>
          </w:p>
        </w:tc>
        <w:tc>
          <w:tcPr>
            <w:tcW w:w="1503" w:type="dxa"/>
            <w:vAlign w:val="center"/>
          </w:tcPr>
          <w:p w:rsidR="0053085D" w:rsidRDefault="0053085D" w:rsidP="00D46D49">
            <w:pPr>
              <w:rPr>
                <w:sz w:val="20"/>
                <w:szCs w:val="20"/>
              </w:rPr>
            </w:pPr>
            <w:r>
              <w:rPr>
                <w:sz w:val="20"/>
                <w:szCs w:val="20"/>
              </w:rPr>
              <w:t>100.000,00</w:t>
            </w:r>
          </w:p>
        </w:tc>
        <w:tc>
          <w:tcPr>
            <w:tcW w:w="1504" w:type="dxa"/>
            <w:vAlign w:val="center"/>
          </w:tcPr>
          <w:p w:rsidR="0053085D" w:rsidRDefault="0053085D" w:rsidP="00D46D49">
            <w:pPr>
              <w:rPr>
                <w:sz w:val="20"/>
                <w:szCs w:val="20"/>
              </w:rPr>
            </w:pPr>
          </w:p>
        </w:tc>
      </w:tr>
      <w:tr w:rsidR="0053085D" w:rsidRPr="006519D7" w:rsidTr="00D46D49">
        <w:trPr>
          <w:jc w:val="center"/>
        </w:trPr>
        <w:tc>
          <w:tcPr>
            <w:tcW w:w="959" w:type="dxa"/>
          </w:tcPr>
          <w:p w:rsidR="0053085D" w:rsidRDefault="0053085D" w:rsidP="00E75527">
            <w:pPr>
              <w:rPr>
                <w:sz w:val="20"/>
                <w:szCs w:val="20"/>
              </w:rPr>
            </w:pPr>
          </w:p>
        </w:tc>
        <w:tc>
          <w:tcPr>
            <w:tcW w:w="5245" w:type="dxa"/>
          </w:tcPr>
          <w:p w:rsidR="0053085D" w:rsidRDefault="0053085D" w:rsidP="00E75527">
            <w:pPr>
              <w:rPr>
                <w:sz w:val="20"/>
                <w:szCs w:val="20"/>
              </w:rPr>
            </w:pPr>
          </w:p>
        </w:tc>
        <w:tc>
          <w:tcPr>
            <w:tcW w:w="1503" w:type="dxa"/>
            <w:vAlign w:val="center"/>
          </w:tcPr>
          <w:p w:rsidR="0053085D" w:rsidRDefault="0053085D" w:rsidP="00D46D49">
            <w:pPr>
              <w:rPr>
                <w:sz w:val="20"/>
                <w:szCs w:val="20"/>
              </w:rPr>
            </w:pPr>
          </w:p>
        </w:tc>
        <w:tc>
          <w:tcPr>
            <w:tcW w:w="1504" w:type="dxa"/>
            <w:vAlign w:val="center"/>
          </w:tcPr>
          <w:p w:rsidR="0053085D" w:rsidRDefault="0053085D" w:rsidP="00D46D49">
            <w:pPr>
              <w:rPr>
                <w:sz w:val="20"/>
                <w:szCs w:val="20"/>
              </w:rPr>
            </w:pPr>
            <w:r>
              <w:rPr>
                <w:sz w:val="20"/>
                <w:szCs w:val="20"/>
              </w:rPr>
              <w:t>1.107.000,00</w:t>
            </w:r>
          </w:p>
        </w:tc>
      </w:tr>
      <w:tr w:rsidR="00D46D49" w:rsidRPr="00D46D49" w:rsidTr="00D46D49">
        <w:trPr>
          <w:jc w:val="center"/>
        </w:trPr>
        <w:tc>
          <w:tcPr>
            <w:tcW w:w="7707" w:type="dxa"/>
            <w:gridSpan w:val="3"/>
            <w:vAlign w:val="center"/>
          </w:tcPr>
          <w:p w:rsidR="00D46D49" w:rsidRPr="00D46D49" w:rsidRDefault="00D46D49" w:rsidP="00D46D49">
            <w:pPr>
              <w:rPr>
                <w:b/>
                <w:sz w:val="20"/>
                <w:szCs w:val="20"/>
              </w:rPr>
            </w:pPr>
            <w:r w:rsidRPr="00D46D49">
              <w:rPr>
                <w:b/>
                <w:sz w:val="20"/>
                <w:szCs w:val="20"/>
              </w:rPr>
              <w:t>TOTAL</w:t>
            </w:r>
          </w:p>
        </w:tc>
        <w:tc>
          <w:tcPr>
            <w:tcW w:w="1504" w:type="dxa"/>
            <w:vAlign w:val="center"/>
          </w:tcPr>
          <w:p w:rsidR="00D46D49" w:rsidRPr="00D46D49" w:rsidRDefault="00D46D49" w:rsidP="00D46D49">
            <w:pPr>
              <w:rPr>
                <w:b/>
                <w:sz w:val="20"/>
                <w:szCs w:val="20"/>
              </w:rPr>
            </w:pPr>
            <w:r w:rsidRPr="00D46D49">
              <w:rPr>
                <w:b/>
                <w:sz w:val="20"/>
                <w:szCs w:val="20"/>
              </w:rPr>
              <w:t>20.243.800,00</w:t>
            </w:r>
          </w:p>
        </w:tc>
      </w:tr>
    </w:tbl>
    <w:p w:rsidR="003E0B15" w:rsidRPr="003E0B15" w:rsidRDefault="003E0B15" w:rsidP="00E75527"/>
    <w:p w:rsidR="00E75527" w:rsidRDefault="00D46D49" w:rsidP="00B71D77">
      <w:pPr>
        <w:ind w:left="1135" w:hanging="851"/>
        <w:jc w:val="both"/>
      </w:pPr>
      <w:r w:rsidRPr="00B71D77">
        <w:rPr>
          <w:b/>
        </w:rPr>
        <w:t>Art.2º.</w:t>
      </w:r>
      <w:r>
        <w:t xml:space="preserve"> Com a soma das anulações constantes do artigo 1º, fica suplementado o item 9.0.0.0 – Reserva de Contingência, no valor de Cr$ 20.243.800,00</w:t>
      </w:r>
      <w:r w:rsidR="00B71D77">
        <w:t xml:space="preserve"> (vinte milhões e duzentos e quarenta e três mil e oitocentos cruzeiros).</w:t>
      </w:r>
    </w:p>
    <w:p w:rsidR="00B71D77" w:rsidRDefault="00B71D77" w:rsidP="00B71D77">
      <w:pPr>
        <w:ind w:left="1135" w:hanging="851"/>
        <w:jc w:val="both"/>
      </w:pPr>
      <w:r w:rsidRPr="00B71D77">
        <w:rPr>
          <w:b/>
        </w:rPr>
        <w:t>Art.3º.</w:t>
      </w:r>
      <w:r>
        <w:t xml:space="preserve"> Esta Lei entrará em vigor na data de sua publicação, revogadas as disposições em contrario.</w:t>
      </w:r>
    </w:p>
    <w:p w:rsidR="00B71D77" w:rsidRDefault="00B71D77" w:rsidP="00E75527"/>
    <w:p w:rsidR="00B71D77" w:rsidRPr="00B71D77" w:rsidRDefault="00B71D77" w:rsidP="00E75527">
      <w:pPr>
        <w:rPr>
          <w:b/>
        </w:rPr>
      </w:pPr>
      <w:r w:rsidRPr="00B71D77">
        <w:rPr>
          <w:b/>
        </w:rPr>
        <w:t>Prefeitura Municipal de Rio dos Cedros, em 12 de Novembro de 1984.</w:t>
      </w:r>
    </w:p>
    <w:p w:rsidR="00B71D77" w:rsidRPr="00B71D77" w:rsidRDefault="00B71D77" w:rsidP="00E75527">
      <w:pPr>
        <w:rPr>
          <w:b/>
        </w:rPr>
      </w:pPr>
    </w:p>
    <w:p w:rsidR="00B71D77" w:rsidRPr="00B71D77" w:rsidRDefault="00B71D77" w:rsidP="00E75527">
      <w:pPr>
        <w:rPr>
          <w:b/>
        </w:rPr>
      </w:pPr>
      <w:r w:rsidRPr="00B71D77">
        <w:rPr>
          <w:b/>
        </w:rPr>
        <w:t>WALMOR BUSARELLO</w:t>
      </w:r>
    </w:p>
    <w:p w:rsidR="00B71D77" w:rsidRPr="00B71D77" w:rsidRDefault="00B71D77" w:rsidP="00E75527">
      <w:pPr>
        <w:rPr>
          <w:b/>
          <w:u w:val="single"/>
        </w:rPr>
      </w:pPr>
      <w:r w:rsidRPr="00B71D77">
        <w:rPr>
          <w:b/>
          <w:u w:val="single"/>
        </w:rPr>
        <w:t>Prefeito Municipal</w:t>
      </w:r>
    </w:p>
    <w:p w:rsidR="00B71D77" w:rsidRDefault="00B71D77" w:rsidP="00E75527"/>
    <w:p w:rsidR="00B71D77" w:rsidRDefault="00B71D77" w:rsidP="00E75527">
      <w:r>
        <w:t>Esta Lei foi devidamente registrada e publicada nesta secretaria, em 12 de Novembro de 1984.</w:t>
      </w:r>
    </w:p>
    <w:p w:rsidR="00B71D77" w:rsidRDefault="00B71D77" w:rsidP="00E75527"/>
    <w:p w:rsidR="00B71D77" w:rsidRPr="00B71D77" w:rsidRDefault="00B71D77" w:rsidP="00E75527">
      <w:pPr>
        <w:rPr>
          <w:b/>
        </w:rPr>
      </w:pPr>
      <w:r w:rsidRPr="00B71D77">
        <w:rPr>
          <w:b/>
        </w:rPr>
        <w:t>ANTÔNIO MATTEDI</w:t>
      </w:r>
    </w:p>
    <w:p w:rsidR="00B71D77" w:rsidRPr="00B71D77" w:rsidRDefault="00B71D77" w:rsidP="00E75527">
      <w:pPr>
        <w:rPr>
          <w:b/>
          <w:u w:val="single"/>
        </w:rPr>
      </w:pPr>
      <w:r w:rsidRPr="00B71D77">
        <w:rPr>
          <w:b/>
          <w:u w:val="single"/>
        </w:rPr>
        <w:t>Secretário Geral</w:t>
      </w:r>
    </w:p>
    <w:p w:rsidR="00E75527" w:rsidRDefault="00E75527"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7555A2"/>
    <w:p w:rsidR="008E79C0" w:rsidRDefault="008E79C0" w:rsidP="00D34707">
      <w:pPr>
        <w:ind w:firstLine="1134"/>
        <w:jc w:val="both"/>
        <w:rPr>
          <w:b/>
        </w:rPr>
      </w:pPr>
      <w:r>
        <w:rPr>
          <w:b/>
        </w:rPr>
        <w:lastRenderedPageBreak/>
        <w:t>LEI Nº 276, DE 12 DE NOVEMBRO DE 1984.</w:t>
      </w:r>
    </w:p>
    <w:p w:rsidR="008E79C0" w:rsidRDefault="008E79C0" w:rsidP="00D34707">
      <w:pPr>
        <w:ind w:firstLine="1134"/>
        <w:jc w:val="both"/>
        <w:rPr>
          <w:b/>
        </w:rPr>
      </w:pPr>
    </w:p>
    <w:p w:rsidR="008E79C0" w:rsidRDefault="008E79C0" w:rsidP="00BB65E6">
      <w:pPr>
        <w:ind w:left="1134"/>
        <w:jc w:val="both"/>
        <w:rPr>
          <w:b/>
        </w:rPr>
      </w:pPr>
      <w:r>
        <w:rPr>
          <w:b/>
        </w:rPr>
        <w:t>ESTIMA A RECEITA E FIXA A DESPESA DO MUNICÍPIO DE RIO DOS CEDROS, PARA O EXERCÍCIO FINANCEIRO DE 1985:</w:t>
      </w:r>
    </w:p>
    <w:p w:rsidR="008E79C0" w:rsidRDefault="008E79C0" w:rsidP="00D34707">
      <w:pPr>
        <w:ind w:firstLine="1134"/>
        <w:jc w:val="both"/>
        <w:rPr>
          <w:b/>
        </w:rPr>
      </w:pPr>
    </w:p>
    <w:p w:rsidR="008E79C0" w:rsidRDefault="008E79C0" w:rsidP="00D34707">
      <w:pPr>
        <w:ind w:firstLine="1134"/>
        <w:jc w:val="both"/>
      </w:pPr>
      <w:r>
        <w:rPr>
          <w:b/>
        </w:rPr>
        <w:t xml:space="preserve">WALMOR BUSARELLO, </w:t>
      </w:r>
      <w:r>
        <w:t>Prefeito Municipal de Rio dos Cedros, Estado de Santa Catarina:</w:t>
      </w:r>
    </w:p>
    <w:p w:rsidR="008E79C0" w:rsidRDefault="008E79C0" w:rsidP="00D34707">
      <w:pPr>
        <w:ind w:firstLine="1134"/>
        <w:jc w:val="both"/>
      </w:pPr>
    </w:p>
    <w:p w:rsidR="008E79C0" w:rsidRDefault="008E79C0" w:rsidP="00D34707">
      <w:pPr>
        <w:ind w:firstLine="1134"/>
        <w:jc w:val="both"/>
      </w:pPr>
      <w:r>
        <w:t>Faz saber a todos os habitantes deste Município que a Câmara de Vereadores decreta e eu sanciono e promulgo a seguinte Lei:</w:t>
      </w:r>
    </w:p>
    <w:p w:rsidR="008E79C0" w:rsidRDefault="008E79C0" w:rsidP="007555A2"/>
    <w:p w:rsidR="008E79C0" w:rsidRDefault="008E79C0" w:rsidP="00D34707">
      <w:pPr>
        <w:ind w:left="1135" w:hanging="851"/>
        <w:jc w:val="both"/>
      </w:pPr>
      <w:r w:rsidRPr="00D34707">
        <w:rPr>
          <w:b/>
        </w:rPr>
        <w:t>Art.1º.</w:t>
      </w:r>
      <w:r>
        <w:t xml:space="preserve"> O Orçamento Geral do Município de Rio dos Cedros para o exercício financeiro de 1985 estima a Receita em Cr$ 1.090.000.000 (um bilhão e noventa milhões de cruzeiros) e fixa a Despesa em igual importância.</w:t>
      </w:r>
    </w:p>
    <w:p w:rsidR="008E79C0" w:rsidRDefault="0051339D" w:rsidP="00D34707">
      <w:pPr>
        <w:ind w:left="1135" w:hanging="851"/>
        <w:jc w:val="both"/>
      </w:pPr>
      <w:r w:rsidRPr="00D34707">
        <w:rPr>
          <w:b/>
        </w:rPr>
        <w:t>Art.2º.</w:t>
      </w:r>
      <w:r>
        <w:t xml:space="preserve"> A Receita será realizada mediante a arrecadação de tributos, rendas, transferências do Estado e da União e outras receitas correntes e de capital, na forma da legislação em vigor, com o seguinte desdobramento:</w:t>
      </w:r>
    </w:p>
    <w:p w:rsidR="0051339D" w:rsidRDefault="0051339D" w:rsidP="007555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760"/>
      </w:tblGrid>
      <w:tr w:rsidR="004D288B" w:rsidRPr="00776E2B" w:rsidTr="00751033">
        <w:trPr>
          <w:jc w:val="center"/>
        </w:trPr>
        <w:tc>
          <w:tcPr>
            <w:tcW w:w="4219" w:type="dxa"/>
            <w:vAlign w:val="center"/>
          </w:tcPr>
          <w:p w:rsidR="004D288B" w:rsidRPr="00566CBD" w:rsidRDefault="004D288B" w:rsidP="00751033">
            <w:pPr>
              <w:rPr>
                <w:i/>
                <w:sz w:val="20"/>
                <w:szCs w:val="20"/>
              </w:rPr>
            </w:pPr>
            <w:proofErr w:type="gramStart"/>
            <w:r w:rsidRPr="00566CBD">
              <w:rPr>
                <w:i/>
                <w:sz w:val="20"/>
                <w:szCs w:val="20"/>
              </w:rPr>
              <w:t>1 – Receitas</w:t>
            </w:r>
            <w:proofErr w:type="gramEnd"/>
            <w:r w:rsidRPr="00566CBD">
              <w:rPr>
                <w:i/>
                <w:sz w:val="20"/>
                <w:szCs w:val="20"/>
              </w:rPr>
              <w:t xml:space="preserve"> Correntes</w:t>
            </w:r>
          </w:p>
        </w:tc>
        <w:tc>
          <w:tcPr>
            <w:tcW w:w="2760" w:type="dxa"/>
            <w:vAlign w:val="center"/>
          </w:tcPr>
          <w:p w:rsidR="004D288B" w:rsidRPr="00566CBD" w:rsidRDefault="004D288B" w:rsidP="004D288B">
            <w:pPr>
              <w:rPr>
                <w:i/>
                <w:sz w:val="20"/>
                <w:szCs w:val="20"/>
              </w:rPr>
            </w:pPr>
            <w:r w:rsidRPr="00566CBD">
              <w:rPr>
                <w:i/>
                <w:sz w:val="20"/>
                <w:szCs w:val="20"/>
              </w:rPr>
              <w:t>C</w:t>
            </w:r>
            <w:r>
              <w:rPr>
                <w:i/>
                <w:sz w:val="20"/>
                <w:szCs w:val="20"/>
              </w:rPr>
              <w:t>r</w:t>
            </w:r>
            <w:r w:rsidRPr="00566CBD">
              <w:rPr>
                <w:i/>
                <w:sz w:val="20"/>
                <w:szCs w:val="20"/>
              </w:rPr>
              <w:t xml:space="preserve">$ </w:t>
            </w:r>
            <w:r>
              <w:rPr>
                <w:i/>
                <w:sz w:val="20"/>
                <w:szCs w:val="20"/>
              </w:rPr>
              <w:t>976.416.500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sidRPr="00566CBD">
              <w:rPr>
                <w:sz w:val="20"/>
                <w:szCs w:val="20"/>
              </w:rPr>
              <w:t>1.1 – Receita</w:t>
            </w:r>
            <w:proofErr w:type="gramEnd"/>
            <w:r w:rsidRPr="00566CBD">
              <w:rPr>
                <w:sz w:val="20"/>
                <w:szCs w:val="20"/>
              </w:rPr>
              <w:t xml:space="preserve"> Tributária</w:t>
            </w:r>
          </w:p>
        </w:tc>
        <w:tc>
          <w:tcPr>
            <w:tcW w:w="2760" w:type="dxa"/>
            <w:vAlign w:val="center"/>
          </w:tcPr>
          <w:p w:rsidR="004D288B" w:rsidRPr="00566CBD" w:rsidRDefault="004D288B" w:rsidP="004D288B">
            <w:pPr>
              <w:rPr>
                <w:sz w:val="20"/>
                <w:szCs w:val="20"/>
              </w:rPr>
            </w:pPr>
            <w:r>
              <w:rPr>
                <w:sz w:val="20"/>
                <w:szCs w:val="20"/>
              </w:rPr>
              <w:t>Cr$ 95.848.000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sidRPr="00566CBD">
              <w:rPr>
                <w:sz w:val="20"/>
                <w:szCs w:val="20"/>
              </w:rPr>
              <w:t xml:space="preserve">1.2 – </w:t>
            </w:r>
            <w:r>
              <w:rPr>
                <w:sz w:val="20"/>
                <w:szCs w:val="20"/>
              </w:rPr>
              <w:t>Receita</w:t>
            </w:r>
            <w:proofErr w:type="gramEnd"/>
            <w:r>
              <w:rPr>
                <w:sz w:val="20"/>
                <w:szCs w:val="20"/>
              </w:rPr>
              <w:t xml:space="preserve"> de Contribuições</w:t>
            </w:r>
          </w:p>
        </w:tc>
        <w:tc>
          <w:tcPr>
            <w:tcW w:w="2760" w:type="dxa"/>
            <w:vAlign w:val="center"/>
          </w:tcPr>
          <w:p w:rsidR="004D288B" w:rsidRPr="00566CBD" w:rsidRDefault="004D288B" w:rsidP="00751033">
            <w:pPr>
              <w:rPr>
                <w:sz w:val="20"/>
                <w:szCs w:val="20"/>
              </w:rPr>
            </w:pPr>
            <w:r>
              <w:rPr>
                <w:sz w:val="20"/>
                <w:szCs w:val="20"/>
              </w:rPr>
              <w:t>-</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Pr>
                <w:sz w:val="20"/>
                <w:szCs w:val="20"/>
              </w:rPr>
              <w:t>1.3 – Receita</w:t>
            </w:r>
            <w:proofErr w:type="gramEnd"/>
            <w:r>
              <w:rPr>
                <w:sz w:val="20"/>
                <w:szCs w:val="20"/>
              </w:rPr>
              <w:t xml:space="preserve"> Patrimonial</w:t>
            </w:r>
          </w:p>
        </w:tc>
        <w:tc>
          <w:tcPr>
            <w:tcW w:w="2760" w:type="dxa"/>
            <w:vAlign w:val="center"/>
          </w:tcPr>
          <w:p w:rsidR="004D288B" w:rsidRDefault="004D288B" w:rsidP="004D288B">
            <w:pPr>
              <w:rPr>
                <w:sz w:val="20"/>
                <w:szCs w:val="20"/>
              </w:rPr>
            </w:pPr>
            <w:r>
              <w:rPr>
                <w:sz w:val="20"/>
                <w:szCs w:val="20"/>
              </w:rPr>
              <w:t>Cr$ 510.000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sidRPr="00566CBD">
              <w:rPr>
                <w:sz w:val="20"/>
                <w:szCs w:val="20"/>
              </w:rPr>
              <w:t>1.</w:t>
            </w:r>
            <w:r>
              <w:rPr>
                <w:sz w:val="20"/>
                <w:szCs w:val="20"/>
              </w:rPr>
              <w:t>4 – Receita</w:t>
            </w:r>
            <w:proofErr w:type="gramEnd"/>
            <w:r>
              <w:rPr>
                <w:sz w:val="20"/>
                <w:szCs w:val="20"/>
              </w:rPr>
              <w:t xml:space="preserve"> Agropecuária</w:t>
            </w:r>
          </w:p>
        </w:tc>
        <w:tc>
          <w:tcPr>
            <w:tcW w:w="2760" w:type="dxa"/>
            <w:vAlign w:val="center"/>
          </w:tcPr>
          <w:p w:rsidR="004D288B" w:rsidRPr="00566CBD" w:rsidRDefault="004D288B" w:rsidP="00751033">
            <w:pPr>
              <w:rPr>
                <w:sz w:val="20"/>
                <w:szCs w:val="20"/>
              </w:rPr>
            </w:pPr>
            <w:r>
              <w:rPr>
                <w:sz w:val="20"/>
                <w:szCs w:val="20"/>
              </w:rPr>
              <w:t>Cr$ 55.000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Pr>
                <w:sz w:val="20"/>
                <w:szCs w:val="20"/>
              </w:rPr>
              <w:t>1.5 – Receita</w:t>
            </w:r>
            <w:proofErr w:type="gramEnd"/>
            <w:r>
              <w:rPr>
                <w:sz w:val="20"/>
                <w:szCs w:val="20"/>
              </w:rPr>
              <w:t xml:space="preserve"> Industrial</w:t>
            </w:r>
          </w:p>
        </w:tc>
        <w:tc>
          <w:tcPr>
            <w:tcW w:w="2760" w:type="dxa"/>
            <w:vAlign w:val="center"/>
          </w:tcPr>
          <w:p w:rsidR="004D288B" w:rsidRPr="00566CBD" w:rsidRDefault="004D288B" w:rsidP="00751033">
            <w:pPr>
              <w:rPr>
                <w:sz w:val="20"/>
                <w:szCs w:val="20"/>
              </w:rPr>
            </w:pPr>
            <w:r>
              <w:rPr>
                <w:sz w:val="20"/>
                <w:szCs w:val="20"/>
              </w:rPr>
              <w:t>-</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Pr>
                <w:sz w:val="20"/>
                <w:szCs w:val="20"/>
              </w:rPr>
              <w:t>1.6 – Receita</w:t>
            </w:r>
            <w:proofErr w:type="gramEnd"/>
            <w:r>
              <w:rPr>
                <w:sz w:val="20"/>
                <w:szCs w:val="20"/>
              </w:rPr>
              <w:t xml:space="preserve"> de Serviços</w:t>
            </w:r>
          </w:p>
        </w:tc>
        <w:tc>
          <w:tcPr>
            <w:tcW w:w="2760" w:type="dxa"/>
            <w:vAlign w:val="center"/>
          </w:tcPr>
          <w:p w:rsidR="004D288B" w:rsidRPr="00566CBD" w:rsidRDefault="004D288B" w:rsidP="00751033">
            <w:pPr>
              <w:rPr>
                <w:sz w:val="20"/>
                <w:szCs w:val="20"/>
              </w:rPr>
            </w:pPr>
            <w:r>
              <w:rPr>
                <w:sz w:val="20"/>
                <w:szCs w:val="20"/>
              </w:rPr>
              <w:t>-</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r>
              <w:rPr>
                <w:sz w:val="20"/>
                <w:szCs w:val="20"/>
              </w:rPr>
              <w:t>1.7 – Transferências Correntes</w:t>
            </w:r>
          </w:p>
        </w:tc>
        <w:tc>
          <w:tcPr>
            <w:tcW w:w="2760" w:type="dxa"/>
            <w:vAlign w:val="center"/>
          </w:tcPr>
          <w:p w:rsidR="004D288B" w:rsidRPr="00566CBD" w:rsidRDefault="004D288B" w:rsidP="004D288B">
            <w:pPr>
              <w:rPr>
                <w:sz w:val="20"/>
                <w:szCs w:val="20"/>
              </w:rPr>
            </w:pPr>
            <w:r>
              <w:rPr>
                <w:sz w:val="20"/>
                <w:szCs w:val="20"/>
              </w:rPr>
              <w:t>Cr$ 878.628.500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r w:rsidRPr="00566CBD">
              <w:rPr>
                <w:sz w:val="20"/>
                <w:szCs w:val="20"/>
              </w:rPr>
              <w:t>1.</w:t>
            </w:r>
            <w:r>
              <w:rPr>
                <w:sz w:val="20"/>
                <w:szCs w:val="20"/>
              </w:rPr>
              <w:t>8 – Outras Receitas Correntes</w:t>
            </w:r>
          </w:p>
        </w:tc>
        <w:tc>
          <w:tcPr>
            <w:tcW w:w="2760" w:type="dxa"/>
            <w:vAlign w:val="center"/>
          </w:tcPr>
          <w:p w:rsidR="004D288B" w:rsidRPr="00566CBD" w:rsidRDefault="004D288B" w:rsidP="004D288B">
            <w:pPr>
              <w:rPr>
                <w:sz w:val="20"/>
                <w:szCs w:val="20"/>
              </w:rPr>
            </w:pPr>
            <w:r w:rsidRPr="00566CBD">
              <w:rPr>
                <w:sz w:val="20"/>
                <w:szCs w:val="20"/>
              </w:rPr>
              <w:t>C</w:t>
            </w:r>
            <w:r>
              <w:rPr>
                <w:sz w:val="20"/>
                <w:szCs w:val="20"/>
              </w:rPr>
              <w:t>r</w:t>
            </w:r>
            <w:r w:rsidRPr="00566CBD">
              <w:rPr>
                <w:sz w:val="20"/>
                <w:szCs w:val="20"/>
              </w:rPr>
              <w:t xml:space="preserve">$ </w:t>
            </w:r>
            <w:r>
              <w:rPr>
                <w:sz w:val="20"/>
                <w:szCs w:val="20"/>
              </w:rPr>
              <w:t>1.375.000</w:t>
            </w:r>
          </w:p>
        </w:tc>
      </w:tr>
      <w:tr w:rsidR="004D288B" w:rsidRPr="00776E2B" w:rsidTr="00751033">
        <w:trPr>
          <w:jc w:val="center"/>
        </w:trPr>
        <w:tc>
          <w:tcPr>
            <w:tcW w:w="4219" w:type="dxa"/>
            <w:vAlign w:val="center"/>
          </w:tcPr>
          <w:p w:rsidR="004D288B" w:rsidRPr="00566CBD" w:rsidRDefault="004D288B" w:rsidP="00751033">
            <w:pPr>
              <w:rPr>
                <w:i/>
                <w:sz w:val="20"/>
                <w:szCs w:val="20"/>
              </w:rPr>
            </w:pPr>
            <w:r w:rsidRPr="00566CBD">
              <w:rPr>
                <w:i/>
                <w:sz w:val="20"/>
                <w:szCs w:val="20"/>
              </w:rPr>
              <w:t>2 – Receita</w:t>
            </w:r>
            <w:r>
              <w:rPr>
                <w:i/>
                <w:sz w:val="20"/>
                <w:szCs w:val="20"/>
              </w:rPr>
              <w:t>s</w:t>
            </w:r>
            <w:r w:rsidRPr="00566CBD">
              <w:rPr>
                <w:i/>
                <w:sz w:val="20"/>
                <w:szCs w:val="20"/>
              </w:rPr>
              <w:t xml:space="preserve"> de Capital</w:t>
            </w:r>
          </w:p>
        </w:tc>
        <w:tc>
          <w:tcPr>
            <w:tcW w:w="2760" w:type="dxa"/>
            <w:vAlign w:val="center"/>
          </w:tcPr>
          <w:p w:rsidR="004D288B" w:rsidRPr="00566CBD" w:rsidRDefault="004D288B" w:rsidP="004D288B">
            <w:pPr>
              <w:rPr>
                <w:i/>
                <w:sz w:val="20"/>
                <w:szCs w:val="20"/>
              </w:rPr>
            </w:pPr>
            <w:r>
              <w:rPr>
                <w:i/>
                <w:sz w:val="20"/>
                <w:szCs w:val="20"/>
              </w:rPr>
              <w:t>Cr$ 113.583.500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sidRPr="00566CBD">
              <w:rPr>
                <w:sz w:val="20"/>
                <w:szCs w:val="20"/>
              </w:rPr>
              <w:t>2.1 – Operação</w:t>
            </w:r>
            <w:proofErr w:type="gramEnd"/>
            <w:r w:rsidRPr="00566CBD">
              <w:rPr>
                <w:sz w:val="20"/>
                <w:szCs w:val="20"/>
              </w:rPr>
              <w:t xml:space="preserve"> de Crédito</w:t>
            </w:r>
          </w:p>
        </w:tc>
        <w:tc>
          <w:tcPr>
            <w:tcW w:w="2760" w:type="dxa"/>
            <w:vAlign w:val="center"/>
          </w:tcPr>
          <w:p w:rsidR="004D288B" w:rsidRPr="00566CBD" w:rsidRDefault="004D288B" w:rsidP="004D288B">
            <w:pPr>
              <w:rPr>
                <w:sz w:val="20"/>
                <w:szCs w:val="20"/>
              </w:rPr>
            </w:pPr>
            <w:r>
              <w:rPr>
                <w:sz w:val="20"/>
                <w:szCs w:val="20"/>
              </w:rPr>
              <w:t>Cr$ 55.000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Pr>
                <w:sz w:val="20"/>
                <w:szCs w:val="20"/>
              </w:rPr>
              <w:t>2.2 – Alienação</w:t>
            </w:r>
            <w:proofErr w:type="gramEnd"/>
            <w:r>
              <w:rPr>
                <w:sz w:val="20"/>
                <w:szCs w:val="20"/>
              </w:rPr>
              <w:t xml:space="preserve"> de Bens</w:t>
            </w:r>
          </w:p>
        </w:tc>
        <w:tc>
          <w:tcPr>
            <w:tcW w:w="2760" w:type="dxa"/>
            <w:vAlign w:val="center"/>
          </w:tcPr>
          <w:p w:rsidR="004D288B" w:rsidRPr="00566CBD" w:rsidRDefault="004D288B" w:rsidP="004D288B">
            <w:pPr>
              <w:rPr>
                <w:sz w:val="20"/>
                <w:szCs w:val="20"/>
              </w:rPr>
            </w:pPr>
            <w:r>
              <w:rPr>
                <w:sz w:val="20"/>
                <w:szCs w:val="20"/>
              </w:rPr>
              <w:t>Cr$ 55.000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proofErr w:type="gramStart"/>
            <w:r>
              <w:rPr>
                <w:sz w:val="20"/>
                <w:szCs w:val="20"/>
              </w:rPr>
              <w:t>2.3 – Amortização</w:t>
            </w:r>
            <w:proofErr w:type="gramEnd"/>
            <w:r>
              <w:rPr>
                <w:sz w:val="20"/>
                <w:szCs w:val="20"/>
              </w:rPr>
              <w:t xml:space="preserve"> de Empréstimos</w:t>
            </w:r>
          </w:p>
        </w:tc>
        <w:tc>
          <w:tcPr>
            <w:tcW w:w="2760" w:type="dxa"/>
            <w:vAlign w:val="center"/>
          </w:tcPr>
          <w:p w:rsidR="004D288B" w:rsidRDefault="004D288B" w:rsidP="004D288B">
            <w:pPr>
              <w:rPr>
                <w:sz w:val="20"/>
                <w:szCs w:val="20"/>
              </w:rPr>
            </w:pPr>
            <w:r>
              <w:rPr>
                <w:sz w:val="20"/>
                <w:szCs w:val="20"/>
              </w:rPr>
              <w:t>Cr$ 5.000</w:t>
            </w:r>
          </w:p>
        </w:tc>
      </w:tr>
      <w:tr w:rsidR="004D288B" w:rsidRPr="00776E2B" w:rsidTr="00751033">
        <w:trPr>
          <w:jc w:val="center"/>
        </w:trPr>
        <w:tc>
          <w:tcPr>
            <w:tcW w:w="4219" w:type="dxa"/>
            <w:vAlign w:val="center"/>
          </w:tcPr>
          <w:p w:rsidR="004D288B" w:rsidRPr="00566CBD" w:rsidRDefault="004D288B" w:rsidP="00751033">
            <w:pPr>
              <w:jc w:val="both"/>
              <w:rPr>
                <w:sz w:val="20"/>
                <w:szCs w:val="20"/>
              </w:rPr>
            </w:pPr>
            <w:r>
              <w:rPr>
                <w:sz w:val="20"/>
                <w:szCs w:val="20"/>
              </w:rPr>
              <w:t>2.4</w:t>
            </w:r>
            <w:r w:rsidRPr="00566CBD">
              <w:rPr>
                <w:sz w:val="20"/>
                <w:szCs w:val="20"/>
              </w:rPr>
              <w:t xml:space="preserve"> – Transferência</w:t>
            </w:r>
            <w:r>
              <w:rPr>
                <w:sz w:val="20"/>
                <w:szCs w:val="20"/>
              </w:rPr>
              <w:t>s</w:t>
            </w:r>
            <w:r w:rsidRPr="00566CBD">
              <w:rPr>
                <w:sz w:val="20"/>
                <w:szCs w:val="20"/>
              </w:rPr>
              <w:t xml:space="preserve"> de Capital</w:t>
            </w:r>
          </w:p>
        </w:tc>
        <w:tc>
          <w:tcPr>
            <w:tcW w:w="2760" w:type="dxa"/>
            <w:vAlign w:val="center"/>
          </w:tcPr>
          <w:p w:rsidR="004D288B" w:rsidRPr="00566CBD" w:rsidRDefault="004D288B" w:rsidP="004D288B">
            <w:pPr>
              <w:rPr>
                <w:sz w:val="20"/>
                <w:szCs w:val="20"/>
              </w:rPr>
            </w:pPr>
            <w:r>
              <w:rPr>
                <w:sz w:val="20"/>
                <w:szCs w:val="20"/>
              </w:rPr>
              <w:t>Cr$ 113.418.500</w:t>
            </w:r>
          </w:p>
        </w:tc>
      </w:tr>
      <w:tr w:rsidR="004D288B" w:rsidRPr="00776E2B" w:rsidTr="00751033">
        <w:trPr>
          <w:jc w:val="center"/>
        </w:trPr>
        <w:tc>
          <w:tcPr>
            <w:tcW w:w="4219" w:type="dxa"/>
            <w:vAlign w:val="center"/>
          </w:tcPr>
          <w:p w:rsidR="004D288B" w:rsidRDefault="004D288B" w:rsidP="00751033">
            <w:pPr>
              <w:jc w:val="both"/>
              <w:rPr>
                <w:sz w:val="20"/>
                <w:szCs w:val="20"/>
              </w:rPr>
            </w:pPr>
            <w:r>
              <w:rPr>
                <w:sz w:val="20"/>
                <w:szCs w:val="20"/>
              </w:rPr>
              <w:t>2.5 – Outras Receitas de Capital</w:t>
            </w:r>
          </w:p>
        </w:tc>
        <w:tc>
          <w:tcPr>
            <w:tcW w:w="2760" w:type="dxa"/>
            <w:vAlign w:val="center"/>
          </w:tcPr>
          <w:p w:rsidR="004D288B" w:rsidRDefault="004D288B" w:rsidP="004D288B">
            <w:pPr>
              <w:rPr>
                <w:sz w:val="20"/>
                <w:szCs w:val="20"/>
              </w:rPr>
            </w:pPr>
            <w:r>
              <w:rPr>
                <w:sz w:val="20"/>
                <w:szCs w:val="20"/>
              </w:rPr>
              <w:t>Cr$ 50.000</w:t>
            </w:r>
          </w:p>
        </w:tc>
      </w:tr>
      <w:tr w:rsidR="004D288B" w:rsidRPr="006D3B8D" w:rsidTr="00751033">
        <w:trPr>
          <w:jc w:val="center"/>
        </w:trPr>
        <w:tc>
          <w:tcPr>
            <w:tcW w:w="4219" w:type="dxa"/>
            <w:vAlign w:val="center"/>
          </w:tcPr>
          <w:p w:rsidR="004D288B" w:rsidRPr="006D3B8D" w:rsidRDefault="004D288B" w:rsidP="00751033">
            <w:pPr>
              <w:rPr>
                <w:b/>
                <w:sz w:val="20"/>
                <w:szCs w:val="20"/>
              </w:rPr>
            </w:pPr>
            <w:r w:rsidRPr="006D3B8D">
              <w:rPr>
                <w:b/>
                <w:sz w:val="20"/>
                <w:szCs w:val="20"/>
              </w:rPr>
              <w:t>TOTAL</w:t>
            </w:r>
          </w:p>
        </w:tc>
        <w:tc>
          <w:tcPr>
            <w:tcW w:w="2760" w:type="dxa"/>
            <w:vAlign w:val="center"/>
          </w:tcPr>
          <w:p w:rsidR="004D288B" w:rsidRPr="006D3B8D" w:rsidRDefault="004D288B" w:rsidP="004D288B">
            <w:pPr>
              <w:rPr>
                <w:b/>
                <w:sz w:val="20"/>
                <w:szCs w:val="20"/>
              </w:rPr>
            </w:pPr>
            <w:r w:rsidRPr="006D3B8D">
              <w:rPr>
                <w:b/>
                <w:sz w:val="20"/>
                <w:szCs w:val="20"/>
              </w:rPr>
              <w:t xml:space="preserve">Cr$ </w:t>
            </w:r>
            <w:r>
              <w:rPr>
                <w:b/>
                <w:sz w:val="20"/>
                <w:szCs w:val="20"/>
              </w:rPr>
              <w:t>1.090.000.000</w:t>
            </w:r>
          </w:p>
        </w:tc>
      </w:tr>
    </w:tbl>
    <w:p w:rsidR="0051339D" w:rsidRDefault="0051339D" w:rsidP="007555A2"/>
    <w:p w:rsidR="00A759EA" w:rsidRDefault="00A759EA" w:rsidP="00D34707">
      <w:pPr>
        <w:ind w:left="1135" w:hanging="851"/>
        <w:jc w:val="both"/>
      </w:pPr>
      <w:r w:rsidRPr="00D34707">
        <w:rPr>
          <w:b/>
        </w:rPr>
        <w:t>Art.3º.</w:t>
      </w:r>
      <w:r>
        <w:t xml:space="preserve"> A Despesa será realizada de acordo com as discriminações apresentadas nos anexos que integram a presente Lei, por elementos de despesa, de acordo com o que estabelece o Decreto-Lei Nº 1.875, de 15 de Julho de 1981, e alterações introduzidas pelas Portarias Ministeriais, distribuída nas unidades orçamentárias e categorias econômicas:</w:t>
      </w:r>
    </w:p>
    <w:p w:rsidR="00A759EA" w:rsidRDefault="00A759EA" w:rsidP="007555A2"/>
    <w:tbl>
      <w:tblPr>
        <w:tblStyle w:val="Tabelacomgrade"/>
        <w:tblW w:w="9881" w:type="dxa"/>
        <w:jc w:val="center"/>
        <w:tblInd w:w="-318" w:type="dxa"/>
        <w:tblLook w:val="04A0" w:firstRow="1" w:lastRow="0" w:firstColumn="1" w:lastColumn="0" w:noHBand="0" w:noVBand="1"/>
      </w:tblPr>
      <w:tblGrid>
        <w:gridCol w:w="6008"/>
        <w:gridCol w:w="1985"/>
        <w:gridCol w:w="1888"/>
      </w:tblGrid>
      <w:tr w:rsidR="009910FF" w:rsidRPr="001E615E" w:rsidTr="00751033">
        <w:trPr>
          <w:jc w:val="center"/>
        </w:trPr>
        <w:tc>
          <w:tcPr>
            <w:tcW w:w="9881" w:type="dxa"/>
            <w:gridSpan w:val="3"/>
            <w:vAlign w:val="center"/>
          </w:tcPr>
          <w:p w:rsidR="009910FF" w:rsidRPr="001E615E" w:rsidRDefault="009910FF" w:rsidP="00751033">
            <w:pPr>
              <w:jc w:val="left"/>
              <w:rPr>
                <w:b/>
                <w:sz w:val="20"/>
              </w:rPr>
            </w:pPr>
            <w:r w:rsidRPr="001E615E">
              <w:rPr>
                <w:b/>
                <w:sz w:val="20"/>
              </w:rPr>
              <w:t>A – POR UNIDADES ORÇAMENTÁRIAS:</w:t>
            </w:r>
          </w:p>
        </w:tc>
      </w:tr>
      <w:tr w:rsidR="009910FF" w:rsidRPr="001E615E" w:rsidTr="00751033">
        <w:trPr>
          <w:jc w:val="center"/>
        </w:trPr>
        <w:tc>
          <w:tcPr>
            <w:tcW w:w="7993" w:type="dxa"/>
            <w:gridSpan w:val="2"/>
            <w:vAlign w:val="center"/>
          </w:tcPr>
          <w:p w:rsidR="009910FF" w:rsidRPr="001E615E" w:rsidRDefault="009910FF" w:rsidP="00751033">
            <w:pPr>
              <w:rPr>
                <w:i/>
                <w:sz w:val="20"/>
              </w:rPr>
            </w:pPr>
            <w:r w:rsidRPr="001E615E">
              <w:rPr>
                <w:i/>
                <w:sz w:val="20"/>
              </w:rPr>
              <w:t>PODER LEGISLATIVO</w:t>
            </w:r>
          </w:p>
        </w:tc>
        <w:tc>
          <w:tcPr>
            <w:tcW w:w="1888" w:type="dxa"/>
            <w:vAlign w:val="center"/>
          </w:tcPr>
          <w:p w:rsidR="009910FF" w:rsidRPr="001E615E" w:rsidRDefault="009910FF" w:rsidP="009910FF">
            <w:pPr>
              <w:rPr>
                <w:i/>
                <w:sz w:val="20"/>
              </w:rPr>
            </w:pPr>
            <w:r w:rsidRPr="001E615E">
              <w:rPr>
                <w:i/>
                <w:sz w:val="20"/>
              </w:rPr>
              <w:t xml:space="preserve">Cr$ </w:t>
            </w:r>
            <w:r>
              <w:rPr>
                <w:i/>
                <w:sz w:val="20"/>
              </w:rPr>
              <w:t>23.255.000</w:t>
            </w: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00.00 – Câmara</w:t>
            </w:r>
            <w:proofErr w:type="gramEnd"/>
            <w:r w:rsidRPr="001E615E">
              <w:rPr>
                <w:sz w:val="20"/>
              </w:rPr>
              <w:t xml:space="preserve"> de Vereadores</w:t>
            </w:r>
          </w:p>
        </w:tc>
        <w:tc>
          <w:tcPr>
            <w:tcW w:w="1985" w:type="dxa"/>
            <w:vAlign w:val="center"/>
          </w:tcPr>
          <w:p w:rsidR="009910FF" w:rsidRPr="001E615E" w:rsidRDefault="009910FF" w:rsidP="009910FF">
            <w:pPr>
              <w:rPr>
                <w:sz w:val="20"/>
              </w:rPr>
            </w:pPr>
            <w:r w:rsidRPr="001E615E">
              <w:rPr>
                <w:sz w:val="20"/>
              </w:rPr>
              <w:t xml:space="preserve">Cr$ </w:t>
            </w:r>
            <w:r>
              <w:rPr>
                <w:sz w:val="20"/>
              </w:rPr>
              <w:t>23.255.000</w:t>
            </w:r>
          </w:p>
        </w:tc>
        <w:tc>
          <w:tcPr>
            <w:tcW w:w="1888" w:type="dxa"/>
          </w:tcPr>
          <w:p w:rsidR="009910FF" w:rsidRPr="001E615E" w:rsidRDefault="009910FF" w:rsidP="00751033">
            <w:pPr>
              <w:rPr>
                <w:sz w:val="20"/>
              </w:rPr>
            </w:pPr>
          </w:p>
        </w:tc>
      </w:tr>
      <w:tr w:rsidR="009910FF" w:rsidRPr="001E615E" w:rsidTr="00751033">
        <w:trPr>
          <w:jc w:val="center"/>
        </w:trPr>
        <w:tc>
          <w:tcPr>
            <w:tcW w:w="7993" w:type="dxa"/>
            <w:gridSpan w:val="2"/>
            <w:vAlign w:val="center"/>
          </w:tcPr>
          <w:p w:rsidR="009910FF" w:rsidRPr="001E615E" w:rsidRDefault="009910FF" w:rsidP="00751033">
            <w:pPr>
              <w:rPr>
                <w:i/>
                <w:sz w:val="20"/>
              </w:rPr>
            </w:pPr>
            <w:r w:rsidRPr="001E615E">
              <w:rPr>
                <w:i/>
                <w:sz w:val="20"/>
              </w:rPr>
              <w:t>PODER EXECUTIVO</w:t>
            </w:r>
          </w:p>
        </w:tc>
        <w:tc>
          <w:tcPr>
            <w:tcW w:w="1888" w:type="dxa"/>
            <w:vAlign w:val="center"/>
          </w:tcPr>
          <w:p w:rsidR="009910FF" w:rsidRPr="001E615E" w:rsidRDefault="009910FF" w:rsidP="009910FF">
            <w:pPr>
              <w:rPr>
                <w:i/>
                <w:sz w:val="20"/>
              </w:rPr>
            </w:pPr>
            <w:r>
              <w:rPr>
                <w:i/>
                <w:sz w:val="18"/>
              </w:rPr>
              <w:t>Cr$ 966.745.000</w:t>
            </w: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01.00 – Gabinete</w:t>
            </w:r>
            <w:proofErr w:type="gramEnd"/>
            <w:r w:rsidRPr="001E615E">
              <w:rPr>
                <w:sz w:val="20"/>
              </w:rPr>
              <w:t xml:space="preserve"> do Prefeito</w:t>
            </w:r>
          </w:p>
        </w:tc>
        <w:tc>
          <w:tcPr>
            <w:tcW w:w="1985" w:type="dxa"/>
          </w:tcPr>
          <w:p w:rsidR="009910FF" w:rsidRPr="001E615E" w:rsidRDefault="009910FF" w:rsidP="00751033">
            <w:pPr>
              <w:rPr>
                <w:sz w:val="20"/>
              </w:rPr>
            </w:pP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01.01 – Gabinete</w:t>
            </w:r>
            <w:proofErr w:type="gramEnd"/>
            <w:r w:rsidRPr="001E615E">
              <w:rPr>
                <w:sz w:val="20"/>
              </w:rPr>
              <w:t xml:space="preserve"> do Prefeito</w:t>
            </w:r>
          </w:p>
        </w:tc>
        <w:tc>
          <w:tcPr>
            <w:tcW w:w="1985" w:type="dxa"/>
            <w:vAlign w:val="center"/>
          </w:tcPr>
          <w:p w:rsidR="009910FF" w:rsidRPr="001E615E" w:rsidRDefault="009910FF" w:rsidP="009910FF">
            <w:pPr>
              <w:rPr>
                <w:sz w:val="20"/>
              </w:rPr>
            </w:pPr>
            <w:r w:rsidRPr="001E615E">
              <w:rPr>
                <w:sz w:val="20"/>
              </w:rPr>
              <w:t>Cr$</w:t>
            </w:r>
            <w:r>
              <w:rPr>
                <w:sz w:val="20"/>
              </w:rPr>
              <w:t xml:space="preserve"> 29.050.000</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01.02 – Assessoria</w:t>
            </w:r>
            <w:proofErr w:type="gramEnd"/>
            <w:r w:rsidRPr="001E615E">
              <w:rPr>
                <w:sz w:val="20"/>
              </w:rPr>
              <w:t xml:space="preserve"> de Planejamento Municipal</w:t>
            </w:r>
          </w:p>
        </w:tc>
        <w:tc>
          <w:tcPr>
            <w:tcW w:w="1985" w:type="dxa"/>
            <w:vAlign w:val="center"/>
          </w:tcPr>
          <w:p w:rsidR="009910FF" w:rsidRPr="001E615E" w:rsidRDefault="009910FF" w:rsidP="009910FF">
            <w:pPr>
              <w:rPr>
                <w:sz w:val="20"/>
              </w:rPr>
            </w:pPr>
            <w:r w:rsidRPr="001E615E">
              <w:rPr>
                <w:sz w:val="20"/>
              </w:rPr>
              <w:t xml:space="preserve">Cr$ </w:t>
            </w:r>
            <w:r>
              <w:rPr>
                <w:sz w:val="20"/>
              </w:rPr>
              <w:t>6.810.000</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02.01 – Departamento</w:t>
            </w:r>
            <w:proofErr w:type="gramEnd"/>
            <w:r w:rsidRPr="001E615E">
              <w:rPr>
                <w:sz w:val="20"/>
              </w:rPr>
              <w:t xml:space="preserve"> de Administração</w:t>
            </w:r>
          </w:p>
        </w:tc>
        <w:tc>
          <w:tcPr>
            <w:tcW w:w="1985" w:type="dxa"/>
            <w:vAlign w:val="center"/>
          </w:tcPr>
          <w:p w:rsidR="009910FF" w:rsidRPr="001E615E" w:rsidRDefault="009910FF" w:rsidP="009910FF">
            <w:pPr>
              <w:rPr>
                <w:sz w:val="20"/>
              </w:rPr>
            </w:pPr>
            <w:r w:rsidRPr="001E615E">
              <w:rPr>
                <w:sz w:val="20"/>
              </w:rPr>
              <w:t xml:space="preserve">Cr$ </w:t>
            </w:r>
            <w:r>
              <w:rPr>
                <w:sz w:val="20"/>
              </w:rPr>
              <w:t>75.554.848</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03.01 – Departamento</w:t>
            </w:r>
            <w:proofErr w:type="gramEnd"/>
            <w:r w:rsidRPr="001E615E">
              <w:rPr>
                <w:sz w:val="20"/>
              </w:rPr>
              <w:t xml:space="preserve"> de Finanças</w:t>
            </w:r>
          </w:p>
        </w:tc>
        <w:tc>
          <w:tcPr>
            <w:tcW w:w="1985" w:type="dxa"/>
            <w:vAlign w:val="center"/>
          </w:tcPr>
          <w:p w:rsidR="009910FF" w:rsidRPr="001E615E" w:rsidRDefault="009910FF" w:rsidP="009910FF">
            <w:pPr>
              <w:rPr>
                <w:sz w:val="20"/>
              </w:rPr>
            </w:pPr>
            <w:r w:rsidRPr="001E615E">
              <w:rPr>
                <w:sz w:val="20"/>
              </w:rPr>
              <w:t xml:space="preserve">Cr$ </w:t>
            </w:r>
            <w:r>
              <w:rPr>
                <w:sz w:val="20"/>
              </w:rPr>
              <w:t>59.865.000</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04.00 – Departamento</w:t>
            </w:r>
            <w:proofErr w:type="gramEnd"/>
            <w:r w:rsidRPr="001E615E">
              <w:rPr>
                <w:sz w:val="20"/>
              </w:rPr>
              <w:t xml:space="preserve"> de Obras e Serviços Urbanos</w:t>
            </w:r>
          </w:p>
        </w:tc>
        <w:tc>
          <w:tcPr>
            <w:tcW w:w="1985" w:type="dxa"/>
          </w:tcPr>
          <w:p w:rsidR="009910FF" w:rsidRPr="001E615E" w:rsidRDefault="009910FF" w:rsidP="00751033">
            <w:pPr>
              <w:rPr>
                <w:sz w:val="20"/>
              </w:rPr>
            </w:pP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04.01 – Setor</w:t>
            </w:r>
            <w:proofErr w:type="gramEnd"/>
            <w:r w:rsidRPr="001E615E">
              <w:rPr>
                <w:sz w:val="20"/>
              </w:rPr>
              <w:t xml:space="preserve"> de Serviços Urbanos</w:t>
            </w:r>
          </w:p>
        </w:tc>
        <w:tc>
          <w:tcPr>
            <w:tcW w:w="1985" w:type="dxa"/>
            <w:vAlign w:val="center"/>
          </w:tcPr>
          <w:p w:rsidR="009910FF" w:rsidRPr="001E615E" w:rsidRDefault="009910FF" w:rsidP="009910FF">
            <w:pPr>
              <w:rPr>
                <w:sz w:val="20"/>
              </w:rPr>
            </w:pPr>
            <w:r w:rsidRPr="001E615E">
              <w:rPr>
                <w:sz w:val="20"/>
              </w:rPr>
              <w:t xml:space="preserve">Cr$ </w:t>
            </w:r>
            <w:r>
              <w:rPr>
                <w:sz w:val="20"/>
              </w:rPr>
              <w:t>105.650.000</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04.02 – Setor</w:t>
            </w:r>
            <w:proofErr w:type="gramEnd"/>
            <w:r w:rsidRPr="001E615E">
              <w:rPr>
                <w:sz w:val="20"/>
              </w:rPr>
              <w:t xml:space="preserve"> Municipal de Estrada de Rodagem</w:t>
            </w:r>
          </w:p>
        </w:tc>
        <w:tc>
          <w:tcPr>
            <w:tcW w:w="1985" w:type="dxa"/>
            <w:vAlign w:val="center"/>
          </w:tcPr>
          <w:p w:rsidR="009910FF" w:rsidRPr="001E615E" w:rsidRDefault="009910FF" w:rsidP="009910FF">
            <w:pPr>
              <w:rPr>
                <w:sz w:val="20"/>
              </w:rPr>
            </w:pPr>
            <w:r>
              <w:rPr>
                <w:sz w:val="20"/>
              </w:rPr>
              <w:t>Cr$ 543.785.152</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05.00 – Departamento</w:t>
            </w:r>
            <w:proofErr w:type="gramEnd"/>
            <w:r w:rsidRPr="001E615E">
              <w:rPr>
                <w:sz w:val="20"/>
              </w:rPr>
              <w:t xml:space="preserve"> de Educação, Saúde e Assistência Social</w:t>
            </w:r>
          </w:p>
        </w:tc>
        <w:tc>
          <w:tcPr>
            <w:tcW w:w="1985" w:type="dxa"/>
          </w:tcPr>
          <w:p w:rsidR="009910FF" w:rsidRPr="001E615E" w:rsidRDefault="009910FF" w:rsidP="00751033">
            <w:pPr>
              <w:rPr>
                <w:sz w:val="20"/>
              </w:rPr>
            </w:pP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lastRenderedPageBreak/>
              <w:t>05.01 – Setor</w:t>
            </w:r>
            <w:proofErr w:type="gramEnd"/>
            <w:r w:rsidRPr="001E615E">
              <w:rPr>
                <w:sz w:val="20"/>
              </w:rPr>
              <w:t xml:space="preserve"> de Educação, Cultura e Recreação</w:t>
            </w:r>
          </w:p>
        </w:tc>
        <w:tc>
          <w:tcPr>
            <w:tcW w:w="1985" w:type="dxa"/>
            <w:vAlign w:val="center"/>
          </w:tcPr>
          <w:p w:rsidR="009910FF" w:rsidRPr="001E615E" w:rsidRDefault="009910FF" w:rsidP="009910FF">
            <w:pPr>
              <w:rPr>
                <w:sz w:val="20"/>
              </w:rPr>
            </w:pPr>
            <w:r>
              <w:rPr>
                <w:sz w:val="20"/>
              </w:rPr>
              <w:t>Cr$ 105.125.000</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05.02 – Setor</w:t>
            </w:r>
            <w:proofErr w:type="gramEnd"/>
            <w:r w:rsidRPr="001E615E">
              <w:rPr>
                <w:sz w:val="20"/>
              </w:rPr>
              <w:t xml:space="preserve"> de Saúde e Bem Estar Social</w:t>
            </w:r>
          </w:p>
        </w:tc>
        <w:tc>
          <w:tcPr>
            <w:tcW w:w="1985" w:type="dxa"/>
            <w:vAlign w:val="center"/>
          </w:tcPr>
          <w:p w:rsidR="009910FF" w:rsidRPr="001E615E" w:rsidRDefault="009910FF" w:rsidP="00751033">
            <w:pPr>
              <w:rPr>
                <w:sz w:val="20"/>
              </w:rPr>
            </w:pPr>
            <w:r>
              <w:rPr>
                <w:sz w:val="20"/>
              </w:rPr>
              <w:t>Cr$ 14.255.000</w:t>
            </w:r>
          </w:p>
        </w:tc>
        <w:tc>
          <w:tcPr>
            <w:tcW w:w="1888" w:type="dxa"/>
          </w:tcPr>
          <w:p w:rsidR="009910FF" w:rsidRPr="001E615E" w:rsidRDefault="009910FF" w:rsidP="00751033">
            <w:pPr>
              <w:rPr>
                <w:sz w:val="20"/>
              </w:rPr>
            </w:pPr>
          </w:p>
        </w:tc>
      </w:tr>
      <w:tr w:rsidR="009910FF" w:rsidRPr="001E615E" w:rsidTr="00751033">
        <w:trPr>
          <w:jc w:val="center"/>
        </w:trPr>
        <w:tc>
          <w:tcPr>
            <w:tcW w:w="6008" w:type="dxa"/>
            <w:vAlign w:val="center"/>
          </w:tcPr>
          <w:p w:rsidR="009910FF" w:rsidRPr="001E615E" w:rsidRDefault="009910FF" w:rsidP="00751033">
            <w:pPr>
              <w:jc w:val="left"/>
              <w:rPr>
                <w:sz w:val="20"/>
              </w:rPr>
            </w:pPr>
            <w:proofErr w:type="gramStart"/>
            <w:r w:rsidRPr="001E615E">
              <w:rPr>
                <w:sz w:val="20"/>
              </w:rPr>
              <w:t>06.00 – Departamento</w:t>
            </w:r>
            <w:proofErr w:type="gramEnd"/>
            <w:r w:rsidRPr="001E615E">
              <w:rPr>
                <w:sz w:val="20"/>
              </w:rPr>
              <w:t xml:space="preserve"> de Agricultura</w:t>
            </w:r>
          </w:p>
        </w:tc>
        <w:tc>
          <w:tcPr>
            <w:tcW w:w="1985" w:type="dxa"/>
            <w:vAlign w:val="center"/>
          </w:tcPr>
          <w:p w:rsidR="009910FF" w:rsidRPr="001E615E" w:rsidRDefault="009910FF" w:rsidP="009910FF">
            <w:pPr>
              <w:rPr>
                <w:sz w:val="20"/>
              </w:rPr>
            </w:pPr>
            <w:r w:rsidRPr="001E615E">
              <w:rPr>
                <w:sz w:val="20"/>
              </w:rPr>
              <w:t xml:space="preserve">Cr$ </w:t>
            </w:r>
            <w:r>
              <w:rPr>
                <w:sz w:val="20"/>
              </w:rPr>
              <w:t>26.650.00</w:t>
            </w:r>
          </w:p>
        </w:tc>
        <w:tc>
          <w:tcPr>
            <w:tcW w:w="1888" w:type="dxa"/>
          </w:tcPr>
          <w:p w:rsidR="009910FF" w:rsidRPr="001E615E" w:rsidRDefault="009910FF" w:rsidP="00751033">
            <w:pPr>
              <w:rPr>
                <w:sz w:val="20"/>
              </w:rPr>
            </w:pPr>
          </w:p>
        </w:tc>
      </w:tr>
      <w:tr w:rsidR="009910FF" w:rsidRPr="001E615E" w:rsidTr="00751033">
        <w:trPr>
          <w:jc w:val="center"/>
        </w:trPr>
        <w:tc>
          <w:tcPr>
            <w:tcW w:w="7993" w:type="dxa"/>
            <w:gridSpan w:val="2"/>
            <w:vAlign w:val="center"/>
          </w:tcPr>
          <w:p w:rsidR="009910FF" w:rsidRPr="001E615E" w:rsidRDefault="009910FF" w:rsidP="00751033">
            <w:pPr>
              <w:rPr>
                <w:i/>
                <w:sz w:val="20"/>
              </w:rPr>
            </w:pPr>
            <w:r w:rsidRPr="001E615E">
              <w:rPr>
                <w:i/>
                <w:sz w:val="20"/>
              </w:rPr>
              <w:t>RESERVA DE CONTINGÊNCIA</w:t>
            </w:r>
          </w:p>
        </w:tc>
        <w:tc>
          <w:tcPr>
            <w:tcW w:w="1888" w:type="dxa"/>
            <w:vAlign w:val="center"/>
          </w:tcPr>
          <w:p w:rsidR="009910FF" w:rsidRPr="001E615E" w:rsidRDefault="009910FF" w:rsidP="009910FF">
            <w:pPr>
              <w:rPr>
                <w:i/>
                <w:sz w:val="20"/>
              </w:rPr>
            </w:pPr>
            <w:r w:rsidRPr="001E615E">
              <w:rPr>
                <w:i/>
                <w:sz w:val="20"/>
              </w:rPr>
              <w:t xml:space="preserve">Cr$ </w:t>
            </w:r>
            <w:r>
              <w:rPr>
                <w:i/>
                <w:sz w:val="20"/>
              </w:rPr>
              <w:t>100</w:t>
            </w:r>
            <w:r w:rsidRPr="001E615E">
              <w:rPr>
                <w:i/>
                <w:sz w:val="20"/>
              </w:rPr>
              <w:t>.</w:t>
            </w:r>
            <w:r>
              <w:rPr>
                <w:i/>
                <w:sz w:val="20"/>
              </w:rPr>
              <w:t>0</w:t>
            </w:r>
            <w:r w:rsidRPr="001E615E">
              <w:rPr>
                <w:i/>
                <w:sz w:val="20"/>
              </w:rPr>
              <w:t>00.000</w:t>
            </w:r>
          </w:p>
        </w:tc>
      </w:tr>
      <w:tr w:rsidR="009910FF" w:rsidRPr="001E615E" w:rsidTr="00751033">
        <w:trPr>
          <w:jc w:val="center"/>
        </w:trPr>
        <w:tc>
          <w:tcPr>
            <w:tcW w:w="7993" w:type="dxa"/>
            <w:gridSpan w:val="2"/>
            <w:vAlign w:val="center"/>
          </w:tcPr>
          <w:p w:rsidR="009910FF" w:rsidRPr="001E615E" w:rsidRDefault="009910FF" w:rsidP="00751033">
            <w:pPr>
              <w:rPr>
                <w:b/>
                <w:sz w:val="20"/>
              </w:rPr>
            </w:pPr>
            <w:r w:rsidRPr="001E615E">
              <w:rPr>
                <w:b/>
                <w:sz w:val="20"/>
              </w:rPr>
              <w:t>TOTAL</w:t>
            </w:r>
          </w:p>
        </w:tc>
        <w:tc>
          <w:tcPr>
            <w:tcW w:w="1888" w:type="dxa"/>
            <w:vAlign w:val="center"/>
          </w:tcPr>
          <w:p w:rsidR="009910FF" w:rsidRPr="001E615E" w:rsidRDefault="009910FF" w:rsidP="009910FF">
            <w:pPr>
              <w:rPr>
                <w:b/>
                <w:sz w:val="20"/>
              </w:rPr>
            </w:pPr>
            <w:r>
              <w:rPr>
                <w:b/>
                <w:sz w:val="18"/>
              </w:rPr>
              <w:t>Cr$ 1.090.000.000</w:t>
            </w:r>
          </w:p>
        </w:tc>
      </w:tr>
    </w:tbl>
    <w:p w:rsidR="00A759EA" w:rsidRPr="008E79C0" w:rsidRDefault="00A759EA" w:rsidP="007555A2"/>
    <w:tbl>
      <w:tblPr>
        <w:tblStyle w:val="Tabelacomgrade"/>
        <w:tblW w:w="0" w:type="auto"/>
        <w:jc w:val="center"/>
        <w:tblLook w:val="04A0" w:firstRow="1" w:lastRow="0" w:firstColumn="1" w:lastColumn="0" w:noHBand="0" w:noVBand="1"/>
      </w:tblPr>
      <w:tblGrid>
        <w:gridCol w:w="4890"/>
        <w:gridCol w:w="2122"/>
        <w:gridCol w:w="2199"/>
      </w:tblGrid>
      <w:tr w:rsidR="005D5F7F" w:rsidRPr="00853013" w:rsidTr="00751033">
        <w:trPr>
          <w:jc w:val="center"/>
        </w:trPr>
        <w:tc>
          <w:tcPr>
            <w:tcW w:w="9211" w:type="dxa"/>
            <w:gridSpan w:val="3"/>
            <w:vAlign w:val="center"/>
          </w:tcPr>
          <w:p w:rsidR="005D5F7F" w:rsidRPr="00853013" w:rsidRDefault="005D5F7F" w:rsidP="00751033">
            <w:pPr>
              <w:jc w:val="left"/>
              <w:rPr>
                <w:b/>
                <w:sz w:val="20"/>
              </w:rPr>
            </w:pPr>
            <w:r w:rsidRPr="00853013">
              <w:rPr>
                <w:b/>
                <w:sz w:val="20"/>
              </w:rPr>
              <w:t>B – POR CATEGORIAS ECONÔMICAS:</w:t>
            </w:r>
          </w:p>
        </w:tc>
      </w:tr>
      <w:tr w:rsidR="005D5F7F" w:rsidRPr="00853013" w:rsidTr="00751033">
        <w:trPr>
          <w:jc w:val="center"/>
        </w:trPr>
        <w:tc>
          <w:tcPr>
            <w:tcW w:w="7012" w:type="dxa"/>
            <w:gridSpan w:val="2"/>
            <w:vAlign w:val="center"/>
          </w:tcPr>
          <w:p w:rsidR="005D5F7F" w:rsidRPr="00853013" w:rsidRDefault="005D5F7F" w:rsidP="00751033">
            <w:pPr>
              <w:rPr>
                <w:i/>
                <w:sz w:val="20"/>
              </w:rPr>
            </w:pPr>
            <w:r w:rsidRPr="00853013">
              <w:rPr>
                <w:i/>
                <w:sz w:val="20"/>
              </w:rPr>
              <w:t>DESPESAS CORRENTES</w:t>
            </w:r>
          </w:p>
        </w:tc>
        <w:tc>
          <w:tcPr>
            <w:tcW w:w="2199" w:type="dxa"/>
            <w:vAlign w:val="center"/>
          </w:tcPr>
          <w:p w:rsidR="005D5F7F" w:rsidRPr="00853013" w:rsidRDefault="005D5F7F" w:rsidP="005D5F7F">
            <w:pPr>
              <w:rPr>
                <w:i/>
                <w:sz w:val="20"/>
              </w:rPr>
            </w:pPr>
            <w:r w:rsidRPr="00853013">
              <w:rPr>
                <w:i/>
                <w:sz w:val="20"/>
              </w:rPr>
              <w:t xml:space="preserve">Cr$ </w:t>
            </w:r>
            <w:r>
              <w:rPr>
                <w:i/>
                <w:sz w:val="20"/>
              </w:rPr>
              <w:t>837.053.400</w:t>
            </w:r>
          </w:p>
        </w:tc>
      </w:tr>
      <w:tr w:rsidR="005D5F7F" w:rsidRPr="00853013" w:rsidTr="00751033">
        <w:trPr>
          <w:jc w:val="center"/>
        </w:trPr>
        <w:tc>
          <w:tcPr>
            <w:tcW w:w="4890" w:type="dxa"/>
            <w:vAlign w:val="center"/>
          </w:tcPr>
          <w:p w:rsidR="005D5F7F" w:rsidRPr="00853013" w:rsidRDefault="005D5F7F" w:rsidP="00751033">
            <w:pPr>
              <w:jc w:val="left"/>
              <w:rPr>
                <w:sz w:val="20"/>
              </w:rPr>
            </w:pPr>
            <w:r w:rsidRPr="00853013">
              <w:rPr>
                <w:sz w:val="20"/>
              </w:rPr>
              <w:t>Despesas de Custeio</w:t>
            </w:r>
          </w:p>
        </w:tc>
        <w:tc>
          <w:tcPr>
            <w:tcW w:w="2122" w:type="dxa"/>
            <w:vAlign w:val="center"/>
          </w:tcPr>
          <w:p w:rsidR="005D5F7F" w:rsidRPr="00853013" w:rsidRDefault="005D5F7F" w:rsidP="005D5F7F">
            <w:pPr>
              <w:rPr>
                <w:sz w:val="20"/>
              </w:rPr>
            </w:pPr>
            <w:r w:rsidRPr="00853013">
              <w:rPr>
                <w:sz w:val="20"/>
              </w:rPr>
              <w:t xml:space="preserve">Cr$ </w:t>
            </w:r>
            <w:r>
              <w:rPr>
                <w:sz w:val="20"/>
              </w:rPr>
              <w:t>785.923.452</w:t>
            </w:r>
          </w:p>
        </w:tc>
        <w:tc>
          <w:tcPr>
            <w:tcW w:w="2199" w:type="dxa"/>
            <w:vAlign w:val="center"/>
          </w:tcPr>
          <w:p w:rsidR="005D5F7F" w:rsidRPr="00853013" w:rsidRDefault="005D5F7F" w:rsidP="00751033">
            <w:pPr>
              <w:rPr>
                <w:sz w:val="20"/>
              </w:rPr>
            </w:pPr>
          </w:p>
        </w:tc>
      </w:tr>
      <w:tr w:rsidR="005D5F7F" w:rsidRPr="00853013" w:rsidTr="00751033">
        <w:trPr>
          <w:jc w:val="center"/>
        </w:trPr>
        <w:tc>
          <w:tcPr>
            <w:tcW w:w="4890" w:type="dxa"/>
            <w:vAlign w:val="center"/>
          </w:tcPr>
          <w:p w:rsidR="005D5F7F" w:rsidRPr="00853013" w:rsidRDefault="005D5F7F" w:rsidP="00751033">
            <w:pPr>
              <w:jc w:val="left"/>
              <w:rPr>
                <w:sz w:val="20"/>
              </w:rPr>
            </w:pPr>
            <w:r w:rsidRPr="00853013">
              <w:rPr>
                <w:sz w:val="20"/>
              </w:rPr>
              <w:t>Transferências Correntes</w:t>
            </w:r>
          </w:p>
        </w:tc>
        <w:tc>
          <w:tcPr>
            <w:tcW w:w="2122" w:type="dxa"/>
            <w:vAlign w:val="center"/>
          </w:tcPr>
          <w:p w:rsidR="005D5F7F" w:rsidRPr="00853013" w:rsidRDefault="005D5F7F" w:rsidP="005D5F7F">
            <w:pPr>
              <w:rPr>
                <w:sz w:val="20"/>
              </w:rPr>
            </w:pPr>
            <w:r w:rsidRPr="00853013">
              <w:rPr>
                <w:sz w:val="20"/>
              </w:rPr>
              <w:t xml:space="preserve">Cr$ </w:t>
            </w:r>
            <w:r>
              <w:rPr>
                <w:sz w:val="20"/>
              </w:rPr>
              <w:t>51.129.948</w:t>
            </w:r>
          </w:p>
        </w:tc>
        <w:tc>
          <w:tcPr>
            <w:tcW w:w="2199" w:type="dxa"/>
          </w:tcPr>
          <w:p w:rsidR="005D5F7F" w:rsidRPr="00853013" w:rsidRDefault="005D5F7F" w:rsidP="00751033">
            <w:pPr>
              <w:rPr>
                <w:sz w:val="20"/>
              </w:rPr>
            </w:pPr>
          </w:p>
        </w:tc>
      </w:tr>
      <w:tr w:rsidR="005D5F7F" w:rsidRPr="00853013" w:rsidTr="00751033">
        <w:trPr>
          <w:jc w:val="center"/>
        </w:trPr>
        <w:tc>
          <w:tcPr>
            <w:tcW w:w="7012" w:type="dxa"/>
            <w:gridSpan w:val="2"/>
            <w:vAlign w:val="center"/>
          </w:tcPr>
          <w:p w:rsidR="005D5F7F" w:rsidRPr="00853013" w:rsidRDefault="005D5F7F" w:rsidP="00751033">
            <w:pPr>
              <w:rPr>
                <w:i/>
                <w:sz w:val="20"/>
              </w:rPr>
            </w:pPr>
            <w:r w:rsidRPr="00853013">
              <w:rPr>
                <w:i/>
                <w:sz w:val="20"/>
              </w:rPr>
              <w:t>DESPESAS DE CAPITAL</w:t>
            </w:r>
          </w:p>
        </w:tc>
        <w:tc>
          <w:tcPr>
            <w:tcW w:w="2199" w:type="dxa"/>
            <w:vAlign w:val="center"/>
          </w:tcPr>
          <w:p w:rsidR="005D5F7F" w:rsidRPr="00853013" w:rsidRDefault="005D5F7F" w:rsidP="005D5F7F">
            <w:pPr>
              <w:rPr>
                <w:i/>
                <w:sz w:val="20"/>
              </w:rPr>
            </w:pPr>
            <w:r>
              <w:rPr>
                <w:i/>
                <w:sz w:val="20"/>
              </w:rPr>
              <w:t>Cr$ 152.946.600</w:t>
            </w:r>
          </w:p>
        </w:tc>
      </w:tr>
      <w:tr w:rsidR="005D5F7F" w:rsidRPr="00853013" w:rsidTr="00751033">
        <w:trPr>
          <w:jc w:val="center"/>
        </w:trPr>
        <w:tc>
          <w:tcPr>
            <w:tcW w:w="4890" w:type="dxa"/>
            <w:vAlign w:val="center"/>
          </w:tcPr>
          <w:p w:rsidR="005D5F7F" w:rsidRPr="00853013" w:rsidRDefault="005D5F7F" w:rsidP="00751033">
            <w:pPr>
              <w:jc w:val="left"/>
              <w:rPr>
                <w:sz w:val="20"/>
              </w:rPr>
            </w:pPr>
            <w:r w:rsidRPr="00853013">
              <w:rPr>
                <w:sz w:val="20"/>
              </w:rPr>
              <w:t>Investimentos</w:t>
            </w:r>
          </w:p>
        </w:tc>
        <w:tc>
          <w:tcPr>
            <w:tcW w:w="2122" w:type="dxa"/>
            <w:vAlign w:val="center"/>
          </w:tcPr>
          <w:p w:rsidR="005D5F7F" w:rsidRPr="00853013" w:rsidRDefault="005D5F7F" w:rsidP="005D5F7F">
            <w:pPr>
              <w:rPr>
                <w:sz w:val="20"/>
              </w:rPr>
            </w:pPr>
            <w:r w:rsidRPr="00853013">
              <w:rPr>
                <w:sz w:val="20"/>
              </w:rPr>
              <w:t xml:space="preserve">Cr$ </w:t>
            </w:r>
            <w:r>
              <w:rPr>
                <w:sz w:val="20"/>
              </w:rPr>
              <w:t>150.320.000</w:t>
            </w:r>
          </w:p>
        </w:tc>
        <w:tc>
          <w:tcPr>
            <w:tcW w:w="2199" w:type="dxa"/>
          </w:tcPr>
          <w:p w:rsidR="005D5F7F" w:rsidRPr="00853013" w:rsidRDefault="005D5F7F" w:rsidP="00751033">
            <w:pPr>
              <w:rPr>
                <w:sz w:val="20"/>
              </w:rPr>
            </w:pPr>
          </w:p>
        </w:tc>
      </w:tr>
      <w:tr w:rsidR="005D5F7F" w:rsidRPr="00853013" w:rsidTr="00751033">
        <w:trPr>
          <w:jc w:val="center"/>
        </w:trPr>
        <w:tc>
          <w:tcPr>
            <w:tcW w:w="4890" w:type="dxa"/>
            <w:vAlign w:val="center"/>
          </w:tcPr>
          <w:p w:rsidR="005D5F7F" w:rsidRPr="00853013" w:rsidRDefault="005D5F7F" w:rsidP="00751033">
            <w:pPr>
              <w:jc w:val="left"/>
              <w:rPr>
                <w:sz w:val="20"/>
              </w:rPr>
            </w:pPr>
            <w:r w:rsidRPr="00853013">
              <w:rPr>
                <w:sz w:val="20"/>
              </w:rPr>
              <w:t>Inversões Financeiras</w:t>
            </w:r>
          </w:p>
        </w:tc>
        <w:tc>
          <w:tcPr>
            <w:tcW w:w="2122" w:type="dxa"/>
            <w:vAlign w:val="center"/>
          </w:tcPr>
          <w:p w:rsidR="005D5F7F" w:rsidRPr="00853013" w:rsidRDefault="005D5F7F" w:rsidP="00751033">
            <w:pPr>
              <w:rPr>
                <w:sz w:val="20"/>
              </w:rPr>
            </w:pPr>
            <w:r w:rsidRPr="00853013">
              <w:rPr>
                <w:sz w:val="20"/>
              </w:rPr>
              <w:t xml:space="preserve">Cr$ </w:t>
            </w:r>
            <w:r>
              <w:rPr>
                <w:sz w:val="20"/>
              </w:rPr>
              <w:t>5.000</w:t>
            </w:r>
          </w:p>
        </w:tc>
        <w:tc>
          <w:tcPr>
            <w:tcW w:w="2199" w:type="dxa"/>
          </w:tcPr>
          <w:p w:rsidR="005D5F7F" w:rsidRPr="00853013" w:rsidRDefault="005D5F7F" w:rsidP="00751033">
            <w:pPr>
              <w:rPr>
                <w:sz w:val="20"/>
              </w:rPr>
            </w:pPr>
          </w:p>
        </w:tc>
      </w:tr>
      <w:tr w:rsidR="005D5F7F" w:rsidRPr="00853013" w:rsidTr="00751033">
        <w:trPr>
          <w:jc w:val="center"/>
        </w:trPr>
        <w:tc>
          <w:tcPr>
            <w:tcW w:w="4890" w:type="dxa"/>
            <w:vAlign w:val="center"/>
          </w:tcPr>
          <w:p w:rsidR="005D5F7F" w:rsidRPr="00853013" w:rsidRDefault="005D5F7F" w:rsidP="00751033">
            <w:pPr>
              <w:jc w:val="left"/>
              <w:rPr>
                <w:sz w:val="20"/>
              </w:rPr>
            </w:pPr>
            <w:r w:rsidRPr="00853013">
              <w:rPr>
                <w:sz w:val="20"/>
              </w:rPr>
              <w:t>Transferências de Capital</w:t>
            </w:r>
          </w:p>
        </w:tc>
        <w:tc>
          <w:tcPr>
            <w:tcW w:w="2122" w:type="dxa"/>
            <w:vAlign w:val="center"/>
          </w:tcPr>
          <w:p w:rsidR="005D5F7F" w:rsidRPr="00853013" w:rsidRDefault="005D5F7F" w:rsidP="00751033">
            <w:pPr>
              <w:rPr>
                <w:sz w:val="20"/>
              </w:rPr>
            </w:pPr>
            <w:r w:rsidRPr="00853013">
              <w:rPr>
                <w:sz w:val="20"/>
              </w:rPr>
              <w:t xml:space="preserve">Cr$ </w:t>
            </w:r>
            <w:r>
              <w:rPr>
                <w:sz w:val="20"/>
              </w:rPr>
              <w:t>2.621.600</w:t>
            </w:r>
          </w:p>
        </w:tc>
        <w:tc>
          <w:tcPr>
            <w:tcW w:w="2199" w:type="dxa"/>
          </w:tcPr>
          <w:p w:rsidR="005D5F7F" w:rsidRPr="00853013" w:rsidRDefault="005D5F7F" w:rsidP="00751033">
            <w:pPr>
              <w:rPr>
                <w:sz w:val="20"/>
              </w:rPr>
            </w:pPr>
          </w:p>
        </w:tc>
      </w:tr>
      <w:tr w:rsidR="005D5F7F" w:rsidRPr="00853013" w:rsidTr="00751033">
        <w:trPr>
          <w:jc w:val="center"/>
        </w:trPr>
        <w:tc>
          <w:tcPr>
            <w:tcW w:w="7012" w:type="dxa"/>
            <w:gridSpan w:val="2"/>
            <w:vAlign w:val="center"/>
          </w:tcPr>
          <w:p w:rsidR="005D5F7F" w:rsidRPr="00853013" w:rsidRDefault="005D5F7F" w:rsidP="00751033">
            <w:pPr>
              <w:rPr>
                <w:i/>
                <w:sz w:val="20"/>
              </w:rPr>
            </w:pPr>
            <w:r w:rsidRPr="00853013">
              <w:rPr>
                <w:i/>
                <w:sz w:val="20"/>
              </w:rPr>
              <w:t>RESERVA DE CONTINGÊNCIA</w:t>
            </w:r>
          </w:p>
        </w:tc>
        <w:tc>
          <w:tcPr>
            <w:tcW w:w="2199" w:type="dxa"/>
            <w:vAlign w:val="center"/>
          </w:tcPr>
          <w:p w:rsidR="005D5F7F" w:rsidRPr="00853013" w:rsidRDefault="005D5F7F" w:rsidP="005D5F7F">
            <w:pPr>
              <w:rPr>
                <w:i/>
                <w:sz w:val="20"/>
              </w:rPr>
            </w:pPr>
            <w:r w:rsidRPr="00853013">
              <w:rPr>
                <w:i/>
                <w:sz w:val="20"/>
              </w:rPr>
              <w:t xml:space="preserve">Cr$ </w:t>
            </w:r>
            <w:r>
              <w:rPr>
                <w:i/>
                <w:sz w:val="20"/>
              </w:rPr>
              <w:t>100</w:t>
            </w:r>
            <w:r w:rsidRPr="00853013">
              <w:rPr>
                <w:i/>
                <w:sz w:val="20"/>
              </w:rPr>
              <w:t>.</w:t>
            </w:r>
            <w:r>
              <w:rPr>
                <w:i/>
                <w:sz w:val="20"/>
              </w:rPr>
              <w:t>000.000</w:t>
            </w:r>
          </w:p>
        </w:tc>
      </w:tr>
      <w:tr w:rsidR="005D5F7F" w:rsidRPr="00853013" w:rsidTr="00751033">
        <w:trPr>
          <w:jc w:val="center"/>
        </w:trPr>
        <w:tc>
          <w:tcPr>
            <w:tcW w:w="7012" w:type="dxa"/>
            <w:gridSpan w:val="2"/>
            <w:vAlign w:val="center"/>
          </w:tcPr>
          <w:p w:rsidR="005D5F7F" w:rsidRPr="00853013" w:rsidRDefault="005D5F7F" w:rsidP="00751033">
            <w:pPr>
              <w:rPr>
                <w:b/>
                <w:sz w:val="20"/>
              </w:rPr>
            </w:pPr>
            <w:r w:rsidRPr="00853013">
              <w:rPr>
                <w:b/>
                <w:sz w:val="20"/>
              </w:rPr>
              <w:t>TOTAL</w:t>
            </w:r>
          </w:p>
        </w:tc>
        <w:tc>
          <w:tcPr>
            <w:tcW w:w="2199" w:type="dxa"/>
            <w:vAlign w:val="center"/>
          </w:tcPr>
          <w:p w:rsidR="005D5F7F" w:rsidRPr="00853013" w:rsidRDefault="005D5F7F" w:rsidP="005D5F7F">
            <w:pPr>
              <w:rPr>
                <w:b/>
                <w:sz w:val="20"/>
              </w:rPr>
            </w:pPr>
            <w:r>
              <w:rPr>
                <w:b/>
                <w:sz w:val="20"/>
              </w:rPr>
              <w:t>Cr$ 1.090.000.000</w:t>
            </w:r>
          </w:p>
        </w:tc>
      </w:tr>
    </w:tbl>
    <w:p w:rsidR="008E79C0" w:rsidRDefault="008E79C0" w:rsidP="007555A2">
      <w:pPr>
        <w:rPr>
          <w:b/>
        </w:rPr>
      </w:pPr>
    </w:p>
    <w:p w:rsidR="005D5F7F" w:rsidRDefault="005D5F7F" w:rsidP="00D34707">
      <w:pPr>
        <w:ind w:left="1135" w:hanging="851"/>
        <w:jc w:val="both"/>
      </w:pPr>
      <w:r>
        <w:rPr>
          <w:b/>
        </w:rPr>
        <w:t xml:space="preserve">Art.4º. </w:t>
      </w:r>
      <w:r>
        <w:t xml:space="preserve">O Orçamento Plurianual de Investimentos para o triênio 1985/1987, em conformidade com o artigo 60º, do parágrafo único da Emenda Constitucional Nº 01, de 17/10/1969 e Decreto-Lei Nº 1.875, de 15/07/1981, compreende uma estimativa de aplicação para o período de Cr$ 987.966.600 (novecentos e oitenta e sete milhões novecentos e sessenta e seis mil e seiscentos cruzeiros), conforme demonstrativos anexos </w:t>
      </w:r>
      <w:r w:rsidR="00D34707">
        <w:t>a</w:t>
      </w:r>
      <w:r>
        <w:t xml:space="preserve"> presente Lei:</w:t>
      </w:r>
    </w:p>
    <w:p w:rsidR="005D5F7F" w:rsidRDefault="005D5F7F" w:rsidP="007555A2"/>
    <w:tbl>
      <w:tblPr>
        <w:tblStyle w:val="Tabelacomgrade"/>
        <w:tblW w:w="0" w:type="auto"/>
        <w:jc w:val="center"/>
        <w:tblLayout w:type="fixed"/>
        <w:tblLook w:val="04A0" w:firstRow="1" w:lastRow="0" w:firstColumn="1" w:lastColumn="0" w:noHBand="0" w:noVBand="1"/>
      </w:tblPr>
      <w:tblGrid>
        <w:gridCol w:w="2660"/>
        <w:gridCol w:w="1637"/>
        <w:gridCol w:w="1638"/>
        <w:gridCol w:w="1638"/>
        <w:gridCol w:w="1638"/>
      </w:tblGrid>
      <w:tr w:rsidR="0069313B" w:rsidRPr="001E615E" w:rsidTr="00751033">
        <w:trPr>
          <w:jc w:val="center"/>
        </w:trPr>
        <w:tc>
          <w:tcPr>
            <w:tcW w:w="9211" w:type="dxa"/>
            <w:gridSpan w:val="5"/>
            <w:vAlign w:val="center"/>
          </w:tcPr>
          <w:p w:rsidR="0069313B" w:rsidRPr="001E615E" w:rsidRDefault="0069313B" w:rsidP="00751033">
            <w:pPr>
              <w:rPr>
                <w:b/>
                <w:sz w:val="20"/>
              </w:rPr>
            </w:pPr>
            <w:r w:rsidRPr="001E615E">
              <w:rPr>
                <w:b/>
                <w:sz w:val="20"/>
              </w:rPr>
              <w:t>PERÍODO</w:t>
            </w:r>
          </w:p>
        </w:tc>
      </w:tr>
      <w:tr w:rsidR="0069313B" w:rsidRPr="001E615E" w:rsidTr="00751033">
        <w:trPr>
          <w:jc w:val="center"/>
        </w:trPr>
        <w:tc>
          <w:tcPr>
            <w:tcW w:w="2660" w:type="dxa"/>
            <w:vAlign w:val="center"/>
          </w:tcPr>
          <w:p w:rsidR="0069313B" w:rsidRPr="001E615E" w:rsidRDefault="0069313B" w:rsidP="00751033">
            <w:pPr>
              <w:rPr>
                <w:i/>
                <w:sz w:val="20"/>
              </w:rPr>
            </w:pPr>
            <w:r w:rsidRPr="001E615E">
              <w:rPr>
                <w:i/>
                <w:sz w:val="20"/>
              </w:rPr>
              <w:t>DESPESAS DE CAPITAL</w:t>
            </w:r>
          </w:p>
        </w:tc>
        <w:tc>
          <w:tcPr>
            <w:tcW w:w="1637" w:type="dxa"/>
            <w:vAlign w:val="center"/>
          </w:tcPr>
          <w:p w:rsidR="0069313B" w:rsidRPr="001E615E" w:rsidRDefault="0069313B" w:rsidP="00751033">
            <w:pPr>
              <w:rPr>
                <w:i/>
                <w:sz w:val="20"/>
              </w:rPr>
            </w:pPr>
            <w:r>
              <w:rPr>
                <w:i/>
                <w:sz w:val="20"/>
              </w:rPr>
              <w:t>1985</w:t>
            </w:r>
          </w:p>
        </w:tc>
        <w:tc>
          <w:tcPr>
            <w:tcW w:w="1638" w:type="dxa"/>
            <w:vAlign w:val="center"/>
          </w:tcPr>
          <w:p w:rsidR="0069313B" w:rsidRPr="001E615E" w:rsidRDefault="0069313B" w:rsidP="00751033">
            <w:pPr>
              <w:rPr>
                <w:i/>
                <w:sz w:val="20"/>
              </w:rPr>
            </w:pPr>
            <w:r>
              <w:rPr>
                <w:i/>
                <w:sz w:val="20"/>
              </w:rPr>
              <w:t>1986</w:t>
            </w:r>
          </w:p>
        </w:tc>
        <w:tc>
          <w:tcPr>
            <w:tcW w:w="1638" w:type="dxa"/>
            <w:vAlign w:val="center"/>
          </w:tcPr>
          <w:p w:rsidR="0069313B" w:rsidRPr="001E615E" w:rsidRDefault="0069313B" w:rsidP="00751033">
            <w:pPr>
              <w:rPr>
                <w:i/>
                <w:sz w:val="20"/>
              </w:rPr>
            </w:pPr>
            <w:r>
              <w:rPr>
                <w:i/>
                <w:sz w:val="20"/>
              </w:rPr>
              <w:t>1987</w:t>
            </w:r>
          </w:p>
        </w:tc>
        <w:tc>
          <w:tcPr>
            <w:tcW w:w="1638" w:type="dxa"/>
            <w:vAlign w:val="center"/>
          </w:tcPr>
          <w:p w:rsidR="0069313B" w:rsidRPr="001E615E" w:rsidRDefault="0069313B" w:rsidP="00751033">
            <w:pPr>
              <w:rPr>
                <w:i/>
                <w:sz w:val="20"/>
              </w:rPr>
            </w:pPr>
            <w:r w:rsidRPr="001E615E">
              <w:rPr>
                <w:i/>
                <w:sz w:val="20"/>
              </w:rPr>
              <w:t>TOTAL</w:t>
            </w:r>
          </w:p>
        </w:tc>
      </w:tr>
      <w:tr w:rsidR="0069313B" w:rsidRPr="001E615E" w:rsidTr="00751033">
        <w:trPr>
          <w:jc w:val="center"/>
        </w:trPr>
        <w:tc>
          <w:tcPr>
            <w:tcW w:w="2660" w:type="dxa"/>
            <w:vAlign w:val="center"/>
          </w:tcPr>
          <w:p w:rsidR="0069313B" w:rsidRPr="001E615E" w:rsidRDefault="0069313B" w:rsidP="00751033">
            <w:pPr>
              <w:jc w:val="left"/>
              <w:rPr>
                <w:sz w:val="20"/>
              </w:rPr>
            </w:pPr>
            <w:r w:rsidRPr="001E615E">
              <w:rPr>
                <w:sz w:val="20"/>
              </w:rPr>
              <w:t>Investimentos</w:t>
            </w:r>
          </w:p>
        </w:tc>
        <w:tc>
          <w:tcPr>
            <w:tcW w:w="1637" w:type="dxa"/>
            <w:vAlign w:val="center"/>
          </w:tcPr>
          <w:p w:rsidR="0069313B" w:rsidRPr="001E615E" w:rsidRDefault="0069313B" w:rsidP="00751033">
            <w:pPr>
              <w:rPr>
                <w:sz w:val="20"/>
              </w:rPr>
            </w:pPr>
            <w:r>
              <w:rPr>
                <w:sz w:val="20"/>
              </w:rPr>
              <w:t>150.320.000</w:t>
            </w:r>
          </w:p>
        </w:tc>
        <w:tc>
          <w:tcPr>
            <w:tcW w:w="1638" w:type="dxa"/>
            <w:vAlign w:val="center"/>
          </w:tcPr>
          <w:p w:rsidR="0069313B" w:rsidRPr="001E615E" w:rsidRDefault="0069313B" w:rsidP="00751033">
            <w:pPr>
              <w:rPr>
                <w:sz w:val="20"/>
              </w:rPr>
            </w:pPr>
            <w:r>
              <w:rPr>
                <w:sz w:val="20"/>
              </w:rPr>
              <w:t>315.000.000</w:t>
            </w:r>
          </w:p>
        </w:tc>
        <w:tc>
          <w:tcPr>
            <w:tcW w:w="1638" w:type="dxa"/>
            <w:vAlign w:val="center"/>
          </w:tcPr>
          <w:p w:rsidR="0069313B" w:rsidRPr="001E615E" w:rsidRDefault="0069313B" w:rsidP="00751033">
            <w:pPr>
              <w:rPr>
                <w:sz w:val="20"/>
              </w:rPr>
            </w:pPr>
            <w:r>
              <w:rPr>
                <w:sz w:val="20"/>
              </w:rPr>
              <w:t>500.000.000</w:t>
            </w:r>
          </w:p>
        </w:tc>
        <w:tc>
          <w:tcPr>
            <w:tcW w:w="1638" w:type="dxa"/>
            <w:vAlign w:val="center"/>
          </w:tcPr>
          <w:p w:rsidR="0069313B" w:rsidRPr="001E615E" w:rsidRDefault="0069313B" w:rsidP="00751033">
            <w:pPr>
              <w:rPr>
                <w:sz w:val="20"/>
              </w:rPr>
            </w:pPr>
            <w:r>
              <w:rPr>
                <w:sz w:val="20"/>
              </w:rPr>
              <w:t>965.320.000</w:t>
            </w:r>
          </w:p>
        </w:tc>
      </w:tr>
      <w:tr w:rsidR="0069313B" w:rsidRPr="001E615E" w:rsidTr="00751033">
        <w:trPr>
          <w:jc w:val="center"/>
        </w:trPr>
        <w:tc>
          <w:tcPr>
            <w:tcW w:w="2660" w:type="dxa"/>
            <w:vAlign w:val="center"/>
          </w:tcPr>
          <w:p w:rsidR="0069313B" w:rsidRPr="001E615E" w:rsidRDefault="0069313B" w:rsidP="00751033">
            <w:pPr>
              <w:jc w:val="left"/>
              <w:rPr>
                <w:sz w:val="20"/>
              </w:rPr>
            </w:pPr>
            <w:r w:rsidRPr="001E615E">
              <w:rPr>
                <w:sz w:val="20"/>
              </w:rPr>
              <w:t>Inversões Financeiras</w:t>
            </w:r>
          </w:p>
        </w:tc>
        <w:tc>
          <w:tcPr>
            <w:tcW w:w="1637" w:type="dxa"/>
            <w:vAlign w:val="center"/>
          </w:tcPr>
          <w:p w:rsidR="0069313B" w:rsidRPr="001E615E" w:rsidRDefault="0069313B" w:rsidP="00751033">
            <w:pPr>
              <w:rPr>
                <w:sz w:val="20"/>
              </w:rPr>
            </w:pPr>
            <w:r>
              <w:rPr>
                <w:sz w:val="20"/>
              </w:rPr>
              <w:t>5.000</w:t>
            </w:r>
          </w:p>
        </w:tc>
        <w:tc>
          <w:tcPr>
            <w:tcW w:w="1638" w:type="dxa"/>
            <w:vAlign w:val="center"/>
          </w:tcPr>
          <w:p w:rsidR="0069313B" w:rsidRPr="001E615E" w:rsidRDefault="0069313B" w:rsidP="00751033">
            <w:pPr>
              <w:rPr>
                <w:sz w:val="20"/>
              </w:rPr>
            </w:pPr>
            <w:r>
              <w:rPr>
                <w:sz w:val="20"/>
              </w:rPr>
              <w:t>10.000</w:t>
            </w:r>
          </w:p>
        </w:tc>
        <w:tc>
          <w:tcPr>
            <w:tcW w:w="1638" w:type="dxa"/>
            <w:vAlign w:val="center"/>
          </w:tcPr>
          <w:p w:rsidR="0069313B" w:rsidRPr="001E615E" w:rsidRDefault="0069313B" w:rsidP="00751033">
            <w:pPr>
              <w:rPr>
                <w:sz w:val="20"/>
              </w:rPr>
            </w:pPr>
            <w:r>
              <w:rPr>
                <w:sz w:val="20"/>
              </w:rPr>
              <w:t>10.000</w:t>
            </w:r>
          </w:p>
        </w:tc>
        <w:tc>
          <w:tcPr>
            <w:tcW w:w="1638" w:type="dxa"/>
            <w:vAlign w:val="center"/>
          </w:tcPr>
          <w:p w:rsidR="0069313B" w:rsidRPr="001E615E" w:rsidRDefault="0069313B" w:rsidP="00751033">
            <w:pPr>
              <w:rPr>
                <w:sz w:val="20"/>
              </w:rPr>
            </w:pPr>
            <w:r>
              <w:rPr>
                <w:sz w:val="20"/>
              </w:rPr>
              <w:t>25.000</w:t>
            </w:r>
          </w:p>
        </w:tc>
      </w:tr>
      <w:tr w:rsidR="0069313B" w:rsidRPr="001E615E" w:rsidTr="00751033">
        <w:trPr>
          <w:jc w:val="center"/>
        </w:trPr>
        <w:tc>
          <w:tcPr>
            <w:tcW w:w="2660" w:type="dxa"/>
            <w:vAlign w:val="center"/>
          </w:tcPr>
          <w:p w:rsidR="0069313B" w:rsidRPr="001E615E" w:rsidRDefault="0069313B" w:rsidP="00751033">
            <w:pPr>
              <w:jc w:val="left"/>
              <w:rPr>
                <w:sz w:val="20"/>
              </w:rPr>
            </w:pPr>
            <w:r w:rsidRPr="001E615E">
              <w:rPr>
                <w:sz w:val="20"/>
              </w:rPr>
              <w:t>Transferências de Capital</w:t>
            </w:r>
          </w:p>
        </w:tc>
        <w:tc>
          <w:tcPr>
            <w:tcW w:w="1637" w:type="dxa"/>
            <w:vAlign w:val="center"/>
          </w:tcPr>
          <w:p w:rsidR="0069313B" w:rsidRPr="001E615E" w:rsidRDefault="0069313B" w:rsidP="00751033">
            <w:pPr>
              <w:rPr>
                <w:sz w:val="20"/>
              </w:rPr>
            </w:pPr>
            <w:r>
              <w:rPr>
                <w:sz w:val="20"/>
              </w:rPr>
              <w:t>2.621.600</w:t>
            </w:r>
          </w:p>
        </w:tc>
        <w:tc>
          <w:tcPr>
            <w:tcW w:w="1638" w:type="dxa"/>
            <w:vAlign w:val="center"/>
          </w:tcPr>
          <w:p w:rsidR="0069313B" w:rsidRPr="001E615E" w:rsidRDefault="0069313B" w:rsidP="00751033">
            <w:pPr>
              <w:rPr>
                <w:sz w:val="20"/>
              </w:rPr>
            </w:pPr>
            <w:r>
              <w:rPr>
                <w:sz w:val="20"/>
              </w:rPr>
              <w:t>5.000.000</w:t>
            </w:r>
          </w:p>
        </w:tc>
        <w:tc>
          <w:tcPr>
            <w:tcW w:w="1638" w:type="dxa"/>
            <w:vAlign w:val="center"/>
          </w:tcPr>
          <w:p w:rsidR="0069313B" w:rsidRPr="001E615E" w:rsidRDefault="0069313B" w:rsidP="00751033">
            <w:pPr>
              <w:rPr>
                <w:sz w:val="20"/>
              </w:rPr>
            </w:pPr>
            <w:r>
              <w:rPr>
                <w:sz w:val="20"/>
              </w:rPr>
              <w:t>15.000.000</w:t>
            </w:r>
          </w:p>
        </w:tc>
        <w:tc>
          <w:tcPr>
            <w:tcW w:w="1638" w:type="dxa"/>
            <w:vAlign w:val="center"/>
          </w:tcPr>
          <w:p w:rsidR="0069313B" w:rsidRPr="001E615E" w:rsidRDefault="0069313B" w:rsidP="00751033">
            <w:pPr>
              <w:rPr>
                <w:sz w:val="20"/>
              </w:rPr>
            </w:pPr>
            <w:r>
              <w:rPr>
                <w:sz w:val="20"/>
              </w:rPr>
              <w:t>22.621.600</w:t>
            </w:r>
          </w:p>
        </w:tc>
      </w:tr>
      <w:tr w:rsidR="0069313B" w:rsidRPr="001E615E" w:rsidTr="00751033">
        <w:trPr>
          <w:jc w:val="center"/>
        </w:trPr>
        <w:tc>
          <w:tcPr>
            <w:tcW w:w="2660" w:type="dxa"/>
            <w:vAlign w:val="center"/>
          </w:tcPr>
          <w:p w:rsidR="0069313B" w:rsidRPr="001E615E" w:rsidRDefault="0069313B" w:rsidP="00751033">
            <w:pPr>
              <w:rPr>
                <w:i/>
                <w:sz w:val="20"/>
              </w:rPr>
            </w:pPr>
            <w:r w:rsidRPr="001E615E">
              <w:rPr>
                <w:i/>
                <w:sz w:val="20"/>
              </w:rPr>
              <w:t>TOTAIS</w:t>
            </w:r>
          </w:p>
        </w:tc>
        <w:tc>
          <w:tcPr>
            <w:tcW w:w="1637" w:type="dxa"/>
            <w:vAlign w:val="center"/>
          </w:tcPr>
          <w:p w:rsidR="0069313B" w:rsidRPr="001E615E" w:rsidRDefault="0069313B" w:rsidP="00751033">
            <w:pPr>
              <w:rPr>
                <w:i/>
                <w:sz w:val="20"/>
              </w:rPr>
            </w:pPr>
            <w:r>
              <w:rPr>
                <w:i/>
                <w:sz w:val="20"/>
              </w:rPr>
              <w:t>152.946.600</w:t>
            </w:r>
          </w:p>
        </w:tc>
        <w:tc>
          <w:tcPr>
            <w:tcW w:w="1638" w:type="dxa"/>
            <w:vAlign w:val="center"/>
          </w:tcPr>
          <w:p w:rsidR="0069313B" w:rsidRPr="001E615E" w:rsidRDefault="0069313B" w:rsidP="00751033">
            <w:pPr>
              <w:rPr>
                <w:i/>
                <w:sz w:val="20"/>
              </w:rPr>
            </w:pPr>
            <w:r>
              <w:rPr>
                <w:i/>
                <w:sz w:val="20"/>
              </w:rPr>
              <w:t>320.010.000</w:t>
            </w:r>
          </w:p>
        </w:tc>
        <w:tc>
          <w:tcPr>
            <w:tcW w:w="1638" w:type="dxa"/>
            <w:vAlign w:val="center"/>
          </w:tcPr>
          <w:p w:rsidR="0069313B" w:rsidRPr="001E615E" w:rsidRDefault="0069313B" w:rsidP="00751033">
            <w:pPr>
              <w:rPr>
                <w:i/>
                <w:sz w:val="20"/>
              </w:rPr>
            </w:pPr>
            <w:r>
              <w:rPr>
                <w:i/>
                <w:sz w:val="20"/>
              </w:rPr>
              <w:t>515.010.000</w:t>
            </w:r>
          </w:p>
        </w:tc>
        <w:tc>
          <w:tcPr>
            <w:tcW w:w="1638" w:type="dxa"/>
            <w:vAlign w:val="center"/>
          </w:tcPr>
          <w:p w:rsidR="0069313B" w:rsidRPr="001E615E" w:rsidRDefault="0069313B" w:rsidP="00751033">
            <w:pPr>
              <w:rPr>
                <w:i/>
                <w:sz w:val="20"/>
              </w:rPr>
            </w:pPr>
            <w:r>
              <w:rPr>
                <w:i/>
                <w:sz w:val="20"/>
              </w:rPr>
              <w:t>987.966.600</w:t>
            </w:r>
          </w:p>
        </w:tc>
      </w:tr>
    </w:tbl>
    <w:p w:rsidR="005D5F7F" w:rsidRDefault="005D5F7F" w:rsidP="007555A2"/>
    <w:p w:rsidR="0069313B" w:rsidRDefault="0069313B" w:rsidP="00D34707">
      <w:pPr>
        <w:ind w:left="1135" w:hanging="851"/>
        <w:jc w:val="both"/>
      </w:pPr>
      <w:r w:rsidRPr="00D34707">
        <w:rPr>
          <w:b/>
        </w:rPr>
        <w:t>Parágrafo Único.</w:t>
      </w:r>
      <w:r>
        <w:t xml:space="preserve"> Os valores referentes aos exercícios de 1986 e 1987, estimados a preços de 1984, serão convenientemente reajustados, por ocasião da elaboração dos orçamentos correspondentes aqueles exercícios.</w:t>
      </w:r>
    </w:p>
    <w:p w:rsidR="0069313B" w:rsidRDefault="0069313B" w:rsidP="00D34707">
      <w:pPr>
        <w:ind w:left="1135" w:hanging="851"/>
        <w:jc w:val="both"/>
      </w:pPr>
      <w:r w:rsidRPr="00D34707">
        <w:rPr>
          <w:b/>
        </w:rPr>
        <w:t>Art.5º.</w:t>
      </w:r>
      <w:r>
        <w:t xml:space="preserve"> Durante a execução orçamentária, o Chefe do Executivo é autorizado a realizar operações de credito por antecipação da Receita, até o limite previsto no artigo 67º, da Emenda constitucional Nº 1, de 15/10/1969, bem como abrir crédito suplementares até o limite de 60% (sessenta por cento) da receita estimada, para as dotações que se tornarem insuficiências, utilizando como recursos hábeis, os previstos no parágrafo primeiro do artigo 43º, da Lei Federal Nº 4.320/64.</w:t>
      </w:r>
    </w:p>
    <w:p w:rsidR="0069313B" w:rsidRDefault="0069313B" w:rsidP="00D34707">
      <w:pPr>
        <w:ind w:left="1135" w:hanging="851"/>
        <w:jc w:val="both"/>
      </w:pPr>
      <w:r w:rsidRPr="00D34707">
        <w:rPr>
          <w:b/>
        </w:rPr>
        <w:t>Art.6º.</w:t>
      </w:r>
      <w:r>
        <w:t xml:space="preserve"> O Chefe do Executivo é autorizado a tomar medidas necessárias para ajustar os dispêndios ao efetivo comportamento da Receita.</w:t>
      </w:r>
    </w:p>
    <w:p w:rsidR="0069313B" w:rsidRDefault="0069313B" w:rsidP="00D34707">
      <w:pPr>
        <w:ind w:left="1135" w:hanging="851"/>
        <w:jc w:val="both"/>
      </w:pPr>
      <w:r w:rsidRPr="00D34707">
        <w:rPr>
          <w:b/>
        </w:rPr>
        <w:t>Art.7º.</w:t>
      </w:r>
      <w:r>
        <w:t xml:space="preserve"> Os recursos da Reserva de Contingência são destinados por ato do Chefe do Executivo Municipal, a suprir insuficiências das dotações, no decor</w:t>
      </w:r>
      <w:r w:rsidR="00D34707">
        <w:t>r</w:t>
      </w:r>
      <w:r>
        <w:t>er da execução orçamentária.</w:t>
      </w:r>
    </w:p>
    <w:p w:rsidR="0069313B" w:rsidRDefault="0069313B" w:rsidP="00D34707">
      <w:pPr>
        <w:ind w:left="1135" w:hanging="851"/>
        <w:jc w:val="both"/>
      </w:pPr>
      <w:r w:rsidRPr="00D34707">
        <w:rPr>
          <w:b/>
        </w:rPr>
        <w:t>Art.8º.</w:t>
      </w:r>
      <w:r>
        <w:t xml:space="preserve"> Consideram-se automaticamente suplementados, pelo valor do excesso de arrecadação sobre a previsão orçamentária, as despesas que corresponderem a elas vinculadas.</w:t>
      </w:r>
    </w:p>
    <w:p w:rsidR="0069313B" w:rsidRDefault="0069313B" w:rsidP="00D34707">
      <w:pPr>
        <w:ind w:left="1135" w:hanging="851"/>
        <w:jc w:val="both"/>
      </w:pPr>
      <w:r w:rsidRPr="00D34707">
        <w:rPr>
          <w:b/>
        </w:rPr>
        <w:t>Art.9º.</w:t>
      </w:r>
      <w:r>
        <w:t xml:space="preserve"> Esta Lei entrará em vigor a 1º de Janeiro de 1985, revogadas as disposições em contrário.</w:t>
      </w:r>
    </w:p>
    <w:p w:rsidR="0069313B" w:rsidRPr="0069313B" w:rsidRDefault="0069313B" w:rsidP="007555A2">
      <w:pPr>
        <w:rPr>
          <w:b/>
        </w:rPr>
      </w:pPr>
      <w:r w:rsidRPr="0069313B">
        <w:rPr>
          <w:b/>
        </w:rPr>
        <w:lastRenderedPageBreak/>
        <w:t>Prefeitura Municipal de Rio dos Cedros, em 12 de Novembro de 1985.</w:t>
      </w:r>
    </w:p>
    <w:p w:rsidR="0069313B" w:rsidRPr="0069313B" w:rsidRDefault="0069313B" w:rsidP="007555A2">
      <w:pPr>
        <w:rPr>
          <w:b/>
        </w:rPr>
      </w:pPr>
    </w:p>
    <w:p w:rsidR="0069313B" w:rsidRPr="0069313B" w:rsidRDefault="0069313B" w:rsidP="007555A2">
      <w:pPr>
        <w:rPr>
          <w:b/>
        </w:rPr>
      </w:pPr>
      <w:r w:rsidRPr="0069313B">
        <w:rPr>
          <w:b/>
        </w:rPr>
        <w:t>WALMOR BUSARELLO</w:t>
      </w:r>
    </w:p>
    <w:p w:rsidR="0069313B" w:rsidRPr="0069313B" w:rsidRDefault="0069313B" w:rsidP="007555A2">
      <w:pPr>
        <w:rPr>
          <w:b/>
          <w:u w:val="single"/>
        </w:rPr>
      </w:pPr>
      <w:r w:rsidRPr="0069313B">
        <w:rPr>
          <w:b/>
          <w:u w:val="single"/>
        </w:rPr>
        <w:t>Prefeito Municipal</w:t>
      </w:r>
    </w:p>
    <w:p w:rsidR="0069313B" w:rsidRDefault="0069313B" w:rsidP="007555A2"/>
    <w:p w:rsidR="0069313B" w:rsidRDefault="0069313B" w:rsidP="007555A2">
      <w:r>
        <w:t>Esta Lei foi devidamente registrada e publicada nesta secretaria, em 12 de Novembro de 1985.</w:t>
      </w:r>
    </w:p>
    <w:p w:rsidR="0069313B" w:rsidRDefault="0069313B" w:rsidP="007555A2"/>
    <w:p w:rsidR="0069313B" w:rsidRPr="0069313B" w:rsidRDefault="0069313B" w:rsidP="007555A2">
      <w:pPr>
        <w:rPr>
          <w:b/>
        </w:rPr>
      </w:pPr>
      <w:r w:rsidRPr="0069313B">
        <w:rPr>
          <w:b/>
        </w:rPr>
        <w:t>ANTÔNIO MATTEDI</w:t>
      </w:r>
    </w:p>
    <w:p w:rsidR="0069313B" w:rsidRDefault="0069313B" w:rsidP="007555A2">
      <w:pPr>
        <w:rPr>
          <w:b/>
          <w:u w:val="single"/>
        </w:rPr>
      </w:pPr>
      <w:r w:rsidRPr="0069313B">
        <w:rPr>
          <w:b/>
          <w:u w:val="single"/>
        </w:rPr>
        <w:t>Secretário Geral</w:t>
      </w: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D34707" w:rsidP="007555A2">
      <w:pPr>
        <w:rPr>
          <w:b/>
          <w:u w:val="single"/>
        </w:rPr>
      </w:pPr>
    </w:p>
    <w:p w:rsidR="00D34707" w:rsidRDefault="008113F2" w:rsidP="008113F2">
      <w:pPr>
        <w:ind w:firstLine="1134"/>
        <w:jc w:val="both"/>
        <w:rPr>
          <w:b/>
        </w:rPr>
      </w:pPr>
      <w:r>
        <w:rPr>
          <w:b/>
        </w:rPr>
        <w:lastRenderedPageBreak/>
        <w:t>LEI Nº 277, DE 26 DE NOVEMBRO DE 1984.</w:t>
      </w:r>
    </w:p>
    <w:p w:rsidR="008113F2" w:rsidRDefault="008113F2" w:rsidP="008113F2">
      <w:pPr>
        <w:ind w:firstLine="1134"/>
        <w:jc w:val="both"/>
        <w:rPr>
          <w:b/>
        </w:rPr>
      </w:pPr>
    </w:p>
    <w:p w:rsidR="008113F2" w:rsidRDefault="008113F2" w:rsidP="00BB65E6">
      <w:pPr>
        <w:ind w:left="1134"/>
        <w:jc w:val="both"/>
        <w:rPr>
          <w:b/>
        </w:rPr>
      </w:pPr>
      <w:r>
        <w:rPr>
          <w:b/>
        </w:rPr>
        <w:t>DISPÕE SOBRE CRÉDITOS FISCAIS CONSTITUÍDOS ATÉ 30 DE NOVEMBRO DE 1984 E DÁ OUTRAS PROVIDÊNCIAS:</w:t>
      </w:r>
    </w:p>
    <w:p w:rsidR="008113F2" w:rsidRDefault="008113F2" w:rsidP="008113F2">
      <w:pPr>
        <w:ind w:firstLine="1134"/>
        <w:jc w:val="both"/>
        <w:rPr>
          <w:b/>
        </w:rPr>
      </w:pPr>
    </w:p>
    <w:p w:rsidR="008113F2" w:rsidRDefault="008113F2" w:rsidP="008113F2">
      <w:pPr>
        <w:ind w:firstLine="1134"/>
        <w:jc w:val="both"/>
      </w:pPr>
      <w:r>
        <w:rPr>
          <w:b/>
        </w:rPr>
        <w:t xml:space="preserve">WALMOR BUSARELLO, </w:t>
      </w:r>
      <w:r>
        <w:t>Prefeito Municipal de Rio dos Cedros, Estado de Santa Catarina:</w:t>
      </w:r>
    </w:p>
    <w:p w:rsidR="008113F2" w:rsidRDefault="008113F2" w:rsidP="008113F2">
      <w:pPr>
        <w:ind w:firstLine="1134"/>
        <w:jc w:val="both"/>
      </w:pPr>
    </w:p>
    <w:p w:rsidR="008113F2" w:rsidRDefault="008113F2" w:rsidP="008113F2">
      <w:pPr>
        <w:ind w:firstLine="1134"/>
        <w:jc w:val="both"/>
      </w:pPr>
      <w:r>
        <w:t>Faço saber a todos os habitantes deste Município que a Câmara aprovou e eu sanciono a seguinte Lei:</w:t>
      </w:r>
    </w:p>
    <w:p w:rsidR="008113F2" w:rsidRDefault="008113F2" w:rsidP="007555A2"/>
    <w:p w:rsidR="008113F2" w:rsidRDefault="008113F2" w:rsidP="008113F2">
      <w:pPr>
        <w:ind w:left="1135" w:hanging="851"/>
        <w:jc w:val="both"/>
      </w:pPr>
      <w:r w:rsidRPr="008113F2">
        <w:rPr>
          <w:b/>
        </w:rPr>
        <w:t>Art.1º.</w:t>
      </w:r>
      <w:r>
        <w:t xml:space="preserve"> Os créditos fiscais constituídos até 30 de Novembro de 1984, inscritos ou não em dívida ativa, declarados ou não por notificação fiscal, poder ser pagos com exclusão das multas, juros e correção monetária, se a obrigação tributária for satisfeita até 21 de Dezembro do corrente exercício.</w:t>
      </w:r>
    </w:p>
    <w:p w:rsidR="008113F2" w:rsidRDefault="008113F2" w:rsidP="008113F2">
      <w:pPr>
        <w:ind w:left="1135" w:hanging="851"/>
        <w:jc w:val="both"/>
      </w:pPr>
      <w:r w:rsidRPr="008113F2">
        <w:rPr>
          <w:b/>
        </w:rPr>
        <w:t>Art.2º.</w:t>
      </w:r>
      <w:r>
        <w:t xml:space="preserve"> Esta Lei entrará em vigor na data de sua publicação, revogadas as disposições em contrário.</w:t>
      </w:r>
    </w:p>
    <w:p w:rsidR="008113F2" w:rsidRDefault="008113F2" w:rsidP="007555A2"/>
    <w:p w:rsidR="008113F2" w:rsidRPr="008113F2" w:rsidRDefault="008113F2" w:rsidP="007555A2">
      <w:pPr>
        <w:rPr>
          <w:b/>
        </w:rPr>
      </w:pPr>
      <w:r w:rsidRPr="008113F2">
        <w:rPr>
          <w:b/>
        </w:rPr>
        <w:t>Prefeitura Municipal de Rio dos Cedros, em 26 de Novembro de 1984.</w:t>
      </w:r>
    </w:p>
    <w:p w:rsidR="008113F2" w:rsidRPr="008113F2" w:rsidRDefault="008113F2" w:rsidP="007555A2">
      <w:pPr>
        <w:rPr>
          <w:b/>
        </w:rPr>
      </w:pPr>
    </w:p>
    <w:p w:rsidR="008113F2" w:rsidRPr="008113F2" w:rsidRDefault="008113F2" w:rsidP="007555A2">
      <w:pPr>
        <w:rPr>
          <w:b/>
        </w:rPr>
      </w:pPr>
      <w:r w:rsidRPr="008113F2">
        <w:rPr>
          <w:b/>
        </w:rPr>
        <w:t>WALMOR BUSARELLO</w:t>
      </w:r>
    </w:p>
    <w:p w:rsidR="008113F2" w:rsidRPr="008113F2" w:rsidRDefault="008113F2" w:rsidP="007555A2">
      <w:pPr>
        <w:rPr>
          <w:u w:val="single"/>
        </w:rPr>
      </w:pPr>
      <w:r w:rsidRPr="008113F2">
        <w:rPr>
          <w:b/>
          <w:u w:val="single"/>
        </w:rPr>
        <w:t>Prefeito Municipal</w:t>
      </w:r>
    </w:p>
    <w:p w:rsidR="008113F2" w:rsidRDefault="008113F2" w:rsidP="007555A2"/>
    <w:p w:rsidR="008113F2" w:rsidRDefault="008113F2" w:rsidP="007555A2">
      <w:r>
        <w:t>Esta Lei foi devidamente registrada e publicada em local de costume nesta secretaria, em 26 de Novembro de 1984.</w:t>
      </w:r>
    </w:p>
    <w:p w:rsidR="008113F2" w:rsidRDefault="008113F2" w:rsidP="007555A2"/>
    <w:p w:rsidR="008113F2" w:rsidRPr="008113F2" w:rsidRDefault="008113F2" w:rsidP="007555A2">
      <w:pPr>
        <w:rPr>
          <w:b/>
        </w:rPr>
      </w:pPr>
      <w:r w:rsidRPr="008113F2">
        <w:rPr>
          <w:b/>
        </w:rPr>
        <w:t>ANTÔNIO MATTEDI</w:t>
      </w:r>
    </w:p>
    <w:p w:rsidR="008113F2" w:rsidRPr="008113F2" w:rsidRDefault="008113F2" w:rsidP="007555A2">
      <w:pPr>
        <w:rPr>
          <w:b/>
          <w:u w:val="single"/>
        </w:rPr>
      </w:pPr>
      <w:r w:rsidRPr="008113F2">
        <w:rPr>
          <w:b/>
          <w:u w:val="single"/>
        </w:rPr>
        <w:t>Secretário Geral</w:t>
      </w:r>
    </w:p>
    <w:p w:rsidR="00D34707" w:rsidRDefault="00D34707"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7555A2">
      <w:pPr>
        <w:rPr>
          <w:b/>
          <w:u w:val="single"/>
        </w:rPr>
      </w:pPr>
    </w:p>
    <w:p w:rsidR="00703702" w:rsidRDefault="00703702" w:rsidP="00DE7257">
      <w:pPr>
        <w:ind w:firstLine="1134"/>
        <w:jc w:val="both"/>
        <w:rPr>
          <w:b/>
        </w:rPr>
      </w:pPr>
      <w:r>
        <w:rPr>
          <w:b/>
        </w:rPr>
        <w:lastRenderedPageBreak/>
        <w:t>LEI Nº 278, DE 04 DE DEZEMBRO DE 1984.</w:t>
      </w:r>
    </w:p>
    <w:p w:rsidR="00703702" w:rsidRDefault="00703702" w:rsidP="00DE7257">
      <w:pPr>
        <w:ind w:firstLine="1134"/>
        <w:jc w:val="both"/>
        <w:rPr>
          <w:b/>
        </w:rPr>
      </w:pPr>
    </w:p>
    <w:p w:rsidR="00703702" w:rsidRDefault="00703702" w:rsidP="00BB65E6">
      <w:pPr>
        <w:ind w:left="1134"/>
        <w:jc w:val="both"/>
        <w:rPr>
          <w:b/>
        </w:rPr>
      </w:pPr>
      <w:r>
        <w:rPr>
          <w:b/>
        </w:rPr>
        <w:t>REAJUSTA OS VENCIMENTOS DO FUNCIONALISMO PÚBLICO MUNICIPAL ATIVO E INATIVO DA PREFEITURA MUNICIPAL DE RIO DOS CEDOS E DÁ OUTRAS PROVIDÊNCIAS:</w:t>
      </w:r>
    </w:p>
    <w:p w:rsidR="00703702" w:rsidRDefault="00703702" w:rsidP="00DE7257">
      <w:pPr>
        <w:ind w:firstLine="1134"/>
        <w:jc w:val="both"/>
        <w:rPr>
          <w:b/>
        </w:rPr>
      </w:pPr>
    </w:p>
    <w:p w:rsidR="00703702" w:rsidRDefault="00703702" w:rsidP="00DE7257">
      <w:pPr>
        <w:ind w:firstLine="1134"/>
        <w:jc w:val="both"/>
      </w:pPr>
      <w:r>
        <w:rPr>
          <w:b/>
        </w:rPr>
        <w:t xml:space="preserve">WALMOR BUSARELLO, </w:t>
      </w:r>
      <w:r>
        <w:t>Prefeito Municipal de Rio dos Cedros, Estado de Santa Catarina:</w:t>
      </w:r>
    </w:p>
    <w:p w:rsidR="00703702" w:rsidRDefault="00703702" w:rsidP="00DE7257">
      <w:pPr>
        <w:ind w:firstLine="1134"/>
        <w:jc w:val="both"/>
      </w:pPr>
    </w:p>
    <w:p w:rsidR="00703702" w:rsidRDefault="00703702" w:rsidP="00DE7257">
      <w:pPr>
        <w:ind w:firstLine="1134"/>
        <w:jc w:val="both"/>
      </w:pPr>
      <w:r>
        <w:t>Faço saber a todos os habitantes deste Município que a Câmara de Vereadores aprovou e eu sanciono a seguinte Lei:</w:t>
      </w:r>
    </w:p>
    <w:p w:rsidR="00703702" w:rsidRDefault="00703702" w:rsidP="007555A2"/>
    <w:p w:rsidR="00703702" w:rsidRDefault="00703702" w:rsidP="00DE7257">
      <w:pPr>
        <w:ind w:left="1135" w:hanging="851"/>
        <w:jc w:val="both"/>
      </w:pPr>
      <w:r w:rsidRPr="00DE7257">
        <w:rPr>
          <w:b/>
        </w:rPr>
        <w:t>Art.1º.</w:t>
      </w:r>
      <w:r>
        <w:t xml:space="preserve"> Ficam reajustados em 72% (setenta e dois por cento) os valores dos níveis de vencimentos do Funcionalismo Público Municipal ativo e inativo da Prefeitura Municipal de Rio dos Cedros, de conformidade com os anexos I, II, III e IV que integram a presente Lei, a partir de 1º de Janeiro de 1985.</w:t>
      </w:r>
    </w:p>
    <w:p w:rsidR="00703702" w:rsidRDefault="00703702" w:rsidP="00DE7257">
      <w:pPr>
        <w:ind w:left="1135" w:hanging="851"/>
        <w:jc w:val="both"/>
      </w:pPr>
      <w:r w:rsidRPr="00DE7257">
        <w:rPr>
          <w:b/>
        </w:rPr>
        <w:t>Art.2º.</w:t>
      </w:r>
      <w:r>
        <w:t xml:space="preserve"> Reclassifica-se no cargo de Tesoureiro nível 12, o atual cargo de igual denominação para o nível 13.</w:t>
      </w:r>
    </w:p>
    <w:p w:rsidR="00703702" w:rsidRDefault="00703702" w:rsidP="00DE7257">
      <w:pPr>
        <w:ind w:left="1135" w:hanging="851"/>
        <w:jc w:val="both"/>
      </w:pPr>
      <w:r w:rsidRPr="00DE7257">
        <w:rPr>
          <w:b/>
        </w:rPr>
        <w:t>Art.3º.</w:t>
      </w:r>
      <w:r>
        <w:t xml:space="preserve"> Nenhum Servidor Público Municipal ativo ou inativo, perceberá vencimentos inferiores ao salário mínimo estabelecido em Lei Federal.</w:t>
      </w:r>
    </w:p>
    <w:p w:rsidR="00703702" w:rsidRDefault="00703702" w:rsidP="00DE7257">
      <w:pPr>
        <w:ind w:left="1135" w:hanging="851"/>
        <w:jc w:val="both"/>
      </w:pPr>
      <w:r w:rsidRPr="00DE7257">
        <w:rPr>
          <w:b/>
        </w:rPr>
        <w:t>Art.4º.</w:t>
      </w:r>
      <w:r>
        <w:t xml:space="preserve"> As despesas decorrentes da presente Lei correrão a custa de dotações próprias do orçamento vigente, ficando ainda o Chefe do Poder Executivo autorizado a suplementar as dotações que apresentarem deficiência, utilizando os recursos do excesso de arrecadação e Reserva de Contingência.</w:t>
      </w:r>
    </w:p>
    <w:p w:rsidR="00703702" w:rsidRDefault="00703702" w:rsidP="00DE7257">
      <w:pPr>
        <w:ind w:left="1135" w:hanging="851"/>
        <w:jc w:val="both"/>
      </w:pPr>
      <w:r w:rsidRPr="00DE7257">
        <w:rPr>
          <w:b/>
        </w:rPr>
        <w:t>Art.5º.</w:t>
      </w:r>
      <w:r>
        <w:t xml:space="preserve"> Esta Lei entrará em vigor a partir de 1º de Janeiro de 198,3 revogadas as disposições em contrário.</w:t>
      </w:r>
    </w:p>
    <w:p w:rsidR="00703702" w:rsidRDefault="00703702" w:rsidP="007555A2"/>
    <w:p w:rsidR="00703702" w:rsidRPr="00703702" w:rsidRDefault="00703702" w:rsidP="007555A2">
      <w:pPr>
        <w:rPr>
          <w:b/>
        </w:rPr>
      </w:pPr>
      <w:r w:rsidRPr="00703702">
        <w:rPr>
          <w:b/>
        </w:rPr>
        <w:t>Prefeitura Municipal de Rio dos Cedros, em 04 de Dezembro de 1984.</w:t>
      </w:r>
    </w:p>
    <w:p w:rsidR="00703702" w:rsidRPr="00703702" w:rsidRDefault="00703702" w:rsidP="007555A2">
      <w:pPr>
        <w:rPr>
          <w:b/>
        </w:rPr>
      </w:pPr>
    </w:p>
    <w:p w:rsidR="00703702" w:rsidRPr="00703702" w:rsidRDefault="00703702" w:rsidP="007555A2">
      <w:pPr>
        <w:rPr>
          <w:b/>
        </w:rPr>
      </w:pPr>
      <w:r w:rsidRPr="00703702">
        <w:rPr>
          <w:b/>
        </w:rPr>
        <w:t>WALMOR BUSARELLO</w:t>
      </w:r>
    </w:p>
    <w:p w:rsidR="00703702" w:rsidRPr="00703702" w:rsidRDefault="00703702" w:rsidP="007555A2">
      <w:pPr>
        <w:rPr>
          <w:b/>
        </w:rPr>
      </w:pPr>
      <w:r w:rsidRPr="00703702">
        <w:rPr>
          <w:b/>
        </w:rPr>
        <w:t>Prefeito Municipal</w:t>
      </w:r>
    </w:p>
    <w:p w:rsidR="00703702" w:rsidRDefault="00703702" w:rsidP="007555A2"/>
    <w:p w:rsidR="00703702" w:rsidRDefault="00703702" w:rsidP="007555A2">
      <w:r>
        <w:t>Esta Lei foi devidamente registrada e publicada no local de costume nesta secretaria, em 04 de Dezembro de 1984.</w:t>
      </w:r>
    </w:p>
    <w:p w:rsidR="00703702" w:rsidRDefault="00703702" w:rsidP="007555A2"/>
    <w:p w:rsidR="00703702" w:rsidRPr="00703702" w:rsidRDefault="00703702" w:rsidP="007555A2">
      <w:pPr>
        <w:rPr>
          <w:b/>
        </w:rPr>
      </w:pPr>
      <w:r w:rsidRPr="00703702">
        <w:rPr>
          <w:b/>
        </w:rPr>
        <w:t>ANTÔNI MATTEDI</w:t>
      </w:r>
    </w:p>
    <w:p w:rsidR="00703702" w:rsidRDefault="00703702" w:rsidP="007555A2">
      <w:pPr>
        <w:rPr>
          <w:b/>
          <w:u w:val="single"/>
        </w:rPr>
      </w:pPr>
      <w:r w:rsidRPr="00703702">
        <w:rPr>
          <w:b/>
          <w:u w:val="single"/>
        </w:rPr>
        <w:t>Secretário Geral</w:t>
      </w:r>
    </w:p>
    <w:p w:rsidR="00DE7257" w:rsidRDefault="00DE7257" w:rsidP="007555A2">
      <w:pPr>
        <w:rPr>
          <w:b/>
          <w:u w:val="single"/>
        </w:rPr>
      </w:pPr>
    </w:p>
    <w:p w:rsidR="00635C32" w:rsidRDefault="00635C32" w:rsidP="00635C32"/>
    <w:tbl>
      <w:tblPr>
        <w:tblStyle w:val="Tabelacomgrade"/>
        <w:tblW w:w="0" w:type="auto"/>
        <w:jc w:val="center"/>
        <w:tblLook w:val="04A0" w:firstRow="1" w:lastRow="0" w:firstColumn="1" w:lastColumn="0" w:noHBand="0" w:noVBand="1"/>
      </w:tblPr>
      <w:tblGrid>
        <w:gridCol w:w="1526"/>
        <w:gridCol w:w="5812"/>
        <w:gridCol w:w="1873"/>
      </w:tblGrid>
      <w:tr w:rsidR="00635C32" w:rsidRPr="00F308F5" w:rsidTr="00751033">
        <w:trPr>
          <w:jc w:val="center"/>
        </w:trPr>
        <w:tc>
          <w:tcPr>
            <w:tcW w:w="9211" w:type="dxa"/>
            <w:gridSpan w:val="3"/>
            <w:vAlign w:val="center"/>
          </w:tcPr>
          <w:p w:rsidR="00635C32" w:rsidRPr="00F308F5" w:rsidRDefault="00635C32" w:rsidP="00751033">
            <w:pPr>
              <w:rPr>
                <w:i/>
                <w:sz w:val="20"/>
                <w:szCs w:val="20"/>
              </w:rPr>
            </w:pPr>
            <w:r w:rsidRPr="00F308F5">
              <w:rPr>
                <w:i/>
                <w:sz w:val="20"/>
                <w:szCs w:val="20"/>
              </w:rPr>
              <w:t>Cargos Isolados de Provimento Efetivo – Anexo I</w:t>
            </w:r>
          </w:p>
        </w:tc>
      </w:tr>
      <w:tr w:rsidR="00635C32" w:rsidRPr="00F308F5" w:rsidTr="00751033">
        <w:trPr>
          <w:jc w:val="center"/>
        </w:trPr>
        <w:tc>
          <w:tcPr>
            <w:tcW w:w="1526" w:type="dxa"/>
            <w:vAlign w:val="center"/>
          </w:tcPr>
          <w:p w:rsidR="00635C32" w:rsidRPr="00F308F5" w:rsidRDefault="00635C32" w:rsidP="00751033">
            <w:pPr>
              <w:rPr>
                <w:i/>
                <w:sz w:val="20"/>
                <w:szCs w:val="20"/>
              </w:rPr>
            </w:pPr>
            <w:r w:rsidRPr="00F308F5">
              <w:rPr>
                <w:i/>
                <w:sz w:val="20"/>
                <w:szCs w:val="20"/>
              </w:rPr>
              <w:t>Nº de Cargos</w:t>
            </w:r>
          </w:p>
        </w:tc>
        <w:tc>
          <w:tcPr>
            <w:tcW w:w="5812" w:type="dxa"/>
            <w:vAlign w:val="center"/>
          </w:tcPr>
          <w:p w:rsidR="00635C32" w:rsidRPr="00F308F5" w:rsidRDefault="00635C32" w:rsidP="00751033">
            <w:pPr>
              <w:rPr>
                <w:i/>
                <w:sz w:val="20"/>
                <w:szCs w:val="20"/>
              </w:rPr>
            </w:pPr>
            <w:r w:rsidRPr="00F308F5">
              <w:rPr>
                <w:i/>
                <w:sz w:val="20"/>
                <w:szCs w:val="20"/>
              </w:rPr>
              <w:t>Denominação</w:t>
            </w:r>
          </w:p>
        </w:tc>
        <w:tc>
          <w:tcPr>
            <w:tcW w:w="1873" w:type="dxa"/>
            <w:vAlign w:val="center"/>
          </w:tcPr>
          <w:p w:rsidR="00635C32" w:rsidRPr="00F308F5" w:rsidRDefault="00635C32" w:rsidP="00751033">
            <w:pPr>
              <w:rPr>
                <w:i/>
                <w:sz w:val="20"/>
                <w:szCs w:val="20"/>
              </w:rPr>
            </w:pPr>
            <w:r w:rsidRPr="00F308F5">
              <w:rPr>
                <w:i/>
                <w:sz w:val="20"/>
                <w:szCs w:val="20"/>
              </w:rPr>
              <w:t>Nível da Tabela IV</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Secretário Geral</w:t>
            </w:r>
          </w:p>
        </w:tc>
        <w:tc>
          <w:tcPr>
            <w:tcW w:w="1873" w:type="dxa"/>
            <w:vAlign w:val="center"/>
          </w:tcPr>
          <w:p w:rsidR="00635C32" w:rsidRPr="00F308F5" w:rsidRDefault="00635C32" w:rsidP="00751033">
            <w:pPr>
              <w:rPr>
                <w:sz w:val="20"/>
                <w:szCs w:val="20"/>
              </w:rPr>
            </w:pPr>
            <w:r w:rsidRPr="00F308F5">
              <w:rPr>
                <w:sz w:val="20"/>
                <w:szCs w:val="20"/>
              </w:rPr>
              <w:t>15</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Contador</w:t>
            </w:r>
          </w:p>
        </w:tc>
        <w:tc>
          <w:tcPr>
            <w:tcW w:w="1873" w:type="dxa"/>
            <w:vAlign w:val="center"/>
          </w:tcPr>
          <w:p w:rsidR="00635C32" w:rsidRPr="00F308F5" w:rsidRDefault="00635C32" w:rsidP="00751033">
            <w:pPr>
              <w:rPr>
                <w:sz w:val="20"/>
                <w:szCs w:val="20"/>
              </w:rPr>
            </w:pPr>
            <w:r w:rsidRPr="00F308F5">
              <w:rPr>
                <w:sz w:val="20"/>
                <w:szCs w:val="20"/>
              </w:rPr>
              <w:t>15</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Auxiliar de Contabilidade</w:t>
            </w:r>
          </w:p>
        </w:tc>
        <w:tc>
          <w:tcPr>
            <w:tcW w:w="1873" w:type="dxa"/>
            <w:vAlign w:val="center"/>
          </w:tcPr>
          <w:p w:rsidR="00635C32" w:rsidRPr="00F308F5" w:rsidRDefault="00635C32" w:rsidP="00751033">
            <w:pPr>
              <w:rPr>
                <w:sz w:val="20"/>
                <w:szCs w:val="20"/>
              </w:rPr>
            </w:pPr>
            <w:r w:rsidRPr="00F308F5">
              <w:rPr>
                <w:sz w:val="20"/>
                <w:szCs w:val="20"/>
              </w:rPr>
              <w:t>13</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Auxiliar Administrativo</w:t>
            </w:r>
          </w:p>
        </w:tc>
        <w:tc>
          <w:tcPr>
            <w:tcW w:w="1873" w:type="dxa"/>
            <w:vAlign w:val="center"/>
          </w:tcPr>
          <w:p w:rsidR="00635C32" w:rsidRPr="00F308F5" w:rsidRDefault="00635C32" w:rsidP="00751033">
            <w:pPr>
              <w:rPr>
                <w:sz w:val="20"/>
                <w:szCs w:val="20"/>
              </w:rPr>
            </w:pPr>
            <w:r w:rsidRPr="00F308F5">
              <w:rPr>
                <w:sz w:val="20"/>
                <w:szCs w:val="20"/>
              </w:rPr>
              <w:t>13</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Assistente Administrativo</w:t>
            </w:r>
          </w:p>
        </w:tc>
        <w:tc>
          <w:tcPr>
            <w:tcW w:w="1873" w:type="dxa"/>
            <w:vAlign w:val="center"/>
          </w:tcPr>
          <w:p w:rsidR="00635C32" w:rsidRPr="00F308F5" w:rsidRDefault="00635C32" w:rsidP="00751033">
            <w:pPr>
              <w:rPr>
                <w:sz w:val="20"/>
                <w:szCs w:val="20"/>
              </w:rPr>
            </w:pPr>
            <w:r w:rsidRPr="00F308F5">
              <w:rPr>
                <w:sz w:val="20"/>
                <w:szCs w:val="20"/>
              </w:rPr>
              <w:t>12</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Tesoureiro</w:t>
            </w:r>
          </w:p>
        </w:tc>
        <w:tc>
          <w:tcPr>
            <w:tcW w:w="1873" w:type="dxa"/>
            <w:vAlign w:val="center"/>
          </w:tcPr>
          <w:p w:rsidR="00635C32" w:rsidRPr="00F308F5" w:rsidRDefault="00C05781" w:rsidP="00751033">
            <w:pPr>
              <w:rPr>
                <w:sz w:val="20"/>
                <w:szCs w:val="20"/>
              </w:rPr>
            </w:pPr>
            <w:r>
              <w:rPr>
                <w:sz w:val="20"/>
                <w:szCs w:val="20"/>
              </w:rPr>
              <w:t>13</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Fiscal Geral</w:t>
            </w:r>
          </w:p>
        </w:tc>
        <w:tc>
          <w:tcPr>
            <w:tcW w:w="1873" w:type="dxa"/>
            <w:vAlign w:val="center"/>
          </w:tcPr>
          <w:p w:rsidR="00635C32" w:rsidRPr="00F308F5" w:rsidRDefault="00635C32" w:rsidP="00751033">
            <w:pPr>
              <w:rPr>
                <w:sz w:val="20"/>
                <w:szCs w:val="20"/>
              </w:rPr>
            </w:pPr>
            <w:r w:rsidRPr="00F308F5">
              <w:rPr>
                <w:sz w:val="20"/>
                <w:szCs w:val="20"/>
              </w:rPr>
              <w:t>12</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Fiscal de Tributos</w:t>
            </w:r>
          </w:p>
        </w:tc>
        <w:tc>
          <w:tcPr>
            <w:tcW w:w="1873" w:type="dxa"/>
            <w:vAlign w:val="center"/>
          </w:tcPr>
          <w:p w:rsidR="00635C32" w:rsidRPr="00F308F5" w:rsidRDefault="00635C32" w:rsidP="00751033">
            <w:pPr>
              <w:rPr>
                <w:sz w:val="20"/>
                <w:szCs w:val="20"/>
              </w:rPr>
            </w:pPr>
            <w:r w:rsidRPr="00F308F5">
              <w:rPr>
                <w:sz w:val="20"/>
                <w:szCs w:val="20"/>
              </w:rPr>
              <w:t>11</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01</w:t>
            </w:r>
          </w:p>
        </w:tc>
        <w:tc>
          <w:tcPr>
            <w:tcW w:w="5812" w:type="dxa"/>
            <w:vAlign w:val="center"/>
          </w:tcPr>
          <w:p w:rsidR="00635C32" w:rsidRPr="00F308F5" w:rsidRDefault="00635C32" w:rsidP="00751033">
            <w:pPr>
              <w:jc w:val="left"/>
              <w:rPr>
                <w:sz w:val="20"/>
                <w:szCs w:val="20"/>
              </w:rPr>
            </w:pPr>
            <w:r w:rsidRPr="00F308F5">
              <w:rPr>
                <w:sz w:val="20"/>
                <w:szCs w:val="20"/>
              </w:rPr>
              <w:t>Fiscal de Posturas</w:t>
            </w:r>
          </w:p>
        </w:tc>
        <w:tc>
          <w:tcPr>
            <w:tcW w:w="1873" w:type="dxa"/>
            <w:vAlign w:val="center"/>
          </w:tcPr>
          <w:p w:rsidR="00635C32" w:rsidRPr="00F308F5" w:rsidRDefault="00635C32" w:rsidP="00751033">
            <w:pPr>
              <w:rPr>
                <w:sz w:val="20"/>
                <w:szCs w:val="20"/>
              </w:rPr>
            </w:pPr>
            <w:r w:rsidRPr="00F308F5">
              <w:rPr>
                <w:sz w:val="20"/>
                <w:szCs w:val="20"/>
              </w:rPr>
              <w:t>05</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05</w:t>
            </w:r>
          </w:p>
        </w:tc>
        <w:tc>
          <w:tcPr>
            <w:tcW w:w="5812" w:type="dxa"/>
            <w:vAlign w:val="center"/>
          </w:tcPr>
          <w:p w:rsidR="00635C32" w:rsidRPr="00F308F5" w:rsidRDefault="00635C32" w:rsidP="00751033">
            <w:pPr>
              <w:jc w:val="left"/>
              <w:rPr>
                <w:sz w:val="20"/>
                <w:szCs w:val="20"/>
              </w:rPr>
            </w:pPr>
            <w:r w:rsidRPr="00F308F5">
              <w:rPr>
                <w:sz w:val="20"/>
                <w:szCs w:val="20"/>
              </w:rPr>
              <w:t>Escriturários</w:t>
            </w:r>
          </w:p>
        </w:tc>
        <w:tc>
          <w:tcPr>
            <w:tcW w:w="1873" w:type="dxa"/>
            <w:vAlign w:val="center"/>
          </w:tcPr>
          <w:p w:rsidR="00635C32" w:rsidRPr="00F308F5" w:rsidRDefault="00635C32" w:rsidP="00751033">
            <w:pPr>
              <w:rPr>
                <w:sz w:val="20"/>
                <w:szCs w:val="20"/>
              </w:rPr>
            </w:pPr>
            <w:r w:rsidRPr="00F308F5">
              <w:rPr>
                <w:sz w:val="20"/>
                <w:szCs w:val="20"/>
              </w:rPr>
              <w:t>05</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lastRenderedPageBreak/>
              <w:t>Variável</w:t>
            </w:r>
          </w:p>
        </w:tc>
        <w:tc>
          <w:tcPr>
            <w:tcW w:w="5812" w:type="dxa"/>
            <w:vAlign w:val="center"/>
          </w:tcPr>
          <w:p w:rsidR="00635C32" w:rsidRPr="00F308F5" w:rsidRDefault="00635C32" w:rsidP="00751033">
            <w:pPr>
              <w:jc w:val="left"/>
              <w:rPr>
                <w:sz w:val="20"/>
                <w:szCs w:val="20"/>
              </w:rPr>
            </w:pPr>
            <w:r w:rsidRPr="00F308F5">
              <w:rPr>
                <w:sz w:val="20"/>
                <w:szCs w:val="20"/>
              </w:rPr>
              <w:t>Professor Normalista</w:t>
            </w:r>
          </w:p>
        </w:tc>
        <w:tc>
          <w:tcPr>
            <w:tcW w:w="1873" w:type="dxa"/>
            <w:vAlign w:val="center"/>
          </w:tcPr>
          <w:p w:rsidR="00635C32" w:rsidRPr="00F308F5" w:rsidRDefault="00635C32" w:rsidP="00751033">
            <w:pPr>
              <w:rPr>
                <w:sz w:val="20"/>
                <w:szCs w:val="20"/>
              </w:rPr>
            </w:pPr>
            <w:r w:rsidRPr="00F308F5">
              <w:rPr>
                <w:sz w:val="20"/>
                <w:szCs w:val="20"/>
              </w:rPr>
              <w:t>06</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Variável</w:t>
            </w:r>
          </w:p>
        </w:tc>
        <w:tc>
          <w:tcPr>
            <w:tcW w:w="5812" w:type="dxa"/>
            <w:vAlign w:val="center"/>
          </w:tcPr>
          <w:p w:rsidR="00635C32" w:rsidRPr="00F308F5" w:rsidRDefault="00635C32" w:rsidP="00751033">
            <w:pPr>
              <w:jc w:val="left"/>
              <w:rPr>
                <w:sz w:val="20"/>
                <w:szCs w:val="20"/>
              </w:rPr>
            </w:pPr>
            <w:r w:rsidRPr="00F308F5">
              <w:rPr>
                <w:sz w:val="20"/>
                <w:szCs w:val="20"/>
              </w:rPr>
              <w:t>Professor Formado em 1º Grau</w:t>
            </w:r>
          </w:p>
        </w:tc>
        <w:tc>
          <w:tcPr>
            <w:tcW w:w="1873" w:type="dxa"/>
            <w:vAlign w:val="center"/>
          </w:tcPr>
          <w:p w:rsidR="00635C32" w:rsidRPr="00F308F5" w:rsidRDefault="00635C32" w:rsidP="00751033">
            <w:pPr>
              <w:rPr>
                <w:sz w:val="20"/>
                <w:szCs w:val="20"/>
              </w:rPr>
            </w:pPr>
            <w:r w:rsidRPr="00F308F5">
              <w:rPr>
                <w:sz w:val="20"/>
                <w:szCs w:val="20"/>
              </w:rPr>
              <w:t>04</w:t>
            </w:r>
          </w:p>
        </w:tc>
      </w:tr>
      <w:tr w:rsidR="00635C32" w:rsidRPr="00F308F5" w:rsidTr="00751033">
        <w:trPr>
          <w:jc w:val="center"/>
        </w:trPr>
        <w:tc>
          <w:tcPr>
            <w:tcW w:w="1526" w:type="dxa"/>
            <w:vAlign w:val="center"/>
          </w:tcPr>
          <w:p w:rsidR="00635C32" w:rsidRPr="00F308F5" w:rsidRDefault="00635C32" w:rsidP="00751033">
            <w:pPr>
              <w:rPr>
                <w:sz w:val="20"/>
                <w:szCs w:val="20"/>
              </w:rPr>
            </w:pPr>
            <w:r w:rsidRPr="00F308F5">
              <w:rPr>
                <w:sz w:val="20"/>
                <w:szCs w:val="20"/>
              </w:rPr>
              <w:t>Variável</w:t>
            </w:r>
          </w:p>
        </w:tc>
        <w:tc>
          <w:tcPr>
            <w:tcW w:w="5812" w:type="dxa"/>
            <w:vAlign w:val="center"/>
          </w:tcPr>
          <w:p w:rsidR="00635C32" w:rsidRPr="00F308F5" w:rsidRDefault="00635C32" w:rsidP="00751033">
            <w:pPr>
              <w:jc w:val="left"/>
              <w:rPr>
                <w:sz w:val="20"/>
                <w:szCs w:val="20"/>
              </w:rPr>
            </w:pPr>
            <w:r w:rsidRPr="00F308F5">
              <w:rPr>
                <w:sz w:val="20"/>
                <w:szCs w:val="20"/>
              </w:rPr>
              <w:t xml:space="preserve">Professor </w:t>
            </w:r>
            <w:r>
              <w:rPr>
                <w:sz w:val="20"/>
                <w:szCs w:val="20"/>
              </w:rPr>
              <w:t>Não T</w:t>
            </w:r>
            <w:r w:rsidRPr="00F308F5">
              <w:rPr>
                <w:sz w:val="20"/>
                <w:szCs w:val="20"/>
              </w:rPr>
              <w:t>itulado</w:t>
            </w:r>
          </w:p>
        </w:tc>
        <w:tc>
          <w:tcPr>
            <w:tcW w:w="1873" w:type="dxa"/>
            <w:vAlign w:val="center"/>
          </w:tcPr>
          <w:p w:rsidR="00635C32" w:rsidRPr="00F308F5" w:rsidRDefault="00635C32" w:rsidP="00751033">
            <w:pPr>
              <w:rPr>
                <w:sz w:val="20"/>
                <w:szCs w:val="20"/>
              </w:rPr>
            </w:pPr>
            <w:r w:rsidRPr="00F308F5">
              <w:rPr>
                <w:sz w:val="20"/>
                <w:szCs w:val="20"/>
              </w:rPr>
              <w:t>03</w:t>
            </w:r>
          </w:p>
        </w:tc>
      </w:tr>
    </w:tbl>
    <w:p w:rsidR="00635C32" w:rsidRDefault="00635C32" w:rsidP="00635C32">
      <w:pPr>
        <w:rPr>
          <w:b/>
        </w:rPr>
      </w:pPr>
    </w:p>
    <w:p w:rsidR="00635C32" w:rsidRDefault="00635C32" w:rsidP="00635C32">
      <w:pPr>
        <w:ind w:left="1135" w:hanging="851"/>
        <w:jc w:val="both"/>
      </w:pPr>
      <w:r>
        <w:rPr>
          <w:b/>
        </w:rPr>
        <w:t xml:space="preserve">Obs.: </w:t>
      </w:r>
      <w:r w:rsidRPr="00830E31">
        <w:t>O número de cargos de Professores fica variável, conforme o número de vagas nas Escolas Municipais.</w:t>
      </w:r>
    </w:p>
    <w:p w:rsidR="00635C32" w:rsidRDefault="00635C32" w:rsidP="00635C32"/>
    <w:tbl>
      <w:tblPr>
        <w:tblStyle w:val="Tabelacomgrade"/>
        <w:tblW w:w="0" w:type="auto"/>
        <w:jc w:val="center"/>
        <w:tblLook w:val="04A0" w:firstRow="1" w:lastRow="0" w:firstColumn="1" w:lastColumn="0" w:noHBand="0" w:noVBand="1"/>
      </w:tblPr>
      <w:tblGrid>
        <w:gridCol w:w="1526"/>
        <w:gridCol w:w="5812"/>
        <w:gridCol w:w="1873"/>
      </w:tblGrid>
      <w:tr w:rsidR="00635C32" w:rsidRPr="00830E31" w:rsidTr="00751033">
        <w:trPr>
          <w:jc w:val="center"/>
        </w:trPr>
        <w:tc>
          <w:tcPr>
            <w:tcW w:w="9211" w:type="dxa"/>
            <w:gridSpan w:val="3"/>
            <w:vAlign w:val="center"/>
          </w:tcPr>
          <w:p w:rsidR="00635C32" w:rsidRPr="00830E31" w:rsidRDefault="00635C32" w:rsidP="00751033">
            <w:pPr>
              <w:rPr>
                <w:i/>
                <w:sz w:val="20"/>
              </w:rPr>
            </w:pPr>
            <w:r w:rsidRPr="00830E31">
              <w:rPr>
                <w:i/>
                <w:sz w:val="20"/>
              </w:rPr>
              <w:t>Cargos de Provimento em Comissão – Anexo II</w:t>
            </w:r>
          </w:p>
        </w:tc>
      </w:tr>
      <w:tr w:rsidR="00635C32" w:rsidRPr="00830E31" w:rsidTr="00751033">
        <w:trPr>
          <w:jc w:val="center"/>
        </w:trPr>
        <w:tc>
          <w:tcPr>
            <w:tcW w:w="1526" w:type="dxa"/>
            <w:vAlign w:val="center"/>
          </w:tcPr>
          <w:p w:rsidR="00635C32" w:rsidRPr="00830E31" w:rsidRDefault="00635C32" w:rsidP="00751033">
            <w:pPr>
              <w:rPr>
                <w:i/>
                <w:sz w:val="20"/>
              </w:rPr>
            </w:pPr>
            <w:r w:rsidRPr="00830E31">
              <w:rPr>
                <w:i/>
                <w:sz w:val="20"/>
              </w:rPr>
              <w:t>Nº de Cargos</w:t>
            </w:r>
          </w:p>
        </w:tc>
        <w:tc>
          <w:tcPr>
            <w:tcW w:w="5812" w:type="dxa"/>
            <w:vAlign w:val="center"/>
          </w:tcPr>
          <w:p w:rsidR="00635C32" w:rsidRPr="00830E31" w:rsidRDefault="00635C32" w:rsidP="00751033">
            <w:pPr>
              <w:rPr>
                <w:i/>
                <w:sz w:val="20"/>
              </w:rPr>
            </w:pPr>
            <w:r w:rsidRPr="00830E31">
              <w:rPr>
                <w:i/>
                <w:sz w:val="20"/>
              </w:rPr>
              <w:t>Denominação</w:t>
            </w:r>
          </w:p>
        </w:tc>
        <w:tc>
          <w:tcPr>
            <w:tcW w:w="1873" w:type="dxa"/>
            <w:vAlign w:val="center"/>
          </w:tcPr>
          <w:p w:rsidR="00635C32" w:rsidRPr="00830E31" w:rsidRDefault="00635C32" w:rsidP="00751033">
            <w:pPr>
              <w:rPr>
                <w:i/>
                <w:sz w:val="20"/>
              </w:rPr>
            </w:pPr>
            <w:r w:rsidRPr="00830E31">
              <w:rPr>
                <w:i/>
                <w:sz w:val="20"/>
              </w:rPr>
              <w:t>Nível da Tabela IV</w:t>
            </w:r>
          </w:p>
        </w:tc>
      </w:tr>
      <w:tr w:rsidR="00635C32" w:rsidRPr="00830E31" w:rsidTr="00751033">
        <w:trPr>
          <w:jc w:val="center"/>
        </w:trPr>
        <w:tc>
          <w:tcPr>
            <w:tcW w:w="1526" w:type="dxa"/>
            <w:vAlign w:val="center"/>
          </w:tcPr>
          <w:p w:rsidR="00635C32" w:rsidRPr="00830E31" w:rsidRDefault="00635C32" w:rsidP="00751033">
            <w:pPr>
              <w:rPr>
                <w:sz w:val="20"/>
              </w:rPr>
            </w:pPr>
            <w:r w:rsidRPr="00830E31">
              <w:rPr>
                <w:sz w:val="20"/>
              </w:rPr>
              <w:t>01</w:t>
            </w:r>
          </w:p>
        </w:tc>
        <w:tc>
          <w:tcPr>
            <w:tcW w:w="5812" w:type="dxa"/>
            <w:vAlign w:val="center"/>
          </w:tcPr>
          <w:p w:rsidR="00635C32" w:rsidRPr="00830E31" w:rsidRDefault="00635C32" w:rsidP="00751033">
            <w:pPr>
              <w:jc w:val="left"/>
              <w:rPr>
                <w:sz w:val="20"/>
              </w:rPr>
            </w:pPr>
            <w:r w:rsidRPr="00830E31">
              <w:rPr>
                <w:sz w:val="20"/>
              </w:rPr>
              <w:t>Diretor do Departamento de Administração</w:t>
            </w:r>
          </w:p>
        </w:tc>
        <w:tc>
          <w:tcPr>
            <w:tcW w:w="1873" w:type="dxa"/>
            <w:vAlign w:val="center"/>
          </w:tcPr>
          <w:p w:rsidR="00635C32" w:rsidRPr="00830E31" w:rsidRDefault="00635C32" w:rsidP="00751033">
            <w:pPr>
              <w:rPr>
                <w:sz w:val="20"/>
              </w:rPr>
            </w:pPr>
            <w:r w:rsidRPr="00830E31">
              <w:rPr>
                <w:sz w:val="20"/>
              </w:rPr>
              <w:t>15</w:t>
            </w:r>
          </w:p>
        </w:tc>
      </w:tr>
      <w:tr w:rsidR="00635C32" w:rsidRPr="00830E31" w:rsidTr="00751033">
        <w:trPr>
          <w:jc w:val="center"/>
        </w:trPr>
        <w:tc>
          <w:tcPr>
            <w:tcW w:w="1526" w:type="dxa"/>
            <w:vAlign w:val="center"/>
          </w:tcPr>
          <w:p w:rsidR="00635C32" w:rsidRPr="00830E31" w:rsidRDefault="00635C32" w:rsidP="00751033">
            <w:pPr>
              <w:rPr>
                <w:sz w:val="20"/>
              </w:rPr>
            </w:pPr>
            <w:r w:rsidRPr="00830E31">
              <w:rPr>
                <w:sz w:val="20"/>
              </w:rPr>
              <w:t>01</w:t>
            </w:r>
          </w:p>
        </w:tc>
        <w:tc>
          <w:tcPr>
            <w:tcW w:w="5812" w:type="dxa"/>
            <w:vAlign w:val="center"/>
          </w:tcPr>
          <w:p w:rsidR="00635C32" w:rsidRPr="00830E31" w:rsidRDefault="00635C32" w:rsidP="00751033">
            <w:pPr>
              <w:jc w:val="left"/>
              <w:rPr>
                <w:sz w:val="20"/>
              </w:rPr>
            </w:pPr>
            <w:r w:rsidRPr="00830E31">
              <w:rPr>
                <w:sz w:val="20"/>
              </w:rPr>
              <w:t>Diretor do Departamento de Finanças</w:t>
            </w:r>
          </w:p>
        </w:tc>
        <w:tc>
          <w:tcPr>
            <w:tcW w:w="1873" w:type="dxa"/>
            <w:vAlign w:val="center"/>
          </w:tcPr>
          <w:p w:rsidR="00635C32" w:rsidRPr="00830E31" w:rsidRDefault="00635C32" w:rsidP="00751033">
            <w:pPr>
              <w:rPr>
                <w:sz w:val="20"/>
              </w:rPr>
            </w:pPr>
            <w:r w:rsidRPr="00830E31">
              <w:rPr>
                <w:sz w:val="20"/>
              </w:rPr>
              <w:t>15</w:t>
            </w:r>
          </w:p>
        </w:tc>
      </w:tr>
      <w:tr w:rsidR="00635C32" w:rsidRPr="00830E31" w:rsidTr="00751033">
        <w:trPr>
          <w:jc w:val="center"/>
        </w:trPr>
        <w:tc>
          <w:tcPr>
            <w:tcW w:w="1526" w:type="dxa"/>
            <w:vAlign w:val="center"/>
          </w:tcPr>
          <w:p w:rsidR="00635C32" w:rsidRPr="00830E31" w:rsidRDefault="00635C32" w:rsidP="00751033">
            <w:pPr>
              <w:rPr>
                <w:sz w:val="20"/>
              </w:rPr>
            </w:pPr>
            <w:r w:rsidRPr="00830E31">
              <w:rPr>
                <w:sz w:val="20"/>
              </w:rPr>
              <w:t>01</w:t>
            </w:r>
          </w:p>
        </w:tc>
        <w:tc>
          <w:tcPr>
            <w:tcW w:w="5812" w:type="dxa"/>
            <w:vAlign w:val="center"/>
          </w:tcPr>
          <w:p w:rsidR="00635C32" w:rsidRPr="00830E31" w:rsidRDefault="00635C32" w:rsidP="00751033">
            <w:pPr>
              <w:jc w:val="left"/>
              <w:rPr>
                <w:sz w:val="18"/>
                <w:szCs w:val="18"/>
              </w:rPr>
            </w:pPr>
            <w:r w:rsidRPr="00830E31">
              <w:rPr>
                <w:sz w:val="18"/>
                <w:szCs w:val="18"/>
              </w:rPr>
              <w:t xml:space="preserve">Diretor do Departamento de Educação, Saúde e Assistência </w:t>
            </w:r>
            <w:proofErr w:type="gramStart"/>
            <w:r w:rsidRPr="00830E31">
              <w:rPr>
                <w:sz w:val="18"/>
                <w:szCs w:val="18"/>
              </w:rPr>
              <w:t>Social</w:t>
            </w:r>
            <w:proofErr w:type="gramEnd"/>
          </w:p>
        </w:tc>
        <w:tc>
          <w:tcPr>
            <w:tcW w:w="1873" w:type="dxa"/>
            <w:vAlign w:val="center"/>
          </w:tcPr>
          <w:p w:rsidR="00635C32" w:rsidRPr="00830E31" w:rsidRDefault="00635C32" w:rsidP="00751033">
            <w:pPr>
              <w:rPr>
                <w:sz w:val="20"/>
              </w:rPr>
            </w:pPr>
            <w:r w:rsidRPr="00830E31">
              <w:rPr>
                <w:sz w:val="20"/>
              </w:rPr>
              <w:t>15</w:t>
            </w:r>
          </w:p>
        </w:tc>
      </w:tr>
      <w:tr w:rsidR="00635C32" w:rsidRPr="00830E31" w:rsidTr="00751033">
        <w:trPr>
          <w:jc w:val="center"/>
        </w:trPr>
        <w:tc>
          <w:tcPr>
            <w:tcW w:w="1526" w:type="dxa"/>
            <w:vAlign w:val="center"/>
          </w:tcPr>
          <w:p w:rsidR="00635C32" w:rsidRPr="00830E31" w:rsidRDefault="00635C32" w:rsidP="00751033">
            <w:pPr>
              <w:rPr>
                <w:sz w:val="20"/>
              </w:rPr>
            </w:pPr>
            <w:r w:rsidRPr="00830E31">
              <w:rPr>
                <w:sz w:val="20"/>
              </w:rPr>
              <w:t>01</w:t>
            </w:r>
          </w:p>
        </w:tc>
        <w:tc>
          <w:tcPr>
            <w:tcW w:w="5812" w:type="dxa"/>
            <w:vAlign w:val="center"/>
          </w:tcPr>
          <w:p w:rsidR="00635C32" w:rsidRPr="00830E31" w:rsidRDefault="00635C32" w:rsidP="00751033">
            <w:pPr>
              <w:jc w:val="left"/>
              <w:rPr>
                <w:sz w:val="20"/>
              </w:rPr>
            </w:pPr>
            <w:r w:rsidRPr="00830E31">
              <w:rPr>
                <w:sz w:val="20"/>
              </w:rPr>
              <w:t>Diretor do Departamento de Obras e Serviços Urbanos</w:t>
            </w:r>
          </w:p>
        </w:tc>
        <w:tc>
          <w:tcPr>
            <w:tcW w:w="1873" w:type="dxa"/>
            <w:vAlign w:val="center"/>
          </w:tcPr>
          <w:p w:rsidR="00635C32" w:rsidRPr="00830E31" w:rsidRDefault="00635C32" w:rsidP="00751033">
            <w:pPr>
              <w:rPr>
                <w:sz w:val="20"/>
              </w:rPr>
            </w:pPr>
            <w:r w:rsidRPr="00830E31">
              <w:rPr>
                <w:sz w:val="20"/>
              </w:rPr>
              <w:t>13</w:t>
            </w:r>
          </w:p>
        </w:tc>
      </w:tr>
      <w:tr w:rsidR="00635C32" w:rsidRPr="00830E31" w:rsidTr="00751033">
        <w:trPr>
          <w:jc w:val="center"/>
        </w:trPr>
        <w:tc>
          <w:tcPr>
            <w:tcW w:w="1526" w:type="dxa"/>
            <w:vAlign w:val="center"/>
          </w:tcPr>
          <w:p w:rsidR="00635C32" w:rsidRPr="00830E31" w:rsidRDefault="00635C32" w:rsidP="00751033">
            <w:pPr>
              <w:rPr>
                <w:sz w:val="20"/>
              </w:rPr>
            </w:pPr>
            <w:r w:rsidRPr="00830E31">
              <w:rPr>
                <w:sz w:val="20"/>
              </w:rPr>
              <w:t>01</w:t>
            </w:r>
          </w:p>
        </w:tc>
        <w:tc>
          <w:tcPr>
            <w:tcW w:w="5812" w:type="dxa"/>
            <w:vAlign w:val="center"/>
          </w:tcPr>
          <w:p w:rsidR="00635C32" w:rsidRPr="00830E31" w:rsidRDefault="00635C32" w:rsidP="00751033">
            <w:pPr>
              <w:jc w:val="left"/>
              <w:rPr>
                <w:sz w:val="20"/>
              </w:rPr>
            </w:pPr>
            <w:r w:rsidRPr="00830E31">
              <w:rPr>
                <w:sz w:val="20"/>
              </w:rPr>
              <w:t>Assessor Jurídico</w:t>
            </w:r>
          </w:p>
        </w:tc>
        <w:tc>
          <w:tcPr>
            <w:tcW w:w="1873" w:type="dxa"/>
            <w:vAlign w:val="center"/>
          </w:tcPr>
          <w:p w:rsidR="00635C32" w:rsidRPr="00830E31" w:rsidRDefault="00635C32" w:rsidP="00751033">
            <w:pPr>
              <w:rPr>
                <w:sz w:val="20"/>
              </w:rPr>
            </w:pPr>
            <w:r w:rsidRPr="00830E31">
              <w:rPr>
                <w:sz w:val="20"/>
              </w:rPr>
              <w:t>13</w:t>
            </w:r>
          </w:p>
        </w:tc>
      </w:tr>
      <w:tr w:rsidR="00635C32" w:rsidRPr="00830E31" w:rsidTr="00751033">
        <w:trPr>
          <w:jc w:val="center"/>
        </w:trPr>
        <w:tc>
          <w:tcPr>
            <w:tcW w:w="1526" w:type="dxa"/>
            <w:vAlign w:val="center"/>
          </w:tcPr>
          <w:p w:rsidR="00635C32" w:rsidRPr="00830E31" w:rsidRDefault="00635C32" w:rsidP="00751033">
            <w:pPr>
              <w:rPr>
                <w:sz w:val="20"/>
              </w:rPr>
            </w:pPr>
            <w:r w:rsidRPr="00830E31">
              <w:rPr>
                <w:sz w:val="20"/>
              </w:rPr>
              <w:t>01</w:t>
            </w:r>
          </w:p>
        </w:tc>
        <w:tc>
          <w:tcPr>
            <w:tcW w:w="5812" w:type="dxa"/>
            <w:vAlign w:val="center"/>
          </w:tcPr>
          <w:p w:rsidR="00635C32" w:rsidRPr="00830E31" w:rsidRDefault="00635C32" w:rsidP="00751033">
            <w:pPr>
              <w:jc w:val="left"/>
              <w:rPr>
                <w:sz w:val="20"/>
              </w:rPr>
            </w:pPr>
            <w:r w:rsidRPr="00830E31">
              <w:rPr>
                <w:sz w:val="20"/>
              </w:rPr>
              <w:t>Assessor de Planejamento</w:t>
            </w:r>
          </w:p>
        </w:tc>
        <w:tc>
          <w:tcPr>
            <w:tcW w:w="1873" w:type="dxa"/>
            <w:vAlign w:val="center"/>
          </w:tcPr>
          <w:p w:rsidR="00635C32" w:rsidRPr="00830E31" w:rsidRDefault="00635C32" w:rsidP="00751033">
            <w:pPr>
              <w:rPr>
                <w:sz w:val="20"/>
              </w:rPr>
            </w:pPr>
            <w:r>
              <w:rPr>
                <w:sz w:val="20"/>
              </w:rPr>
              <w:t>15</w:t>
            </w:r>
          </w:p>
        </w:tc>
      </w:tr>
    </w:tbl>
    <w:p w:rsidR="00635C32" w:rsidRDefault="00635C32" w:rsidP="00635C32"/>
    <w:tbl>
      <w:tblPr>
        <w:tblStyle w:val="Tabelacomgrade"/>
        <w:tblW w:w="0" w:type="auto"/>
        <w:jc w:val="center"/>
        <w:tblLook w:val="04A0" w:firstRow="1" w:lastRow="0" w:firstColumn="1" w:lastColumn="0" w:noHBand="0" w:noVBand="1"/>
      </w:tblPr>
      <w:tblGrid>
        <w:gridCol w:w="1630"/>
        <w:gridCol w:w="5708"/>
        <w:gridCol w:w="1873"/>
      </w:tblGrid>
      <w:tr w:rsidR="00635C32" w:rsidRPr="00830E31" w:rsidTr="00751033">
        <w:trPr>
          <w:jc w:val="center"/>
        </w:trPr>
        <w:tc>
          <w:tcPr>
            <w:tcW w:w="9211" w:type="dxa"/>
            <w:gridSpan w:val="3"/>
            <w:vAlign w:val="center"/>
          </w:tcPr>
          <w:p w:rsidR="00635C32" w:rsidRPr="00830E31" w:rsidRDefault="00635C32" w:rsidP="00751033">
            <w:pPr>
              <w:rPr>
                <w:i/>
                <w:sz w:val="20"/>
              </w:rPr>
            </w:pPr>
            <w:r>
              <w:rPr>
                <w:i/>
                <w:sz w:val="20"/>
              </w:rPr>
              <w:t>Funções Gratificadas</w:t>
            </w:r>
            <w:r w:rsidRPr="00830E31">
              <w:rPr>
                <w:i/>
                <w:sz w:val="20"/>
              </w:rPr>
              <w:t xml:space="preserve"> – Anexo II</w:t>
            </w:r>
            <w:r>
              <w:rPr>
                <w:i/>
                <w:sz w:val="20"/>
              </w:rPr>
              <w:t>I</w:t>
            </w:r>
          </w:p>
        </w:tc>
      </w:tr>
      <w:tr w:rsidR="00635C32" w:rsidRPr="00830E31" w:rsidTr="00751033">
        <w:trPr>
          <w:jc w:val="center"/>
        </w:trPr>
        <w:tc>
          <w:tcPr>
            <w:tcW w:w="1630" w:type="dxa"/>
            <w:vAlign w:val="center"/>
          </w:tcPr>
          <w:p w:rsidR="00635C32" w:rsidRPr="00830E31" w:rsidRDefault="00635C32" w:rsidP="00751033">
            <w:pPr>
              <w:rPr>
                <w:i/>
                <w:sz w:val="20"/>
              </w:rPr>
            </w:pPr>
            <w:r w:rsidRPr="00830E31">
              <w:rPr>
                <w:i/>
                <w:sz w:val="20"/>
              </w:rPr>
              <w:t xml:space="preserve">Nº de </w:t>
            </w:r>
            <w:r>
              <w:rPr>
                <w:i/>
                <w:sz w:val="20"/>
              </w:rPr>
              <w:t>Funções</w:t>
            </w:r>
          </w:p>
        </w:tc>
        <w:tc>
          <w:tcPr>
            <w:tcW w:w="5708" w:type="dxa"/>
            <w:vAlign w:val="center"/>
          </w:tcPr>
          <w:p w:rsidR="00635C32" w:rsidRPr="00830E31" w:rsidRDefault="00635C32" w:rsidP="00751033">
            <w:pPr>
              <w:rPr>
                <w:i/>
                <w:sz w:val="20"/>
              </w:rPr>
            </w:pPr>
            <w:r>
              <w:rPr>
                <w:i/>
                <w:sz w:val="20"/>
              </w:rPr>
              <w:t>Símbolo</w:t>
            </w:r>
          </w:p>
        </w:tc>
        <w:tc>
          <w:tcPr>
            <w:tcW w:w="1873" w:type="dxa"/>
            <w:vAlign w:val="center"/>
          </w:tcPr>
          <w:p w:rsidR="00635C32" w:rsidRPr="00830E31" w:rsidRDefault="00635C32" w:rsidP="00751033">
            <w:pPr>
              <w:rPr>
                <w:i/>
                <w:sz w:val="20"/>
              </w:rPr>
            </w:pPr>
            <w:r>
              <w:rPr>
                <w:i/>
                <w:sz w:val="20"/>
              </w:rPr>
              <w:t>Gratificação (Cr$)</w:t>
            </w:r>
          </w:p>
        </w:tc>
      </w:tr>
      <w:tr w:rsidR="00635C32" w:rsidRPr="00830E31" w:rsidTr="00751033">
        <w:trPr>
          <w:jc w:val="center"/>
        </w:trPr>
        <w:tc>
          <w:tcPr>
            <w:tcW w:w="1630" w:type="dxa"/>
            <w:vAlign w:val="center"/>
          </w:tcPr>
          <w:p w:rsidR="00635C32" w:rsidRPr="00830E31" w:rsidRDefault="00635C32" w:rsidP="00751033">
            <w:pPr>
              <w:rPr>
                <w:sz w:val="20"/>
              </w:rPr>
            </w:pPr>
            <w:r>
              <w:rPr>
                <w:sz w:val="20"/>
              </w:rPr>
              <w:t>04</w:t>
            </w:r>
          </w:p>
        </w:tc>
        <w:tc>
          <w:tcPr>
            <w:tcW w:w="5708" w:type="dxa"/>
            <w:vAlign w:val="center"/>
          </w:tcPr>
          <w:p w:rsidR="00635C32" w:rsidRPr="00830E31" w:rsidRDefault="00635C32" w:rsidP="00751033">
            <w:pPr>
              <w:jc w:val="left"/>
              <w:rPr>
                <w:sz w:val="20"/>
              </w:rPr>
            </w:pPr>
            <w:r>
              <w:rPr>
                <w:sz w:val="20"/>
              </w:rPr>
              <w:t xml:space="preserve">Função Gratificada – </w:t>
            </w:r>
            <w:proofErr w:type="gramStart"/>
            <w:r>
              <w:rPr>
                <w:sz w:val="20"/>
              </w:rPr>
              <w:t>1</w:t>
            </w:r>
            <w:proofErr w:type="gramEnd"/>
            <w:r>
              <w:rPr>
                <w:sz w:val="20"/>
              </w:rPr>
              <w:t xml:space="preserve"> – FG/1</w:t>
            </w:r>
          </w:p>
        </w:tc>
        <w:tc>
          <w:tcPr>
            <w:tcW w:w="1873" w:type="dxa"/>
            <w:vAlign w:val="center"/>
          </w:tcPr>
          <w:p w:rsidR="00635C32" w:rsidRPr="00830E31" w:rsidRDefault="00480593" w:rsidP="00751033">
            <w:pPr>
              <w:rPr>
                <w:sz w:val="20"/>
              </w:rPr>
            </w:pPr>
            <w:r>
              <w:rPr>
                <w:sz w:val="20"/>
              </w:rPr>
              <w:t>16.856</w:t>
            </w:r>
          </w:p>
        </w:tc>
      </w:tr>
      <w:tr w:rsidR="00635C32" w:rsidRPr="00830E31" w:rsidTr="00751033">
        <w:trPr>
          <w:jc w:val="center"/>
        </w:trPr>
        <w:tc>
          <w:tcPr>
            <w:tcW w:w="1630" w:type="dxa"/>
            <w:vAlign w:val="center"/>
          </w:tcPr>
          <w:p w:rsidR="00635C32" w:rsidRPr="00830E31" w:rsidRDefault="00635C32" w:rsidP="00751033">
            <w:pPr>
              <w:rPr>
                <w:sz w:val="20"/>
              </w:rPr>
            </w:pPr>
            <w:r>
              <w:rPr>
                <w:sz w:val="20"/>
              </w:rPr>
              <w:t>03</w:t>
            </w:r>
          </w:p>
        </w:tc>
        <w:tc>
          <w:tcPr>
            <w:tcW w:w="5708" w:type="dxa"/>
            <w:vAlign w:val="center"/>
          </w:tcPr>
          <w:p w:rsidR="00635C32" w:rsidRPr="00830E31" w:rsidRDefault="00635C32" w:rsidP="00751033">
            <w:pPr>
              <w:jc w:val="left"/>
              <w:rPr>
                <w:sz w:val="20"/>
              </w:rPr>
            </w:pPr>
            <w:r>
              <w:rPr>
                <w:sz w:val="20"/>
              </w:rPr>
              <w:t xml:space="preserve">Função Gratificada – </w:t>
            </w:r>
            <w:proofErr w:type="gramStart"/>
            <w:r>
              <w:rPr>
                <w:sz w:val="20"/>
              </w:rPr>
              <w:t>2</w:t>
            </w:r>
            <w:proofErr w:type="gramEnd"/>
            <w:r>
              <w:rPr>
                <w:sz w:val="20"/>
              </w:rPr>
              <w:t xml:space="preserve"> – FG/2</w:t>
            </w:r>
          </w:p>
        </w:tc>
        <w:tc>
          <w:tcPr>
            <w:tcW w:w="1873" w:type="dxa"/>
            <w:vAlign w:val="center"/>
          </w:tcPr>
          <w:p w:rsidR="00635C32" w:rsidRPr="00830E31" w:rsidRDefault="00480593" w:rsidP="00480593">
            <w:pPr>
              <w:rPr>
                <w:sz w:val="20"/>
              </w:rPr>
            </w:pPr>
            <w:r>
              <w:rPr>
                <w:sz w:val="20"/>
              </w:rPr>
              <w:t>20.227</w:t>
            </w:r>
          </w:p>
        </w:tc>
      </w:tr>
      <w:tr w:rsidR="00635C32" w:rsidRPr="00830E31" w:rsidTr="00751033">
        <w:trPr>
          <w:jc w:val="center"/>
        </w:trPr>
        <w:tc>
          <w:tcPr>
            <w:tcW w:w="1630" w:type="dxa"/>
            <w:vAlign w:val="center"/>
          </w:tcPr>
          <w:p w:rsidR="00635C32" w:rsidRPr="00830E31" w:rsidRDefault="00635C32" w:rsidP="00751033">
            <w:pPr>
              <w:rPr>
                <w:sz w:val="20"/>
              </w:rPr>
            </w:pPr>
            <w:r>
              <w:rPr>
                <w:sz w:val="20"/>
              </w:rPr>
              <w:t>03</w:t>
            </w:r>
          </w:p>
        </w:tc>
        <w:tc>
          <w:tcPr>
            <w:tcW w:w="5708" w:type="dxa"/>
            <w:vAlign w:val="center"/>
          </w:tcPr>
          <w:p w:rsidR="00635C32" w:rsidRPr="00830E31" w:rsidRDefault="00635C32" w:rsidP="00751033">
            <w:pPr>
              <w:jc w:val="left"/>
              <w:rPr>
                <w:sz w:val="18"/>
                <w:szCs w:val="18"/>
              </w:rPr>
            </w:pPr>
            <w:r w:rsidRPr="00B8797D">
              <w:rPr>
                <w:sz w:val="20"/>
                <w:szCs w:val="18"/>
              </w:rPr>
              <w:t xml:space="preserve">Função Gratificada – </w:t>
            </w:r>
            <w:proofErr w:type="gramStart"/>
            <w:r w:rsidRPr="00B8797D">
              <w:rPr>
                <w:sz w:val="20"/>
                <w:szCs w:val="18"/>
              </w:rPr>
              <w:t>3</w:t>
            </w:r>
            <w:proofErr w:type="gramEnd"/>
            <w:r w:rsidRPr="00B8797D">
              <w:rPr>
                <w:sz w:val="20"/>
                <w:szCs w:val="18"/>
              </w:rPr>
              <w:t xml:space="preserve"> – FG/3</w:t>
            </w:r>
          </w:p>
        </w:tc>
        <w:tc>
          <w:tcPr>
            <w:tcW w:w="1873" w:type="dxa"/>
            <w:vAlign w:val="center"/>
          </w:tcPr>
          <w:p w:rsidR="00635C32" w:rsidRPr="00830E31" w:rsidRDefault="00480593" w:rsidP="00480593">
            <w:pPr>
              <w:rPr>
                <w:sz w:val="20"/>
              </w:rPr>
            </w:pPr>
            <w:r>
              <w:rPr>
                <w:sz w:val="20"/>
              </w:rPr>
              <w:t>23.598</w:t>
            </w:r>
          </w:p>
        </w:tc>
      </w:tr>
    </w:tbl>
    <w:p w:rsidR="00635C32" w:rsidRDefault="00635C32" w:rsidP="00635C32"/>
    <w:tbl>
      <w:tblPr>
        <w:tblStyle w:val="Tabelacomgrade"/>
        <w:tblW w:w="0" w:type="auto"/>
        <w:jc w:val="center"/>
        <w:tblLook w:val="04A0" w:firstRow="1" w:lastRow="0" w:firstColumn="1" w:lastColumn="0" w:noHBand="0" w:noVBand="1"/>
      </w:tblPr>
      <w:tblGrid>
        <w:gridCol w:w="3172"/>
        <w:gridCol w:w="3173"/>
      </w:tblGrid>
      <w:tr w:rsidR="00635C32" w:rsidRPr="00911AAB" w:rsidTr="00751033">
        <w:trPr>
          <w:jc w:val="center"/>
        </w:trPr>
        <w:tc>
          <w:tcPr>
            <w:tcW w:w="6345" w:type="dxa"/>
            <w:gridSpan w:val="2"/>
          </w:tcPr>
          <w:p w:rsidR="00635C32" w:rsidRPr="00911AAB" w:rsidRDefault="00635C32" w:rsidP="00751033">
            <w:pPr>
              <w:rPr>
                <w:i/>
                <w:sz w:val="20"/>
              </w:rPr>
            </w:pPr>
            <w:r w:rsidRPr="00911AAB">
              <w:rPr>
                <w:i/>
                <w:sz w:val="20"/>
              </w:rPr>
              <w:t xml:space="preserve">Tabela de Níveis de Vencimentos e </w:t>
            </w:r>
            <w:proofErr w:type="gramStart"/>
            <w:r w:rsidRPr="00911AAB">
              <w:rPr>
                <w:i/>
                <w:sz w:val="20"/>
              </w:rPr>
              <w:t>Respectivos Valores – Anexo IV</w:t>
            </w:r>
            <w:proofErr w:type="gramEnd"/>
          </w:p>
        </w:tc>
      </w:tr>
      <w:tr w:rsidR="00635C32" w:rsidRPr="00911AAB" w:rsidTr="00751033">
        <w:trPr>
          <w:jc w:val="center"/>
        </w:trPr>
        <w:tc>
          <w:tcPr>
            <w:tcW w:w="3172" w:type="dxa"/>
          </w:tcPr>
          <w:p w:rsidR="00635C32" w:rsidRPr="00911AAB" w:rsidRDefault="00635C32" w:rsidP="00751033">
            <w:pPr>
              <w:rPr>
                <w:i/>
                <w:sz w:val="20"/>
              </w:rPr>
            </w:pPr>
            <w:r w:rsidRPr="00911AAB">
              <w:rPr>
                <w:i/>
                <w:sz w:val="20"/>
              </w:rPr>
              <w:t>Nível</w:t>
            </w:r>
          </w:p>
        </w:tc>
        <w:tc>
          <w:tcPr>
            <w:tcW w:w="3173" w:type="dxa"/>
          </w:tcPr>
          <w:p w:rsidR="00635C32" w:rsidRPr="00911AAB" w:rsidRDefault="00635C32" w:rsidP="00751033">
            <w:pPr>
              <w:rPr>
                <w:i/>
                <w:sz w:val="20"/>
              </w:rPr>
            </w:pPr>
            <w:r w:rsidRPr="00911AAB">
              <w:rPr>
                <w:i/>
                <w:sz w:val="20"/>
              </w:rPr>
              <w:t>Valor Cr$</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01</w:t>
            </w:r>
          </w:p>
        </w:tc>
        <w:tc>
          <w:tcPr>
            <w:tcW w:w="3173" w:type="dxa"/>
          </w:tcPr>
          <w:p w:rsidR="00635C32" w:rsidRPr="00911AAB" w:rsidRDefault="000359EA" w:rsidP="00751033">
            <w:pPr>
              <w:rPr>
                <w:sz w:val="20"/>
              </w:rPr>
            </w:pPr>
            <w:r>
              <w:rPr>
                <w:sz w:val="20"/>
              </w:rPr>
              <w:t>167.142</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02</w:t>
            </w:r>
          </w:p>
        </w:tc>
        <w:tc>
          <w:tcPr>
            <w:tcW w:w="3173" w:type="dxa"/>
          </w:tcPr>
          <w:p w:rsidR="00635C32" w:rsidRPr="00911AAB" w:rsidRDefault="000359EA" w:rsidP="000359EA">
            <w:pPr>
              <w:rPr>
                <w:sz w:val="20"/>
              </w:rPr>
            </w:pPr>
            <w:r>
              <w:rPr>
                <w:sz w:val="20"/>
              </w:rPr>
              <w:t>175.428</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03</w:t>
            </w:r>
          </w:p>
        </w:tc>
        <w:tc>
          <w:tcPr>
            <w:tcW w:w="3173" w:type="dxa"/>
          </w:tcPr>
          <w:p w:rsidR="00635C32" w:rsidRPr="00911AAB" w:rsidRDefault="000359EA" w:rsidP="000359EA">
            <w:pPr>
              <w:rPr>
                <w:sz w:val="20"/>
              </w:rPr>
            </w:pPr>
            <w:r>
              <w:rPr>
                <w:sz w:val="20"/>
              </w:rPr>
              <w:t>184.986</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04</w:t>
            </w:r>
          </w:p>
        </w:tc>
        <w:tc>
          <w:tcPr>
            <w:tcW w:w="3173" w:type="dxa"/>
          </w:tcPr>
          <w:p w:rsidR="00635C32" w:rsidRPr="00911AAB" w:rsidRDefault="000359EA" w:rsidP="00751033">
            <w:pPr>
              <w:rPr>
                <w:sz w:val="20"/>
              </w:rPr>
            </w:pPr>
            <w:r>
              <w:rPr>
                <w:sz w:val="20"/>
              </w:rPr>
              <w:t>194.566</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05</w:t>
            </w:r>
          </w:p>
        </w:tc>
        <w:tc>
          <w:tcPr>
            <w:tcW w:w="3173" w:type="dxa"/>
          </w:tcPr>
          <w:p w:rsidR="00635C32" w:rsidRPr="00911AAB" w:rsidRDefault="000359EA" w:rsidP="00751033">
            <w:pPr>
              <w:rPr>
                <w:sz w:val="20"/>
              </w:rPr>
            </w:pPr>
            <w:r>
              <w:rPr>
                <w:sz w:val="20"/>
              </w:rPr>
              <w:t>204.124</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06</w:t>
            </w:r>
          </w:p>
        </w:tc>
        <w:tc>
          <w:tcPr>
            <w:tcW w:w="3173" w:type="dxa"/>
          </w:tcPr>
          <w:p w:rsidR="00635C32" w:rsidRPr="00911AAB" w:rsidRDefault="000359EA" w:rsidP="00751033">
            <w:pPr>
              <w:rPr>
                <w:sz w:val="20"/>
              </w:rPr>
            </w:pPr>
            <w:r>
              <w:rPr>
                <w:sz w:val="20"/>
              </w:rPr>
              <w:t>223.272</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07</w:t>
            </w:r>
          </w:p>
        </w:tc>
        <w:tc>
          <w:tcPr>
            <w:tcW w:w="3173" w:type="dxa"/>
          </w:tcPr>
          <w:p w:rsidR="00635C32" w:rsidRPr="00911AAB" w:rsidRDefault="000359EA" w:rsidP="00751033">
            <w:pPr>
              <w:rPr>
                <w:sz w:val="20"/>
              </w:rPr>
            </w:pPr>
            <w:r>
              <w:rPr>
                <w:sz w:val="20"/>
              </w:rPr>
              <w:t>237.226</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08</w:t>
            </w:r>
          </w:p>
        </w:tc>
        <w:tc>
          <w:tcPr>
            <w:tcW w:w="3173" w:type="dxa"/>
          </w:tcPr>
          <w:p w:rsidR="00635C32" w:rsidRPr="00911AAB" w:rsidRDefault="000359EA" w:rsidP="00751033">
            <w:pPr>
              <w:rPr>
                <w:sz w:val="20"/>
              </w:rPr>
            </w:pPr>
            <w:r>
              <w:rPr>
                <w:sz w:val="20"/>
              </w:rPr>
              <w:t>279.101</w:t>
            </w:r>
          </w:p>
        </w:tc>
      </w:tr>
      <w:tr w:rsidR="00635C32" w:rsidRPr="00911AAB" w:rsidTr="00751033">
        <w:trPr>
          <w:jc w:val="center"/>
        </w:trPr>
        <w:tc>
          <w:tcPr>
            <w:tcW w:w="3172" w:type="dxa"/>
          </w:tcPr>
          <w:p w:rsidR="00635C32" w:rsidRPr="00911AAB" w:rsidRDefault="00635C32" w:rsidP="00751033">
            <w:pPr>
              <w:rPr>
                <w:sz w:val="20"/>
              </w:rPr>
            </w:pPr>
            <w:r w:rsidRPr="00911AAB">
              <w:rPr>
                <w:sz w:val="20"/>
              </w:rPr>
              <w:t>09</w:t>
            </w:r>
          </w:p>
        </w:tc>
        <w:tc>
          <w:tcPr>
            <w:tcW w:w="3173" w:type="dxa"/>
          </w:tcPr>
          <w:p w:rsidR="00635C32" w:rsidRPr="00911AAB" w:rsidRDefault="000359EA" w:rsidP="00751033">
            <w:pPr>
              <w:rPr>
                <w:sz w:val="20"/>
              </w:rPr>
            </w:pPr>
            <w:r>
              <w:rPr>
                <w:sz w:val="20"/>
              </w:rPr>
              <w:t>320.964</w:t>
            </w:r>
          </w:p>
        </w:tc>
      </w:tr>
      <w:tr w:rsidR="00635C32" w:rsidRPr="00911AAB" w:rsidTr="00751033">
        <w:trPr>
          <w:jc w:val="center"/>
        </w:trPr>
        <w:tc>
          <w:tcPr>
            <w:tcW w:w="3172" w:type="dxa"/>
          </w:tcPr>
          <w:p w:rsidR="00635C32" w:rsidRPr="00911AAB" w:rsidRDefault="00635C32" w:rsidP="00751033">
            <w:pPr>
              <w:rPr>
                <w:sz w:val="20"/>
              </w:rPr>
            </w:pPr>
            <w:r w:rsidRPr="00911AAB">
              <w:rPr>
                <w:sz w:val="20"/>
              </w:rPr>
              <w:t>10</w:t>
            </w:r>
          </w:p>
        </w:tc>
        <w:tc>
          <w:tcPr>
            <w:tcW w:w="3173" w:type="dxa"/>
          </w:tcPr>
          <w:p w:rsidR="00635C32" w:rsidRPr="00911AAB" w:rsidRDefault="000359EA" w:rsidP="00751033">
            <w:pPr>
              <w:rPr>
                <w:sz w:val="20"/>
              </w:rPr>
            </w:pPr>
            <w:r>
              <w:rPr>
                <w:sz w:val="20"/>
              </w:rPr>
              <w:t>329.327</w:t>
            </w:r>
          </w:p>
        </w:tc>
      </w:tr>
      <w:tr w:rsidR="00635C32" w:rsidRPr="00911AAB" w:rsidTr="00751033">
        <w:trPr>
          <w:jc w:val="center"/>
        </w:trPr>
        <w:tc>
          <w:tcPr>
            <w:tcW w:w="3172" w:type="dxa"/>
          </w:tcPr>
          <w:p w:rsidR="00635C32" w:rsidRPr="00911AAB" w:rsidRDefault="00635C32" w:rsidP="00751033">
            <w:pPr>
              <w:rPr>
                <w:sz w:val="20"/>
              </w:rPr>
            </w:pPr>
            <w:r w:rsidRPr="00911AAB">
              <w:rPr>
                <w:sz w:val="20"/>
              </w:rPr>
              <w:t>11</w:t>
            </w:r>
          </w:p>
        </w:tc>
        <w:tc>
          <w:tcPr>
            <w:tcW w:w="3173" w:type="dxa"/>
          </w:tcPr>
          <w:p w:rsidR="00635C32" w:rsidRPr="00911AAB" w:rsidRDefault="000359EA" w:rsidP="00751033">
            <w:pPr>
              <w:rPr>
                <w:sz w:val="20"/>
              </w:rPr>
            </w:pPr>
            <w:r>
              <w:rPr>
                <w:sz w:val="20"/>
              </w:rPr>
              <w:t>346.072</w:t>
            </w:r>
          </w:p>
        </w:tc>
      </w:tr>
      <w:tr w:rsidR="00635C32" w:rsidRPr="00911AAB" w:rsidTr="00751033">
        <w:trPr>
          <w:jc w:val="center"/>
        </w:trPr>
        <w:tc>
          <w:tcPr>
            <w:tcW w:w="3172" w:type="dxa"/>
          </w:tcPr>
          <w:p w:rsidR="00635C32" w:rsidRPr="00911AAB" w:rsidRDefault="00635C32" w:rsidP="00751033">
            <w:pPr>
              <w:rPr>
                <w:sz w:val="20"/>
              </w:rPr>
            </w:pPr>
            <w:r w:rsidRPr="00911AAB">
              <w:rPr>
                <w:sz w:val="20"/>
              </w:rPr>
              <w:t>12</w:t>
            </w:r>
          </w:p>
        </w:tc>
        <w:tc>
          <w:tcPr>
            <w:tcW w:w="3173" w:type="dxa"/>
          </w:tcPr>
          <w:p w:rsidR="00635C32" w:rsidRPr="00911AAB" w:rsidRDefault="000359EA" w:rsidP="00751033">
            <w:pPr>
              <w:rPr>
                <w:sz w:val="20"/>
              </w:rPr>
            </w:pPr>
            <w:r>
              <w:rPr>
                <w:sz w:val="20"/>
              </w:rPr>
              <w:t>404.690</w:t>
            </w:r>
          </w:p>
        </w:tc>
      </w:tr>
      <w:tr w:rsidR="00635C32" w:rsidRPr="00911AAB" w:rsidTr="00751033">
        <w:trPr>
          <w:jc w:val="center"/>
        </w:trPr>
        <w:tc>
          <w:tcPr>
            <w:tcW w:w="3172" w:type="dxa"/>
          </w:tcPr>
          <w:p w:rsidR="00635C32" w:rsidRPr="00911AAB" w:rsidRDefault="00635C32" w:rsidP="00751033">
            <w:pPr>
              <w:rPr>
                <w:sz w:val="20"/>
              </w:rPr>
            </w:pPr>
            <w:r w:rsidRPr="00911AAB">
              <w:rPr>
                <w:sz w:val="20"/>
              </w:rPr>
              <w:t>13</w:t>
            </w:r>
          </w:p>
        </w:tc>
        <w:tc>
          <w:tcPr>
            <w:tcW w:w="3173" w:type="dxa"/>
          </w:tcPr>
          <w:p w:rsidR="00635C32" w:rsidRPr="00911AAB" w:rsidRDefault="000359EA" w:rsidP="00751033">
            <w:pPr>
              <w:rPr>
                <w:sz w:val="20"/>
              </w:rPr>
            </w:pPr>
            <w:r>
              <w:rPr>
                <w:sz w:val="20"/>
              </w:rPr>
              <w:t>446.553</w:t>
            </w:r>
          </w:p>
        </w:tc>
      </w:tr>
      <w:tr w:rsidR="00635C32" w:rsidRPr="00911AAB" w:rsidTr="00751033">
        <w:trPr>
          <w:jc w:val="center"/>
        </w:trPr>
        <w:tc>
          <w:tcPr>
            <w:tcW w:w="3172" w:type="dxa"/>
          </w:tcPr>
          <w:p w:rsidR="00635C32" w:rsidRPr="00911AAB" w:rsidRDefault="00635C32" w:rsidP="00751033">
            <w:pPr>
              <w:rPr>
                <w:sz w:val="20"/>
              </w:rPr>
            </w:pPr>
            <w:r w:rsidRPr="00911AAB">
              <w:rPr>
                <w:sz w:val="20"/>
              </w:rPr>
              <w:t>14</w:t>
            </w:r>
          </w:p>
        </w:tc>
        <w:tc>
          <w:tcPr>
            <w:tcW w:w="3173" w:type="dxa"/>
          </w:tcPr>
          <w:p w:rsidR="00635C32" w:rsidRPr="00911AAB" w:rsidRDefault="000359EA" w:rsidP="00751033">
            <w:pPr>
              <w:rPr>
                <w:sz w:val="20"/>
              </w:rPr>
            </w:pPr>
            <w:r>
              <w:rPr>
                <w:sz w:val="20"/>
              </w:rPr>
              <w:t>530.292</w:t>
            </w:r>
          </w:p>
        </w:tc>
      </w:tr>
      <w:tr w:rsidR="00635C32" w:rsidRPr="00911AAB" w:rsidTr="00751033">
        <w:trPr>
          <w:jc w:val="center"/>
        </w:trPr>
        <w:tc>
          <w:tcPr>
            <w:tcW w:w="3172" w:type="dxa"/>
          </w:tcPr>
          <w:p w:rsidR="00635C32" w:rsidRPr="00911AAB" w:rsidRDefault="00635C32" w:rsidP="00751033">
            <w:pPr>
              <w:rPr>
                <w:sz w:val="20"/>
              </w:rPr>
            </w:pPr>
            <w:r w:rsidRPr="00911AAB">
              <w:rPr>
                <w:sz w:val="20"/>
              </w:rPr>
              <w:t>15</w:t>
            </w:r>
          </w:p>
        </w:tc>
        <w:tc>
          <w:tcPr>
            <w:tcW w:w="3173" w:type="dxa"/>
          </w:tcPr>
          <w:p w:rsidR="00635C32" w:rsidRPr="00911AAB" w:rsidRDefault="000359EA" w:rsidP="00751033">
            <w:pPr>
              <w:rPr>
                <w:sz w:val="20"/>
              </w:rPr>
            </w:pPr>
            <w:r>
              <w:rPr>
                <w:sz w:val="20"/>
              </w:rPr>
              <w:t>614.018</w:t>
            </w:r>
          </w:p>
        </w:tc>
      </w:tr>
    </w:tbl>
    <w:p w:rsidR="00635C32" w:rsidRDefault="00635C32" w:rsidP="00635C32"/>
    <w:p w:rsidR="00635C32" w:rsidRDefault="00635C32"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635C32"/>
    <w:p w:rsidR="00751033" w:rsidRDefault="00751033" w:rsidP="00247EDF">
      <w:pPr>
        <w:ind w:firstLine="1134"/>
        <w:jc w:val="both"/>
        <w:rPr>
          <w:b/>
        </w:rPr>
      </w:pPr>
      <w:r>
        <w:rPr>
          <w:b/>
        </w:rPr>
        <w:lastRenderedPageBreak/>
        <w:t>LEI Nº 279, DE 04 DE DEZEMBRO DE 19</w:t>
      </w:r>
      <w:r w:rsidR="00247EDF">
        <w:rPr>
          <w:b/>
        </w:rPr>
        <w:t>8</w:t>
      </w:r>
      <w:r>
        <w:rPr>
          <w:b/>
        </w:rPr>
        <w:t>4.</w:t>
      </w:r>
    </w:p>
    <w:p w:rsidR="00751033" w:rsidRDefault="00751033" w:rsidP="00247EDF">
      <w:pPr>
        <w:ind w:firstLine="1134"/>
        <w:jc w:val="both"/>
        <w:rPr>
          <w:b/>
        </w:rPr>
      </w:pPr>
    </w:p>
    <w:p w:rsidR="00751033" w:rsidRDefault="00751033" w:rsidP="00247EDF">
      <w:pPr>
        <w:ind w:firstLine="1134"/>
        <w:jc w:val="both"/>
        <w:rPr>
          <w:b/>
        </w:rPr>
      </w:pPr>
      <w:r>
        <w:rPr>
          <w:b/>
        </w:rPr>
        <w:t>DECLARA DE UTILIDA</w:t>
      </w:r>
      <w:r w:rsidR="00247EDF">
        <w:rPr>
          <w:b/>
        </w:rPr>
        <w:t>D</w:t>
      </w:r>
      <w:r>
        <w:rPr>
          <w:b/>
        </w:rPr>
        <w:t>E PÚBLICA ENTIDADE QUE MENCIONA:</w:t>
      </w:r>
    </w:p>
    <w:p w:rsidR="00751033" w:rsidRDefault="00751033" w:rsidP="00247EDF">
      <w:pPr>
        <w:ind w:firstLine="1134"/>
        <w:jc w:val="both"/>
        <w:rPr>
          <w:b/>
        </w:rPr>
      </w:pPr>
    </w:p>
    <w:p w:rsidR="00751033" w:rsidRDefault="00751033" w:rsidP="00247EDF">
      <w:pPr>
        <w:ind w:firstLine="1134"/>
        <w:jc w:val="both"/>
      </w:pPr>
      <w:r>
        <w:rPr>
          <w:b/>
        </w:rPr>
        <w:t xml:space="preserve">WALMOR BUSARELLO, </w:t>
      </w:r>
      <w:r>
        <w:t>Prefeito Municipal de Rio dos Cedros, Estado de Santa Catarina:</w:t>
      </w:r>
    </w:p>
    <w:p w:rsidR="00751033" w:rsidRDefault="00751033" w:rsidP="00247EDF">
      <w:pPr>
        <w:ind w:firstLine="1134"/>
        <w:jc w:val="both"/>
      </w:pPr>
    </w:p>
    <w:p w:rsidR="00247EDF" w:rsidRDefault="00247EDF" w:rsidP="00247EDF">
      <w:pPr>
        <w:ind w:firstLine="1134"/>
        <w:jc w:val="both"/>
      </w:pPr>
      <w:r>
        <w:t>Faço saber a todos os habitantes deste Município que a Câmara Municipal decrete e eu sanciono a seguinte Lei:</w:t>
      </w:r>
    </w:p>
    <w:p w:rsidR="00247EDF" w:rsidRDefault="00247EDF" w:rsidP="00635C32"/>
    <w:p w:rsidR="00247EDF" w:rsidRDefault="00247EDF" w:rsidP="00247EDF">
      <w:pPr>
        <w:ind w:left="1135" w:hanging="851"/>
        <w:jc w:val="both"/>
      </w:pPr>
      <w:r w:rsidRPr="00247EDF">
        <w:rPr>
          <w:b/>
        </w:rPr>
        <w:t>Art.1º.</w:t>
      </w:r>
      <w:r>
        <w:t xml:space="preserve"> É declarada de Utilidade Pública o “Conselho Comunitário de Comunidades Reunidas”, pessoa jurídica de direito privado, com sede e foro nesta cidade.</w:t>
      </w:r>
    </w:p>
    <w:p w:rsidR="00247EDF" w:rsidRDefault="00247EDF" w:rsidP="00247EDF">
      <w:pPr>
        <w:ind w:left="1135" w:hanging="851"/>
        <w:jc w:val="both"/>
      </w:pPr>
      <w:r w:rsidRPr="00247EDF">
        <w:rPr>
          <w:b/>
        </w:rPr>
        <w:t>Art.2º.</w:t>
      </w:r>
      <w:r>
        <w:t xml:space="preserve"> Esta Lei entrará em vigor na data de sua publicação.</w:t>
      </w:r>
    </w:p>
    <w:p w:rsidR="00247EDF" w:rsidRDefault="00247EDF" w:rsidP="00635C32"/>
    <w:p w:rsidR="00247EDF" w:rsidRPr="00247EDF" w:rsidRDefault="00247EDF" w:rsidP="00635C32">
      <w:pPr>
        <w:rPr>
          <w:b/>
        </w:rPr>
      </w:pPr>
      <w:r w:rsidRPr="00247EDF">
        <w:rPr>
          <w:b/>
        </w:rPr>
        <w:t>Prefeitura Municipal de Rio dos Cedros, em 04 de Dezembro de 1984.</w:t>
      </w:r>
    </w:p>
    <w:p w:rsidR="00247EDF" w:rsidRPr="00247EDF" w:rsidRDefault="00247EDF" w:rsidP="00635C32">
      <w:pPr>
        <w:rPr>
          <w:b/>
        </w:rPr>
      </w:pPr>
    </w:p>
    <w:p w:rsidR="00247EDF" w:rsidRPr="00247EDF" w:rsidRDefault="00247EDF" w:rsidP="00635C32">
      <w:pPr>
        <w:rPr>
          <w:b/>
        </w:rPr>
      </w:pPr>
      <w:r w:rsidRPr="00247EDF">
        <w:rPr>
          <w:b/>
        </w:rPr>
        <w:t>WALMOR BUSARELLO</w:t>
      </w:r>
    </w:p>
    <w:p w:rsidR="00247EDF" w:rsidRPr="00247EDF" w:rsidRDefault="00247EDF" w:rsidP="00635C32">
      <w:pPr>
        <w:rPr>
          <w:b/>
          <w:u w:val="single"/>
        </w:rPr>
      </w:pPr>
      <w:r w:rsidRPr="00247EDF">
        <w:rPr>
          <w:b/>
          <w:u w:val="single"/>
        </w:rPr>
        <w:t>Prefeito Municipal</w:t>
      </w:r>
    </w:p>
    <w:p w:rsidR="00247EDF" w:rsidRDefault="00247EDF" w:rsidP="00635C32"/>
    <w:p w:rsidR="00247EDF" w:rsidRDefault="00247EDF" w:rsidP="00635C32">
      <w:r>
        <w:t>Esta Lei foi devidamente registrada e publicada em local de costume desta secretariam em 04 de Dezembro de 1984.</w:t>
      </w:r>
    </w:p>
    <w:p w:rsidR="00247EDF" w:rsidRDefault="00247EDF" w:rsidP="00635C32"/>
    <w:p w:rsidR="00247EDF" w:rsidRPr="00247EDF" w:rsidRDefault="00247EDF" w:rsidP="00635C32">
      <w:pPr>
        <w:rPr>
          <w:b/>
        </w:rPr>
      </w:pPr>
      <w:r w:rsidRPr="00247EDF">
        <w:rPr>
          <w:b/>
        </w:rPr>
        <w:t>ANTÔNIO MATTEDI</w:t>
      </w:r>
    </w:p>
    <w:p w:rsidR="00247EDF" w:rsidRPr="00247EDF" w:rsidRDefault="00247EDF" w:rsidP="00635C32">
      <w:pPr>
        <w:rPr>
          <w:b/>
          <w:u w:val="single"/>
        </w:rPr>
      </w:pPr>
      <w:r w:rsidRPr="00247EDF">
        <w:rPr>
          <w:b/>
          <w:u w:val="single"/>
        </w:rPr>
        <w:t>Secretário Geral</w:t>
      </w:r>
    </w:p>
    <w:p w:rsidR="00247EDF" w:rsidRPr="00751033" w:rsidRDefault="00247EDF" w:rsidP="00635C32"/>
    <w:p w:rsidR="00635C32" w:rsidRDefault="00635C32"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635C32"/>
    <w:p w:rsidR="00247EDF" w:rsidRDefault="00247EDF" w:rsidP="00247CDD">
      <w:pPr>
        <w:ind w:firstLine="1134"/>
        <w:jc w:val="both"/>
        <w:rPr>
          <w:b/>
        </w:rPr>
      </w:pPr>
      <w:r>
        <w:rPr>
          <w:b/>
        </w:rPr>
        <w:lastRenderedPageBreak/>
        <w:t>LEI Nº 280, DE 10 DE DEZEMBRO DE 1984.</w:t>
      </w:r>
    </w:p>
    <w:p w:rsidR="00247EDF" w:rsidRDefault="00247EDF" w:rsidP="00247CDD">
      <w:pPr>
        <w:ind w:firstLine="1134"/>
        <w:jc w:val="both"/>
        <w:rPr>
          <w:b/>
        </w:rPr>
      </w:pPr>
    </w:p>
    <w:p w:rsidR="00247EDF" w:rsidRPr="00247EDF" w:rsidRDefault="00247EDF" w:rsidP="00BB65E6">
      <w:pPr>
        <w:ind w:left="1134"/>
        <w:jc w:val="both"/>
        <w:rPr>
          <w:b/>
        </w:rPr>
      </w:pPr>
      <w:r>
        <w:rPr>
          <w:b/>
        </w:rPr>
        <w:t>ALTERA DISPOS</w:t>
      </w:r>
      <w:r w:rsidR="00D22C2B">
        <w:rPr>
          <w:b/>
        </w:rPr>
        <w:t>ITIVOS DA LEI Nº 236, DE 16 DE DEZ</w:t>
      </w:r>
      <w:r>
        <w:rPr>
          <w:b/>
        </w:rPr>
        <w:t>EMBRO DE 1980 E DÁ OUTRAS PROVIDÊNCIAS:</w:t>
      </w:r>
    </w:p>
    <w:p w:rsidR="00247EDF" w:rsidRDefault="00247EDF" w:rsidP="00247CDD">
      <w:pPr>
        <w:ind w:firstLine="1134"/>
        <w:jc w:val="both"/>
      </w:pPr>
    </w:p>
    <w:p w:rsidR="00635C32" w:rsidRDefault="00247EDF" w:rsidP="00247CDD">
      <w:pPr>
        <w:ind w:firstLine="1134"/>
        <w:jc w:val="both"/>
      </w:pPr>
      <w:r>
        <w:t>WALMOR BUSARELLO, Prefeito Municipal de Rio dos Cedros, Estado de Santa Catarina:</w:t>
      </w:r>
    </w:p>
    <w:p w:rsidR="00247EDF" w:rsidRDefault="00247EDF" w:rsidP="00247CDD">
      <w:pPr>
        <w:ind w:firstLine="1134"/>
        <w:jc w:val="both"/>
      </w:pPr>
    </w:p>
    <w:p w:rsidR="00247EDF" w:rsidRDefault="00247EDF" w:rsidP="00247CDD">
      <w:pPr>
        <w:ind w:firstLine="1134"/>
        <w:jc w:val="both"/>
      </w:pPr>
      <w:r>
        <w:t>Faço saber a todos os habitantes deste Município que a Câmara de Vereadores decreta e eu sanciono a seguinte Lei:</w:t>
      </w:r>
    </w:p>
    <w:p w:rsidR="00247EDF" w:rsidRDefault="00247EDF" w:rsidP="00635C32"/>
    <w:p w:rsidR="00247EDF" w:rsidRDefault="00247EDF" w:rsidP="00247CDD">
      <w:pPr>
        <w:ind w:left="1135" w:hanging="851"/>
        <w:jc w:val="both"/>
      </w:pPr>
      <w:r w:rsidRPr="00247CDD">
        <w:rPr>
          <w:b/>
        </w:rPr>
        <w:t>Art.1º.</w:t>
      </w:r>
      <w:r>
        <w:t xml:space="preserve"> </w:t>
      </w:r>
      <w:r w:rsidR="006A1532">
        <w:t xml:space="preserve">O lote mínimo de 1.000,00 m² (mil metros quadrados), estabelecido pelo parágrafo 4º, do artigo 5º, da Lei Nº 236, de 16 de </w:t>
      </w:r>
      <w:r w:rsidR="00D22C2B">
        <w:t>Dez</w:t>
      </w:r>
      <w:r w:rsidR="006A1532">
        <w:t>embro de 1980, fica reduzido para 600,00 m² (seiscentos metros quadrados) e suas dimensões mínimas reduzidas para 15,00 m (quinze metros) de frente e 30,00 m (trinta metros) de profundidade, que as edificações não poderão ocupar mais de 40% (quarenta por cento) do terreno a que pertencerem e a área perimetral libre e 3,00 m (três metros) no mínimo, e ainda que a menos distância entre as edificações e a linha da margem do lago, não poderá ser inferior a 10,00 m (dez metros), considerando-se o lago (barragem) com a sua capacidade máxima.</w:t>
      </w:r>
    </w:p>
    <w:p w:rsidR="006A1532" w:rsidRDefault="006A1532" w:rsidP="00247CDD">
      <w:pPr>
        <w:ind w:left="1135" w:hanging="851"/>
        <w:jc w:val="both"/>
      </w:pPr>
      <w:r w:rsidRPr="00247CDD">
        <w:rPr>
          <w:b/>
        </w:rPr>
        <w:t>Art.2º.</w:t>
      </w:r>
      <w:r>
        <w:t xml:space="preserve"> O artigo 13º, da Lei Nº 236, de 16 de De</w:t>
      </w:r>
      <w:r w:rsidR="00D22C2B">
        <w:t>zembro de 1980, passa a ter a seguinte redação:</w:t>
      </w:r>
    </w:p>
    <w:p w:rsidR="00D22C2B" w:rsidRDefault="00D22C2B" w:rsidP="00635C32"/>
    <w:p w:rsidR="00D22C2B" w:rsidRPr="00247CDD" w:rsidRDefault="00D22C2B" w:rsidP="00247CDD">
      <w:pPr>
        <w:ind w:left="1135" w:hanging="851"/>
        <w:jc w:val="both"/>
        <w:rPr>
          <w:i/>
        </w:rPr>
      </w:pPr>
      <w:r w:rsidRPr="00247CDD">
        <w:rPr>
          <w:b/>
          <w:i/>
        </w:rPr>
        <w:t>Art.13º.</w:t>
      </w:r>
      <w:r w:rsidRPr="00247CDD">
        <w:rPr>
          <w:i/>
        </w:rPr>
        <w:t xml:space="preserve"> O sistema de arruamento para a Barragem Pinhal fica assim definido:</w:t>
      </w:r>
    </w:p>
    <w:p w:rsidR="00D22C2B" w:rsidRPr="00247CDD" w:rsidRDefault="00D22C2B" w:rsidP="00247CDD">
      <w:pPr>
        <w:pStyle w:val="PargrafodaLista"/>
        <w:numPr>
          <w:ilvl w:val="0"/>
          <w:numId w:val="1"/>
        </w:numPr>
        <w:tabs>
          <w:tab w:val="left" w:pos="851"/>
        </w:tabs>
        <w:ind w:left="1134" w:hanging="567"/>
        <w:jc w:val="both"/>
        <w:rPr>
          <w:i/>
        </w:rPr>
      </w:pPr>
      <w:r w:rsidRPr="00247CDD">
        <w:rPr>
          <w:i/>
        </w:rPr>
        <w:t>Vias Principais: largura mínima de 13,00 m (treze metros), sendo uma pista de rolamento de 8,00 m (oito metros) e passeios laterais de 2,50 m (dois metros e cinquenta centímetros) para cada um;</w:t>
      </w:r>
    </w:p>
    <w:p w:rsidR="00D22C2B" w:rsidRPr="00247CDD" w:rsidRDefault="00D22C2B" w:rsidP="00247CDD">
      <w:pPr>
        <w:pStyle w:val="PargrafodaLista"/>
        <w:numPr>
          <w:ilvl w:val="0"/>
          <w:numId w:val="1"/>
        </w:numPr>
        <w:tabs>
          <w:tab w:val="left" w:pos="851"/>
        </w:tabs>
        <w:ind w:left="1134" w:hanging="567"/>
        <w:jc w:val="both"/>
        <w:rPr>
          <w:i/>
        </w:rPr>
      </w:pPr>
      <w:r w:rsidRPr="00247CDD">
        <w:rPr>
          <w:i/>
        </w:rPr>
        <w:t>Vias Secundárias: largura mínima de 11,00 m (onze metros), sendo uma pista de rolamento de 7,00 m (sete metros) e passeios de 2,00 m (dois metros) para cada um;</w:t>
      </w:r>
    </w:p>
    <w:p w:rsidR="00D22C2B" w:rsidRPr="00247CDD" w:rsidRDefault="00D22C2B" w:rsidP="00247CDD">
      <w:pPr>
        <w:pStyle w:val="PargrafodaLista"/>
        <w:numPr>
          <w:ilvl w:val="0"/>
          <w:numId w:val="1"/>
        </w:numPr>
        <w:tabs>
          <w:tab w:val="left" w:pos="851"/>
        </w:tabs>
        <w:ind w:left="1134" w:hanging="567"/>
        <w:jc w:val="both"/>
        <w:rPr>
          <w:i/>
        </w:rPr>
      </w:pPr>
      <w:r w:rsidRPr="00247CDD">
        <w:rPr>
          <w:i/>
        </w:rPr>
        <w:t>Vias Exclusivas Para Pedestres: largura mínima de 3,00 m (três metros), obrigatoria</w:t>
      </w:r>
      <w:r w:rsidR="00247CDD" w:rsidRPr="00247CDD">
        <w:rPr>
          <w:i/>
        </w:rPr>
        <w:t>mente com arborização central.</w:t>
      </w:r>
    </w:p>
    <w:p w:rsidR="00247CDD" w:rsidRDefault="00247CDD" w:rsidP="00247CDD">
      <w:pPr>
        <w:jc w:val="both"/>
      </w:pPr>
    </w:p>
    <w:p w:rsidR="00247CDD" w:rsidRDefault="00247CDD" w:rsidP="00247CDD">
      <w:pPr>
        <w:ind w:left="1135" w:hanging="851"/>
        <w:jc w:val="both"/>
      </w:pPr>
      <w:r w:rsidRPr="00247CDD">
        <w:rPr>
          <w:b/>
        </w:rPr>
        <w:t>Art.3º.</w:t>
      </w:r>
      <w:r>
        <w:t xml:space="preserve"> Todos os lotes edificados até a data da publicação da presente Lei, independentemente de sua área, poderão, com a aprovação da Prefeitura Municipal, ser legalizados através de escritura pública.</w:t>
      </w:r>
    </w:p>
    <w:p w:rsidR="00247CDD" w:rsidRDefault="00247CDD" w:rsidP="00247CDD">
      <w:pPr>
        <w:ind w:left="1135" w:hanging="851"/>
        <w:jc w:val="both"/>
      </w:pPr>
      <w:r w:rsidRPr="00247CDD">
        <w:rPr>
          <w:b/>
        </w:rPr>
        <w:t>Parágrafo Único.</w:t>
      </w:r>
      <w:r>
        <w:t xml:space="preserve"> Todas as áreas edificáveis, vendida “clandestinamente” por contrato de promessa de compra e venda, devidamente quitados, com firma reconhecida, até a data da vigência da presente Lei, também, poderão, com a aprovação da Prefeitura Municipal, ser legalizados através da escritura pública.</w:t>
      </w:r>
    </w:p>
    <w:p w:rsidR="00247CDD" w:rsidRDefault="00247CDD" w:rsidP="00247CDD">
      <w:pPr>
        <w:ind w:left="1135" w:hanging="851"/>
        <w:jc w:val="both"/>
      </w:pPr>
      <w:r w:rsidRPr="00247CDD">
        <w:rPr>
          <w:b/>
        </w:rPr>
        <w:t>Art.4º.</w:t>
      </w:r>
      <w:r>
        <w:t xml:space="preserve"> A presente Lei entrará em vigor na data de sua publicação, revogadas as disposições em contrário.</w:t>
      </w:r>
    </w:p>
    <w:p w:rsidR="00247CDD" w:rsidRDefault="00247CDD" w:rsidP="00247CDD">
      <w:pPr>
        <w:jc w:val="both"/>
      </w:pPr>
    </w:p>
    <w:p w:rsidR="00247CDD" w:rsidRPr="00247CDD" w:rsidRDefault="00247CDD" w:rsidP="00247CDD">
      <w:pPr>
        <w:rPr>
          <w:b/>
        </w:rPr>
      </w:pPr>
      <w:r w:rsidRPr="00247CDD">
        <w:rPr>
          <w:b/>
        </w:rPr>
        <w:t>Prefeitura Municipal de Rio dos Cedros, em 10 de Dezembro de 1984.</w:t>
      </w:r>
    </w:p>
    <w:p w:rsidR="00247CDD" w:rsidRPr="00247CDD" w:rsidRDefault="00247CDD" w:rsidP="00247CDD">
      <w:pPr>
        <w:rPr>
          <w:b/>
        </w:rPr>
      </w:pPr>
    </w:p>
    <w:p w:rsidR="00247CDD" w:rsidRPr="00247CDD" w:rsidRDefault="00247CDD" w:rsidP="00247CDD">
      <w:pPr>
        <w:rPr>
          <w:b/>
        </w:rPr>
      </w:pPr>
      <w:r w:rsidRPr="00247CDD">
        <w:rPr>
          <w:b/>
        </w:rPr>
        <w:t>WALMOR BUSARELLO</w:t>
      </w:r>
    </w:p>
    <w:p w:rsidR="00247CDD" w:rsidRPr="00247CDD" w:rsidRDefault="00247CDD" w:rsidP="00247CDD">
      <w:pPr>
        <w:rPr>
          <w:b/>
          <w:u w:val="single"/>
        </w:rPr>
      </w:pPr>
      <w:r w:rsidRPr="00247CDD">
        <w:rPr>
          <w:b/>
          <w:u w:val="single"/>
        </w:rPr>
        <w:t>Prefeito Municipal</w:t>
      </w:r>
    </w:p>
    <w:p w:rsidR="00247CDD" w:rsidRDefault="00247CDD" w:rsidP="00247CDD"/>
    <w:p w:rsidR="00247CDD" w:rsidRDefault="00247CDD" w:rsidP="00247CDD">
      <w:r>
        <w:lastRenderedPageBreak/>
        <w:t>Esta Lei foi devidamente registrada e publicada no local de costuma pela secretaria, em 10 de Dezembro de 1984.</w:t>
      </w:r>
    </w:p>
    <w:p w:rsidR="009F17C2" w:rsidRDefault="009F17C2" w:rsidP="00247CDD">
      <w:pPr>
        <w:rPr>
          <w:b/>
        </w:rPr>
      </w:pPr>
    </w:p>
    <w:p w:rsidR="00247CDD" w:rsidRPr="00247CDD" w:rsidRDefault="00247CDD" w:rsidP="00247CDD">
      <w:pPr>
        <w:rPr>
          <w:b/>
        </w:rPr>
      </w:pPr>
      <w:r w:rsidRPr="00247CDD">
        <w:rPr>
          <w:b/>
        </w:rPr>
        <w:t>ANTÔNIO MATTEDI</w:t>
      </w:r>
    </w:p>
    <w:p w:rsidR="00247CDD" w:rsidRPr="00247CDD" w:rsidRDefault="00247CDD" w:rsidP="00247CDD">
      <w:pPr>
        <w:rPr>
          <w:b/>
          <w:u w:val="single"/>
        </w:rPr>
      </w:pPr>
      <w:r w:rsidRPr="00247CDD">
        <w:rPr>
          <w:b/>
          <w:u w:val="single"/>
        </w:rPr>
        <w:t>Secretário Geral</w:t>
      </w:r>
    </w:p>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635C32" w:rsidRDefault="00635C32" w:rsidP="00635C32"/>
    <w:p w:rsidR="00DE7257" w:rsidRPr="00703702" w:rsidRDefault="00DE7257" w:rsidP="007555A2">
      <w:pPr>
        <w:rPr>
          <w:b/>
          <w:u w:val="single"/>
        </w:rPr>
      </w:pPr>
      <w:bookmarkStart w:id="0" w:name="_GoBack"/>
      <w:bookmarkEnd w:id="0"/>
    </w:p>
    <w:sectPr w:rsidR="00DE7257" w:rsidRPr="00703702" w:rsidSect="0093774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71B80"/>
    <w:multiLevelType w:val="hybridMultilevel"/>
    <w:tmpl w:val="C35E6A08"/>
    <w:lvl w:ilvl="0" w:tplc="389AE3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0D"/>
    <w:rsid w:val="000359EA"/>
    <w:rsid w:val="001C78E0"/>
    <w:rsid w:val="001E4554"/>
    <w:rsid w:val="00247CDD"/>
    <w:rsid w:val="00247EDF"/>
    <w:rsid w:val="002A6A70"/>
    <w:rsid w:val="003720E4"/>
    <w:rsid w:val="00386613"/>
    <w:rsid w:val="003B4463"/>
    <w:rsid w:val="003E0B15"/>
    <w:rsid w:val="00455500"/>
    <w:rsid w:val="00480593"/>
    <w:rsid w:val="004D288B"/>
    <w:rsid w:val="0051339D"/>
    <w:rsid w:val="0053085D"/>
    <w:rsid w:val="005D5EFA"/>
    <w:rsid w:val="005D5F7F"/>
    <w:rsid w:val="00635C32"/>
    <w:rsid w:val="006519D7"/>
    <w:rsid w:val="00652808"/>
    <w:rsid w:val="00687B0D"/>
    <w:rsid w:val="0069313B"/>
    <w:rsid w:val="006A1532"/>
    <w:rsid w:val="00701CCA"/>
    <w:rsid w:val="00703702"/>
    <w:rsid w:val="00751033"/>
    <w:rsid w:val="007555A2"/>
    <w:rsid w:val="00755649"/>
    <w:rsid w:val="008113F2"/>
    <w:rsid w:val="00830E31"/>
    <w:rsid w:val="0088656C"/>
    <w:rsid w:val="008D4893"/>
    <w:rsid w:val="008E79C0"/>
    <w:rsid w:val="00911AAB"/>
    <w:rsid w:val="00937743"/>
    <w:rsid w:val="009910FF"/>
    <w:rsid w:val="009F17C2"/>
    <w:rsid w:val="00A54F8A"/>
    <w:rsid w:val="00A759EA"/>
    <w:rsid w:val="00AC6B07"/>
    <w:rsid w:val="00B71D77"/>
    <w:rsid w:val="00B8797D"/>
    <w:rsid w:val="00BB65E6"/>
    <w:rsid w:val="00C05781"/>
    <w:rsid w:val="00D06225"/>
    <w:rsid w:val="00D22C2B"/>
    <w:rsid w:val="00D34707"/>
    <w:rsid w:val="00D46D49"/>
    <w:rsid w:val="00DE7257"/>
    <w:rsid w:val="00E75527"/>
    <w:rsid w:val="00EA34F4"/>
    <w:rsid w:val="00F30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6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22C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A6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22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50F0-F151-44EF-83A0-01561012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3772</Words>
  <Characters>20375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40</cp:revision>
  <dcterms:created xsi:type="dcterms:W3CDTF">2012-03-15T13:10:00Z</dcterms:created>
  <dcterms:modified xsi:type="dcterms:W3CDTF">2012-05-28T17:44:00Z</dcterms:modified>
</cp:coreProperties>
</file>